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91" w:rsidRPr="00165C26" w:rsidRDefault="00096491" w:rsidP="00C94A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65C26">
        <w:rPr>
          <w:rFonts w:ascii="Arial" w:hAnsi="Arial" w:cs="Arial"/>
          <w:b/>
        </w:rPr>
        <w:t>NOTĂ DE FUNDAMENTARE</w:t>
      </w:r>
    </w:p>
    <w:p w:rsidR="002D2700" w:rsidRDefault="002D2700" w:rsidP="00C94A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55D6" w:rsidRPr="00165C26" w:rsidRDefault="00D155D6" w:rsidP="00C94A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721FB" w:rsidRPr="00165C26" w:rsidRDefault="00C721FB" w:rsidP="00C94A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C128C" w:rsidRPr="00165C26" w:rsidRDefault="00AA0CFD" w:rsidP="00C94A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65C26">
        <w:rPr>
          <w:rFonts w:ascii="Arial" w:hAnsi="Arial" w:cs="Arial"/>
        </w:rPr>
        <w:t xml:space="preserve">La 12 </w:t>
      </w:r>
      <w:proofErr w:type="spellStart"/>
      <w:r w:rsidRPr="00165C26">
        <w:rPr>
          <w:rFonts w:ascii="Arial" w:hAnsi="Arial" w:cs="Arial"/>
        </w:rPr>
        <w:t>noiembrie</w:t>
      </w:r>
      <w:proofErr w:type="spellEnd"/>
      <w:r w:rsidRPr="00165C26">
        <w:rPr>
          <w:rFonts w:ascii="Arial" w:hAnsi="Arial" w:cs="Arial"/>
        </w:rPr>
        <w:t xml:space="preserve"> 2009 a </w:t>
      </w:r>
      <w:proofErr w:type="spellStart"/>
      <w:r w:rsidRPr="00165C26">
        <w:rPr>
          <w:rFonts w:ascii="Arial" w:hAnsi="Arial" w:cs="Arial"/>
        </w:rPr>
        <w:t>fost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semnat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="00CA7237" w:rsidRPr="00165C26">
        <w:rPr>
          <w:rFonts w:ascii="Arial" w:hAnsi="Arial" w:cs="Arial"/>
        </w:rPr>
        <w:t>Contractul</w:t>
      </w:r>
      <w:proofErr w:type="spellEnd"/>
      <w:r w:rsidR="00CA7237" w:rsidRPr="00165C26">
        <w:rPr>
          <w:rFonts w:ascii="Arial" w:hAnsi="Arial" w:cs="Arial"/>
        </w:rPr>
        <w:t xml:space="preserve"> de </w:t>
      </w:r>
      <w:proofErr w:type="spellStart"/>
      <w:r w:rsidR="00CA7237" w:rsidRPr="00165C26">
        <w:rPr>
          <w:rFonts w:ascii="Arial" w:hAnsi="Arial" w:cs="Arial"/>
        </w:rPr>
        <w:t>finanțare</w:t>
      </w:r>
      <w:proofErr w:type="spellEnd"/>
      <w:r w:rsidR="00CA7237"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dintre</w:t>
      </w:r>
      <w:proofErr w:type="spellEnd"/>
      <w:r w:rsidRPr="00165C26">
        <w:rPr>
          <w:rFonts w:ascii="Arial" w:hAnsi="Arial" w:cs="Arial"/>
        </w:rPr>
        <w:t xml:space="preserve"> Rom</w:t>
      </w:r>
      <w:proofErr w:type="spellStart"/>
      <w:r w:rsidRPr="00165C26">
        <w:rPr>
          <w:rFonts w:ascii="Arial" w:hAnsi="Arial" w:cs="Arial"/>
          <w:lang w:val="ro-RO"/>
        </w:rPr>
        <w:t>ânia</w:t>
      </w:r>
      <w:proofErr w:type="spellEnd"/>
      <w:r w:rsidRPr="00165C26">
        <w:rPr>
          <w:rFonts w:ascii="Arial" w:hAnsi="Arial" w:cs="Arial"/>
          <w:lang w:val="ro-RO"/>
        </w:rPr>
        <w:t xml:space="preserve"> și Banca Europeană de Investiții (BEI) </w:t>
      </w:r>
      <w:r w:rsidR="00D1531B" w:rsidRPr="00165C26">
        <w:rPr>
          <w:rFonts w:ascii="Arial" w:hAnsi="Arial" w:cs="Arial"/>
          <w:lang w:val="ro-RO"/>
        </w:rPr>
        <w:t>aferent</w:t>
      </w:r>
      <w:r w:rsidRPr="00165C26">
        <w:rPr>
          <w:rFonts w:ascii="Arial" w:hAnsi="Arial" w:cs="Arial"/>
          <w:lang w:val="ro-RO"/>
        </w:rPr>
        <w:t xml:space="preserve"> </w:t>
      </w:r>
      <w:proofErr w:type="spellStart"/>
      <w:r w:rsidR="005F6B24" w:rsidRPr="00165C26">
        <w:rPr>
          <w:rFonts w:ascii="Arial" w:eastAsiaTheme="minorHAnsi" w:hAnsi="Arial" w:cs="Arial"/>
        </w:rPr>
        <w:t>Proiectului</w:t>
      </w:r>
      <w:proofErr w:type="spellEnd"/>
      <w:r w:rsidR="005F6B24" w:rsidRPr="00165C26">
        <w:rPr>
          <w:rFonts w:ascii="Arial" w:eastAsiaTheme="minorHAnsi" w:hAnsi="Arial" w:cs="Arial"/>
        </w:rPr>
        <w:t xml:space="preserve"> de </w:t>
      </w:r>
      <w:proofErr w:type="spellStart"/>
      <w:r w:rsidR="005F6B24" w:rsidRPr="00165C26">
        <w:rPr>
          <w:rFonts w:ascii="Arial" w:eastAsiaTheme="minorHAnsi" w:hAnsi="Arial" w:cs="Arial"/>
        </w:rPr>
        <w:t>modernizare</w:t>
      </w:r>
      <w:proofErr w:type="spellEnd"/>
      <w:r w:rsidR="005F6B24" w:rsidRPr="00165C26">
        <w:rPr>
          <w:rFonts w:ascii="Arial" w:eastAsiaTheme="minorHAnsi" w:hAnsi="Arial" w:cs="Arial"/>
        </w:rPr>
        <w:t xml:space="preserve"> a </w:t>
      </w:r>
      <w:proofErr w:type="spellStart"/>
      <w:r w:rsidR="005F6B24" w:rsidRPr="00165C26">
        <w:rPr>
          <w:rFonts w:ascii="Arial" w:eastAsiaTheme="minorHAnsi" w:hAnsi="Arial" w:cs="Arial"/>
        </w:rPr>
        <w:t>metroului</w:t>
      </w:r>
      <w:proofErr w:type="spellEnd"/>
      <w:r w:rsidR="005F6B24" w:rsidRPr="00165C26">
        <w:rPr>
          <w:rFonts w:ascii="Arial" w:eastAsiaTheme="minorHAnsi" w:hAnsi="Arial" w:cs="Arial"/>
        </w:rPr>
        <w:t xml:space="preserve"> din </w:t>
      </w:r>
      <w:proofErr w:type="spellStart"/>
      <w:r w:rsidR="005F6B24" w:rsidRPr="00165C26">
        <w:rPr>
          <w:rFonts w:ascii="Arial" w:eastAsiaTheme="minorHAnsi" w:hAnsi="Arial" w:cs="Arial"/>
        </w:rPr>
        <w:t>Bucureşti</w:t>
      </w:r>
      <w:proofErr w:type="spellEnd"/>
      <w:r w:rsidR="005F6B24" w:rsidRPr="00165C26">
        <w:rPr>
          <w:rFonts w:ascii="Arial" w:eastAsiaTheme="minorHAnsi" w:hAnsi="Arial" w:cs="Arial"/>
        </w:rPr>
        <w:t xml:space="preserve"> - </w:t>
      </w:r>
      <w:proofErr w:type="spellStart"/>
      <w:r w:rsidR="005F6B24" w:rsidRPr="00165C26">
        <w:rPr>
          <w:rFonts w:ascii="Arial" w:eastAsiaTheme="minorHAnsi" w:hAnsi="Arial" w:cs="Arial"/>
        </w:rPr>
        <w:t>etapa</w:t>
      </w:r>
      <w:proofErr w:type="spellEnd"/>
      <w:r w:rsidR="005F6B24" w:rsidRPr="00165C26">
        <w:rPr>
          <w:rFonts w:ascii="Arial" w:eastAsiaTheme="minorHAnsi" w:hAnsi="Arial" w:cs="Arial"/>
        </w:rPr>
        <w:t xml:space="preserve"> a IV-a, </w:t>
      </w:r>
      <w:proofErr w:type="spellStart"/>
      <w:r w:rsidR="005F6B24" w:rsidRPr="00165C26">
        <w:rPr>
          <w:rFonts w:ascii="Arial" w:eastAsiaTheme="minorHAnsi" w:hAnsi="Arial" w:cs="Arial"/>
        </w:rPr>
        <w:t>Magistrala</w:t>
      </w:r>
      <w:proofErr w:type="spellEnd"/>
      <w:r w:rsidR="005F6B24" w:rsidRPr="00165C26">
        <w:rPr>
          <w:rFonts w:ascii="Arial" w:eastAsiaTheme="minorHAnsi" w:hAnsi="Arial" w:cs="Arial"/>
        </w:rPr>
        <w:t xml:space="preserve"> 5 </w:t>
      </w:r>
      <w:proofErr w:type="spellStart"/>
      <w:r w:rsidR="005F6B24" w:rsidRPr="00165C26">
        <w:rPr>
          <w:rFonts w:ascii="Arial" w:eastAsiaTheme="minorHAnsi" w:hAnsi="Arial" w:cs="Arial"/>
        </w:rPr>
        <w:t>Drumul</w:t>
      </w:r>
      <w:proofErr w:type="spellEnd"/>
      <w:r w:rsidR="005F6B24" w:rsidRPr="00165C26">
        <w:rPr>
          <w:rFonts w:ascii="Arial" w:eastAsiaTheme="minorHAnsi" w:hAnsi="Arial" w:cs="Arial"/>
        </w:rPr>
        <w:t xml:space="preserve"> </w:t>
      </w:r>
      <w:proofErr w:type="spellStart"/>
      <w:r w:rsidR="005F6B24" w:rsidRPr="00165C26">
        <w:rPr>
          <w:rFonts w:ascii="Arial" w:eastAsiaTheme="minorHAnsi" w:hAnsi="Arial" w:cs="Arial"/>
        </w:rPr>
        <w:t>Taberei</w:t>
      </w:r>
      <w:proofErr w:type="spellEnd"/>
      <w:r w:rsidR="005F6B24" w:rsidRPr="00165C26">
        <w:rPr>
          <w:rFonts w:ascii="Arial" w:eastAsiaTheme="minorHAnsi" w:hAnsi="Arial" w:cs="Arial"/>
        </w:rPr>
        <w:t xml:space="preserve"> - </w:t>
      </w:r>
      <w:proofErr w:type="spellStart"/>
      <w:r w:rsidR="005F6B24" w:rsidRPr="00165C26">
        <w:rPr>
          <w:rFonts w:ascii="Arial" w:eastAsiaTheme="minorHAnsi" w:hAnsi="Arial" w:cs="Arial"/>
        </w:rPr>
        <w:t>Pantelimon</w:t>
      </w:r>
      <w:proofErr w:type="spellEnd"/>
      <w:r w:rsidR="005F6B24" w:rsidRPr="00165C26">
        <w:rPr>
          <w:rFonts w:ascii="Arial" w:eastAsiaTheme="minorHAnsi" w:hAnsi="Arial" w:cs="Arial"/>
        </w:rPr>
        <w:t xml:space="preserve">, </w:t>
      </w:r>
      <w:proofErr w:type="spellStart"/>
      <w:r w:rsidR="005F6B24" w:rsidRPr="00165C26">
        <w:rPr>
          <w:rFonts w:ascii="Arial" w:eastAsiaTheme="minorHAnsi" w:hAnsi="Arial" w:cs="Arial"/>
        </w:rPr>
        <w:t>tronsonul</w:t>
      </w:r>
      <w:proofErr w:type="spellEnd"/>
      <w:r w:rsidR="005F6B24" w:rsidRPr="00165C26">
        <w:rPr>
          <w:rFonts w:ascii="Arial" w:eastAsiaTheme="minorHAnsi" w:hAnsi="Arial" w:cs="Arial"/>
        </w:rPr>
        <w:t xml:space="preserve"> </w:t>
      </w:r>
      <w:proofErr w:type="spellStart"/>
      <w:r w:rsidR="005F6B24" w:rsidRPr="00165C26">
        <w:rPr>
          <w:rFonts w:ascii="Arial" w:eastAsiaTheme="minorHAnsi" w:hAnsi="Arial" w:cs="Arial"/>
        </w:rPr>
        <w:t>Drumul</w:t>
      </w:r>
      <w:proofErr w:type="spellEnd"/>
      <w:r w:rsidR="005F6B24" w:rsidRPr="00165C26">
        <w:rPr>
          <w:rFonts w:ascii="Arial" w:eastAsiaTheme="minorHAnsi" w:hAnsi="Arial" w:cs="Arial"/>
        </w:rPr>
        <w:t xml:space="preserve"> </w:t>
      </w:r>
      <w:proofErr w:type="spellStart"/>
      <w:r w:rsidR="005F6B24" w:rsidRPr="00165C26">
        <w:rPr>
          <w:rFonts w:ascii="Arial" w:eastAsiaTheme="minorHAnsi" w:hAnsi="Arial" w:cs="Arial"/>
        </w:rPr>
        <w:t>Taberei</w:t>
      </w:r>
      <w:proofErr w:type="spellEnd"/>
      <w:r w:rsidR="005F6B24" w:rsidRPr="00165C26">
        <w:rPr>
          <w:rFonts w:ascii="Arial" w:eastAsiaTheme="minorHAnsi" w:hAnsi="Arial" w:cs="Arial"/>
        </w:rPr>
        <w:t xml:space="preserve"> - </w:t>
      </w:r>
      <w:proofErr w:type="spellStart"/>
      <w:r w:rsidR="005F6B24" w:rsidRPr="00165C26">
        <w:rPr>
          <w:rFonts w:ascii="Arial" w:eastAsiaTheme="minorHAnsi" w:hAnsi="Arial" w:cs="Arial"/>
        </w:rPr>
        <w:t>Universitate</w:t>
      </w:r>
      <w:proofErr w:type="spellEnd"/>
      <w:r w:rsidR="005F6B24" w:rsidRPr="00165C26">
        <w:rPr>
          <w:rFonts w:ascii="Arial" w:eastAsiaTheme="minorHAnsi" w:hAnsi="Arial" w:cs="Arial"/>
        </w:rPr>
        <w:t xml:space="preserve">, </w:t>
      </w:r>
      <w:proofErr w:type="spellStart"/>
      <w:r w:rsidR="00FB49E0" w:rsidRPr="00165C26">
        <w:rPr>
          <w:rFonts w:ascii="Arial" w:hAnsi="Arial" w:cs="Arial"/>
        </w:rPr>
        <w:t>ratificat</w:t>
      </w:r>
      <w:proofErr w:type="spellEnd"/>
      <w:r w:rsidR="00FB49E0" w:rsidRPr="00165C26">
        <w:rPr>
          <w:rFonts w:ascii="Arial" w:hAnsi="Arial" w:cs="Arial"/>
        </w:rPr>
        <w:t xml:space="preserve"> </w:t>
      </w:r>
      <w:proofErr w:type="spellStart"/>
      <w:r w:rsidR="00FB49E0" w:rsidRPr="00165C26">
        <w:rPr>
          <w:rFonts w:ascii="Arial" w:hAnsi="Arial" w:cs="Arial"/>
        </w:rPr>
        <w:t>prin</w:t>
      </w:r>
      <w:proofErr w:type="spellEnd"/>
      <w:r w:rsidR="00FB49E0" w:rsidRPr="00165C26">
        <w:rPr>
          <w:rFonts w:ascii="Arial" w:hAnsi="Arial" w:cs="Arial"/>
        </w:rPr>
        <w:t xml:space="preserve"> </w:t>
      </w:r>
      <w:proofErr w:type="spellStart"/>
      <w:r w:rsidR="003D2EB9" w:rsidRPr="00165C26">
        <w:rPr>
          <w:rFonts w:ascii="Arial" w:hAnsi="Arial" w:cs="Arial"/>
          <w:color w:val="000000" w:themeColor="text1"/>
        </w:rPr>
        <w:t>Legea</w:t>
      </w:r>
      <w:proofErr w:type="spellEnd"/>
      <w:r w:rsidR="003D2EB9" w:rsidRPr="00165C26">
        <w:rPr>
          <w:rFonts w:ascii="Arial" w:hAnsi="Arial" w:cs="Arial"/>
          <w:color w:val="000000" w:themeColor="text1"/>
        </w:rPr>
        <w:t xml:space="preserve"> nr.133/2010</w:t>
      </w:r>
      <w:r w:rsidR="00397F31" w:rsidRPr="00165C26">
        <w:rPr>
          <w:rFonts w:ascii="Arial" w:hAnsi="Arial" w:cs="Arial"/>
          <w:color w:val="000000" w:themeColor="text1"/>
        </w:rPr>
        <w:t xml:space="preserve">, cu </w:t>
      </w:r>
      <w:proofErr w:type="spellStart"/>
      <w:r w:rsidR="00397F31" w:rsidRPr="00165C26">
        <w:rPr>
          <w:rFonts w:ascii="Arial" w:hAnsi="Arial" w:cs="Arial"/>
          <w:color w:val="000000" w:themeColor="text1"/>
        </w:rPr>
        <w:t>modificările</w:t>
      </w:r>
      <w:proofErr w:type="spellEnd"/>
      <w:r w:rsidR="00397F31" w:rsidRPr="00165C26">
        <w:rPr>
          <w:rFonts w:ascii="Arial" w:hAnsi="Arial" w:cs="Arial"/>
          <w:color w:val="000000" w:themeColor="text1"/>
        </w:rPr>
        <w:t xml:space="preserve"> </w:t>
      </w:r>
      <w:proofErr w:type="spellStart"/>
      <w:r w:rsidR="00397F31" w:rsidRPr="00165C26">
        <w:rPr>
          <w:rFonts w:ascii="Arial" w:hAnsi="Arial" w:cs="Arial"/>
          <w:color w:val="000000" w:themeColor="text1"/>
        </w:rPr>
        <w:t>ulterioare</w:t>
      </w:r>
      <w:proofErr w:type="spellEnd"/>
      <w:r w:rsidR="003D2EB9" w:rsidRPr="00165C26">
        <w:rPr>
          <w:rFonts w:ascii="Arial" w:hAnsi="Arial" w:cs="Arial"/>
          <w:color w:val="000000" w:themeColor="text1"/>
        </w:rPr>
        <w:t>.</w:t>
      </w:r>
      <w:r w:rsidR="00FB49E0" w:rsidRPr="00165C26">
        <w:rPr>
          <w:rFonts w:ascii="Arial" w:hAnsi="Arial" w:cs="Arial"/>
          <w:color w:val="000000" w:themeColor="text1"/>
        </w:rPr>
        <w:t xml:space="preserve"> </w:t>
      </w:r>
    </w:p>
    <w:p w:rsidR="00DC128C" w:rsidRPr="00165C26" w:rsidRDefault="00DC128C" w:rsidP="00C94A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096491" w:rsidRPr="00165C26" w:rsidRDefault="00D1531B" w:rsidP="00D153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65C26">
        <w:rPr>
          <w:rFonts w:ascii="Arial" w:hAnsi="Arial" w:cs="Arial"/>
        </w:rPr>
        <w:t xml:space="preserve">SC </w:t>
      </w:r>
      <w:r w:rsidR="003D2EB9" w:rsidRPr="00165C26">
        <w:rPr>
          <w:rFonts w:ascii="Arial" w:hAnsi="Arial" w:cs="Arial"/>
        </w:rPr>
        <w:t>METROREX</w:t>
      </w:r>
      <w:r w:rsidRPr="00165C26">
        <w:rPr>
          <w:rFonts w:ascii="Arial" w:hAnsi="Arial" w:cs="Arial"/>
        </w:rPr>
        <w:t xml:space="preserve"> SA, </w:t>
      </w:r>
      <w:proofErr w:type="spellStart"/>
      <w:r w:rsidRPr="00165C26">
        <w:rPr>
          <w:rFonts w:ascii="Arial" w:hAnsi="Arial" w:cs="Arial"/>
        </w:rPr>
        <w:t>aflată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în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subordinea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Ministerul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Transporturilor</w:t>
      </w:r>
      <w:proofErr w:type="spellEnd"/>
      <w:r w:rsidRPr="00165C26">
        <w:rPr>
          <w:rFonts w:ascii="Arial" w:hAnsi="Arial" w:cs="Arial"/>
        </w:rPr>
        <w:t xml:space="preserve">, </w:t>
      </w:r>
      <w:proofErr w:type="spellStart"/>
      <w:r w:rsidRPr="00165C26">
        <w:rPr>
          <w:rFonts w:ascii="Arial" w:hAnsi="Arial" w:cs="Arial"/>
        </w:rPr>
        <w:t>Infrastructurii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și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Comunicațiilor</w:t>
      </w:r>
      <w:proofErr w:type="spellEnd"/>
      <w:r w:rsidRPr="00165C26">
        <w:rPr>
          <w:rFonts w:ascii="Arial" w:hAnsi="Arial" w:cs="Arial"/>
        </w:rPr>
        <w:t xml:space="preserve"> (MTIC), a </w:t>
      </w:r>
      <w:proofErr w:type="spellStart"/>
      <w:r w:rsidRPr="00165C26">
        <w:rPr>
          <w:rFonts w:ascii="Arial" w:hAnsi="Arial" w:cs="Arial"/>
        </w:rPr>
        <w:t>fost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proofErr w:type="gramStart"/>
      <w:r w:rsidRPr="00165C26">
        <w:rPr>
          <w:rFonts w:ascii="Arial" w:hAnsi="Arial" w:cs="Arial"/>
        </w:rPr>
        <w:t>desemnată</w:t>
      </w:r>
      <w:proofErr w:type="spellEnd"/>
      <w:r w:rsidRPr="00165C26">
        <w:rPr>
          <w:rFonts w:ascii="Arial" w:hAnsi="Arial" w:cs="Arial"/>
        </w:rPr>
        <w:t xml:space="preserve"> </w:t>
      </w:r>
      <w:r w:rsidR="003D2EB9" w:rsidRPr="00165C26">
        <w:rPr>
          <w:rFonts w:ascii="Arial" w:hAnsi="Arial" w:cs="Arial"/>
        </w:rPr>
        <w:t xml:space="preserve"> </w:t>
      </w:r>
      <w:proofErr w:type="spellStart"/>
      <w:r w:rsidR="00096491" w:rsidRPr="00165C26">
        <w:rPr>
          <w:rFonts w:ascii="Arial" w:hAnsi="Arial" w:cs="Arial"/>
        </w:rPr>
        <w:t>agen</w:t>
      </w:r>
      <w:r w:rsidR="00CB6265" w:rsidRPr="00165C26">
        <w:rPr>
          <w:rFonts w:ascii="Arial" w:hAnsi="Arial" w:cs="Arial"/>
          <w:lang w:val="ro-RO"/>
        </w:rPr>
        <w:t>ţie</w:t>
      </w:r>
      <w:proofErr w:type="spellEnd"/>
      <w:proofErr w:type="gramEnd"/>
      <w:r w:rsidR="00CB6265" w:rsidRPr="00165C26">
        <w:rPr>
          <w:rFonts w:ascii="Arial" w:hAnsi="Arial" w:cs="Arial"/>
          <w:lang w:val="ro-RO"/>
        </w:rPr>
        <w:t xml:space="preserve"> </w:t>
      </w:r>
      <w:r w:rsidR="00096491" w:rsidRPr="00165C26">
        <w:rPr>
          <w:rFonts w:ascii="Arial" w:hAnsi="Arial" w:cs="Arial"/>
          <w:lang w:val="ro-RO"/>
        </w:rPr>
        <w:t xml:space="preserve">de </w:t>
      </w:r>
      <w:proofErr w:type="spellStart"/>
      <w:r w:rsidR="00096491" w:rsidRPr="00165C26">
        <w:rPr>
          <w:rFonts w:ascii="Arial" w:hAnsi="Arial" w:cs="Arial"/>
        </w:rPr>
        <w:t>implementare</w:t>
      </w:r>
      <w:proofErr w:type="spellEnd"/>
      <w:r w:rsidR="00096491" w:rsidRPr="00165C26">
        <w:rPr>
          <w:rFonts w:ascii="Arial" w:hAnsi="Arial" w:cs="Arial"/>
        </w:rPr>
        <w:t xml:space="preserve"> a </w:t>
      </w:r>
      <w:proofErr w:type="spellStart"/>
      <w:r w:rsidR="00CB6265" w:rsidRPr="00165C26">
        <w:rPr>
          <w:rFonts w:ascii="Arial" w:hAnsi="Arial" w:cs="Arial"/>
        </w:rPr>
        <w:t>acestui</w:t>
      </w:r>
      <w:proofErr w:type="spellEnd"/>
      <w:r w:rsidR="00CB6265" w:rsidRPr="00165C26">
        <w:rPr>
          <w:rFonts w:ascii="Arial" w:hAnsi="Arial" w:cs="Arial"/>
        </w:rPr>
        <w:t xml:space="preserve"> </w:t>
      </w:r>
      <w:proofErr w:type="spellStart"/>
      <w:r w:rsidR="00096491" w:rsidRPr="00165C26">
        <w:rPr>
          <w:rFonts w:ascii="Arial" w:hAnsi="Arial" w:cs="Arial"/>
        </w:rPr>
        <w:t>proiect</w:t>
      </w:r>
      <w:proofErr w:type="spellEnd"/>
      <w:r w:rsidR="00CB6265" w:rsidRPr="00165C26">
        <w:rPr>
          <w:rFonts w:ascii="Arial" w:hAnsi="Arial" w:cs="Arial"/>
        </w:rPr>
        <w:t xml:space="preserve">. </w:t>
      </w:r>
      <w:r w:rsidR="00096491" w:rsidRPr="00165C26">
        <w:rPr>
          <w:rFonts w:ascii="Arial" w:hAnsi="Arial" w:cs="Arial"/>
        </w:rPr>
        <w:t xml:space="preserve"> </w:t>
      </w:r>
    </w:p>
    <w:p w:rsidR="00C94A12" w:rsidRPr="00165C26" w:rsidRDefault="00C94A12" w:rsidP="00C94A12">
      <w:pPr>
        <w:pStyle w:val="TableText"/>
        <w:jc w:val="both"/>
        <w:rPr>
          <w:rFonts w:ascii="Arial" w:hAnsi="Arial" w:cs="Arial"/>
        </w:rPr>
      </w:pPr>
    </w:p>
    <w:p w:rsidR="00397F31" w:rsidRPr="00165C26" w:rsidRDefault="00096491" w:rsidP="00397F31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165C26">
        <w:rPr>
          <w:rFonts w:ascii="Arial" w:hAnsi="Arial" w:cs="Arial"/>
        </w:rPr>
        <w:t xml:space="preserve">Conform </w:t>
      </w:r>
      <w:proofErr w:type="spellStart"/>
      <w:r w:rsidRPr="00165C26">
        <w:rPr>
          <w:rFonts w:ascii="Arial" w:hAnsi="Arial" w:cs="Arial"/>
        </w:rPr>
        <w:t>prevederilor</w:t>
      </w:r>
      <w:proofErr w:type="spellEnd"/>
      <w:r w:rsidRPr="00165C26">
        <w:rPr>
          <w:rFonts w:ascii="Arial" w:hAnsi="Arial" w:cs="Arial"/>
        </w:rPr>
        <w:t xml:space="preserve"> </w:t>
      </w:r>
      <w:r w:rsidRPr="00165C26">
        <w:rPr>
          <w:rFonts w:ascii="Arial" w:hAnsi="Arial" w:cs="Arial"/>
          <w:color w:val="000000" w:themeColor="text1"/>
        </w:rPr>
        <w:t xml:space="preserve">art.6 </w:t>
      </w:r>
      <w:r w:rsidR="000E3E4B" w:rsidRPr="00165C26">
        <w:rPr>
          <w:rFonts w:ascii="Arial" w:hAnsi="Arial" w:cs="Arial"/>
          <w:color w:val="000000" w:themeColor="text1"/>
        </w:rPr>
        <w:t xml:space="preserve">(1) </w:t>
      </w:r>
      <w:r w:rsidRPr="00165C26">
        <w:rPr>
          <w:rFonts w:ascii="Arial" w:hAnsi="Arial" w:cs="Arial"/>
          <w:color w:val="000000" w:themeColor="text1"/>
        </w:rPr>
        <w:t xml:space="preserve">din </w:t>
      </w:r>
      <w:proofErr w:type="spellStart"/>
      <w:r w:rsidR="001A193D" w:rsidRPr="00165C26">
        <w:rPr>
          <w:rFonts w:ascii="Arial" w:hAnsi="Arial" w:cs="Arial"/>
          <w:color w:val="000000" w:themeColor="text1"/>
        </w:rPr>
        <w:t>Legea</w:t>
      </w:r>
      <w:proofErr w:type="spellEnd"/>
      <w:r w:rsidR="001A193D" w:rsidRPr="00165C26">
        <w:rPr>
          <w:rFonts w:ascii="Arial" w:hAnsi="Arial" w:cs="Arial"/>
          <w:color w:val="000000" w:themeColor="text1"/>
        </w:rPr>
        <w:t xml:space="preserve"> </w:t>
      </w:r>
      <w:r w:rsidR="00DC128C" w:rsidRPr="00165C26">
        <w:rPr>
          <w:rFonts w:ascii="Arial" w:hAnsi="Arial" w:cs="Arial"/>
          <w:color w:val="000000" w:themeColor="text1"/>
        </w:rPr>
        <w:t>nr.133/2010,</w:t>
      </w:r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Guvernul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României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este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autorizat</w:t>
      </w:r>
      <w:proofErr w:type="spellEnd"/>
      <w:r w:rsidRPr="00165C26">
        <w:rPr>
          <w:rFonts w:ascii="Arial" w:hAnsi="Arial" w:cs="Arial"/>
        </w:rPr>
        <w:t xml:space="preserve"> ca, </w:t>
      </w:r>
      <w:proofErr w:type="spellStart"/>
      <w:r w:rsidRPr="00165C26">
        <w:rPr>
          <w:rFonts w:ascii="Arial" w:hAnsi="Arial" w:cs="Arial"/>
        </w:rPr>
        <w:t>prin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Mi</w:t>
      </w:r>
      <w:r w:rsidR="004652B7" w:rsidRPr="00165C26">
        <w:rPr>
          <w:rFonts w:ascii="Arial" w:hAnsi="Arial" w:cs="Arial"/>
        </w:rPr>
        <w:t>nisterul</w:t>
      </w:r>
      <w:proofErr w:type="spellEnd"/>
      <w:r w:rsidR="004652B7" w:rsidRPr="00165C26">
        <w:rPr>
          <w:rFonts w:ascii="Arial" w:hAnsi="Arial" w:cs="Arial"/>
        </w:rPr>
        <w:t xml:space="preserve"> </w:t>
      </w:r>
      <w:proofErr w:type="spellStart"/>
      <w:r w:rsidR="004652B7" w:rsidRPr="00165C26">
        <w:rPr>
          <w:rFonts w:ascii="Arial" w:hAnsi="Arial" w:cs="Arial"/>
        </w:rPr>
        <w:t>Finanţelor</w:t>
      </w:r>
      <w:proofErr w:type="spellEnd"/>
      <w:r w:rsidR="004652B7" w:rsidRPr="00165C26">
        <w:rPr>
          <w:rFonts w:ascii="Arial" w:hAnsi="Arial" w:cs="Arial"/>
        </w:rPr>
        <w:t xml:space="preserve"> </w:t>
      </w:r>
      <w:proofErr w:type="spellStart"/>
      <w:r w:rsidR="004652B7" w:rsidRPr="00165C26">
        <w:rPr>
          <w:rFonts w:ascii="Arial" w:hAnsi="Arial" w:cs="Arial"/>
        </w:rPr>
        <w:t>Publice</w:t>
      </w:r>
      <w:proofErr w:type="spellEnd"/>
      <w:r w:rsidRPr="00165C26">
        <w:rPr>
          <w:rFonts w:ascii="Arial" w:hAnsi="Arial" w:cs="Arial"/>
        </w:rPr>
        <w:t xml:space="preserve">, de </w:t>
      </w:r>
      <w:proofErr w:type="spellStart"/>
      <w:r w:rsidRPr="00165C26">
        <w:rPr>
          <w:rFonts w:ascii="Arial" w:hAnsi="Arial" w:cs="Arial"/>
        </w:rPr>
        <w:t>comun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acord</w:t>
      </w:r>
      <w:proofErr w:type="spellEnd"/>
      <w:r w:rsidRPr="00165C26">
        <w:rPr>
          <w:rFonts w:ascii="Arial" w:hAnsi="Arial" w:cs="Arial"/>
        </w:rPr>
        <w:t xml:space="preserve"> cu B</w:t>
      </w:r>
      <w:r w:rsidR="001C0618" w:rsidRPr="00165C26">
        <w:rPr>
          <w:rFonts w:ascii="Arial" w:hAnsi="Arial" w:cs="Arial"/>
        </w:rPr>
        <w:t xml:space="preserve">anca </w:t>
      </w:r>
      <w:proofErr w:type="spellStart"/>
      <w:r w:rsidR="008F77D6" w:rsidRPr="00165C26">
        <w:rPr>
          <w:rFonts w:ascii="Arial" w:hAnsi="Arial" w:cs="Arial"/>
        </w:rPr>
        <w:t>E</w:t>
      </w:r>
      <w:r w:rsidR="001C0618" w:rsidRPr="00165C26">
        <w:rPr>
          <w:rFonts w:ascii="Arial" w:hAnsi="Arial" w:cs="Arial"/>
        </w:rPr>
        <w:t>uropeană</w:t>
      </w:r>
      <w:proofErr w:type="spellEnd"/>
      <w:r w:rsidR="001C0618" w:rsidRPr="00165C26">
        <w:rPr>
          <w:rFonts w:ascii="Arial" w:hAnsi="Arial" w:cs="Arial"/>
        </w:rPr>
        <w:t xml:space="preserve"> de </w:t>
      </w:r>
      <w:proofErr w:type="spellStart"/>
      <w:r w:rsidR="008F77D6" w:rsidRPr="00165C26">
        <w:rPr>
          <w:rFonts w:ascii="Arial" w:hAnsi="Arial" w:cs="Arial"/>
        </w:rPr>
        <w:t>I</w:t>
      </w:r>
      <w:r w:rsidR="001C0618" w:rsidRPr="00165C26">
        <w:rPr>
          <w:rFonts w:ascii="Arial" w:hAnsi="Arial" w:cs="Arial"/>
        </w:rPr>
        <w:t>nvestiții</w:t>
      </w:r>
      <w:proofErr w:type="spellEnd"/>
      <w:r w:rsidR="001C0618" w:rsidRPr="00165C26">
        <w:rPr>
          <w:rFonts w:ascii="Arial" w:hAnsi="Arial" w:cs="Arial"/>
        </w:rPr>
        <w:t xml:space="preserve"> (BEI)</w:t>
      </w:r>
      <w:r w:rsidR="008F77D6" w:rsidRPr="00165C26">
        <w:rPr>
          <w:rFonts w:ascii="Arial" w:hAnsi="Arial" w:cs="Arial"/>
        </w:rPr>
        <w:t>,</w:t>
      </w:r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să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introducă</w:t>
      </w:r>
      <w:proofErr w:type="spellEnd"/>
      <w:r w:rsidR="00397F31" w:rsidRPr="00165C26">
        <w:rPr>
          <w:rFonts w:ascii="Arial" w:eastAsiaTheme="minorHAnsi" w:hAnsi="Arial" w:cs="Arial"/>
        </w:rPr>
        <w:t xml:space="preserve">, </w:t>
      </w:r>
      <w:proofErr w:type="spellStart"/>
      <w:r w:rsidR="00397F31" w:rsidRPr="00165C26">
        <w:rPr>
          <w:rFonts w:ascii="Arial" w:eastAsiaTheme="minorHAnsi" w:hAnsi="Arial" w:cs="Arial"/>
        </w:rPr>
        <w:t>pe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parcursul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utilizării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împrumutului</w:t>
      </w:r>
      <w:proofErr w:type="spellEnd"/>
      <w:r w:rsidR="00397F31" w:rsidRPr="00165C26">
        <w:rPr>
          <w:rFonts w:ascii="Arial" w:eastAsiaTheme="minorHAnsi" w:hAnsi="Arial" w:cs="Arial"/>
        </w:rPr>
        <w:t xml:space="preserve">, </w:t>
      </w:r>
      <w:proofErr w:type="spellStart"/>
      <w:r w:rsidR="00397F31" w:rsidRPr="00165C26">
        <w:rPr>
          <w:rFonts w:ascii="Arial" w:eastAsiaTheme="minorHAnsi" w:hAnsi="Arial" w:cs="Arial"/>
        </w:rPr>
        <w:t>în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raport</w:t>
      </w:r>
      <w:proofErr w:type="spellEnd"/>
      <w:r w:rsidR="00397F31" w:rsidRPr="00165C26">
        <w:rPr>
          <w:rFonts w:ascii="Arial" w:eastAsiaTheme="minorHAnsi" w:hAnsi="Arial" w:cs="Arial"/>
        </w:rPr>
        <w:t xml:space="preserve"> cu </w:t>
      </w:r>
      <w:proofErr w:type="spellStart"/>
      <w:r w:rsidR="00397F31" w:rsidRPr="00165C26">
        <w:rPr>
          <w:rFonts w:ascii="Arial" w:eastAsiaTheme="minorHAnsi" w:hAnsi="Arial" w:cs="Arial"/>
        </w:rPr>
        <w:t>condiţiile</w:t>
      </w:r>
      <w:proofErr w:type="spellEnd"/>
      <w:r w:rsidR="00397F31" w:rsidRPr="00165C26">
        <w:rPr>
          <w:rFonts w:ascii="Arial" w:eastAsiaTheme="minorHAnsi" w:hAnsi="Arial" w:cs="Arial"/>
        </w:rPr>
        <w:t xml:space="preserve"> concrete de </w:t>
      </w:r>
      <w:proofErr w:type="spellStart"/>
      <w:r w:rsidR="00397F31" w:rsidRPr="00165C26">
        <w:rPr>
          <w:rFonts w:ascii="Arial" w:eastAsiaTheme="minorHAnsi" w:hAnsi="Arial" w:cs="Arial"/>
        </w:rPr>
        <w:t>derulare</w:t>
      </w:r>
      <w:proofErr w:type="spellEnd"/>
      <w:r w:rsidR="00397F31" w:rsidRPr="00165C26">
        <w:rPr>
          <w:rFonts w:ascii="Arial" w:eastAsiaTheme="minorHAnsi" w:hAnsi="Arial" w:cs="Arial"/>
        </w:rPr>
        <w:t xml:space="preserve"> a </w:t>
      </w:r>
      <w:proofErr w:type="spellStart"/>
      <w:r w:rsidR="00397F31" w:rsidRPr="00165C26">
        <w:rPr>
          <w:rFonts w:ascii="Arial" w:eastAsiaTheme="minorHAnsi" w:hAnsi="Arial" w:cs="Arial"/>
        </w:rPr>
        <w:t>Proiectului</w:t>
      </w:r>
      <w:proofErr w:type="spellEnd"/>
      <w:r w:rsidR="00397F31" w:rsidRPr="00165C26">
        <w:rPr>
          <w:rFonts w:ascii="Arial" w:eastAsiaTheme="minorHAnsi" w:hAnsi="Arial" w:cs="Arial"/>
        </w:rPr>
        <w:t xml:space="preserve">, </w:t>
      </w:r>
      <w:proofErr w:type="spellStart"/>
      <w:r w:rsidR="00397F31" w:rsidRPr="00165C26">
        <w:rPr>
          <w:rFonts w:ascii="Arial" w:eastAsiaTheme="minorHAnsi" w:hAnsi="Arial" w:cs="Arial"/>
        </w:rPr>
        <w:t>amendamente</w:t>
      </w:r>
      <w:proofErr w:type="spellEnd"/>
      <w:r w:rsidR="00397F31" w:rsidRPr="00165C26">
        <w:rPr>
          <w:rFonts w:ascii="Arial" w:eastAsiaTheme="minorHAnsi" w:hAnsi="Arial" w:cs="Arial"/>
        </w:rPr>
        <w:t xml:space="preserve"> la </w:t>
      </w:r>
      <w:proofErr w:type="spellStart"/>
      <w:r w:rsidR="00397F31" w:rsidRPr="00165C26">
        <w:rPr>
          <w:rFonts w:ascii="Arial" w:eastAsiaTheme="minorHAnsi" w:hAnsi="Arial" w:cs="Arial"/>
        </w:rPr>
        <w:t>conţinutul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acestuia</w:t>
      </w:r>
      <w:proofErr w:type="spellEnd"/>
      <w:r w:rsidR="00397F31" w:rsidRPr="00165C26">
        <w:rPr>
          <w:rFonts w:ascii="Arial" w:eastAsiaTheme="minorHAnsi" w:hAnsi="Arial" w:cs="Arial"/>
        </w:rPr>
        <w:t xml:space="preserve"> care </w:t>
      </w:r>
      <w:proofErr w:type="spellStart"/>
      <w:r w:rsidR="00397F31" w:rsidRPr="00165C26">
        <w:rPr>
          <w:rFonts w:ascii="Arial" w:eastAsiaTheme="minorHAnsi" w:hAnsi="Arial" w:cs="Arial"/>
        </w:rPr>
        <w:t>privesc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realocări</w:t>
      </w:r>
      <w:proofErr w:type="spellEnd"/>
      <w:r w:rsidR="00397F31" w:rsidRPr="00165C26">
        <w:rPr>
          <w:rFonts w:ascii="Arial" w:eastAsiaTheme="minorHAnsi" w:hAnsi="Arial" w:cs="Arial"/>
        </w:rPr>
        <w:t xml:space="preserve"> de </w:t>
      </w:r>
      <w:proofErr w:type="spellStart"/>
      <w:r w:rsidR="00397F31" w:rsidRPr="00165C26">
        <w:rPr>
          <w:rFonts w:ascii="Arial" w:eastAsiaTheme="minorHAnsi" w:hAnsi="Arial" w:cs="Arial"/>
        </w:rPr>
        <w:t>fonduri</w:t>
      </w:r>
      <w:proofErr w:type="spellEnd"/>
      <w:r w:rsidR="00397F31" w:rsidRPr="00165C26">
        <w:rPr>
          <w:rFonts w:ascii="Arial" w:eastAsiaTheme="minorHAnsi" w:hAnsi="Arial" w:cs="Arial"/>
        </w:rPr>
        <w:t xml:space="preserve">, </w:t>
      </w:r>
      <w:proofErr w:type="spellStart"/>
      <w:r w:rsidR="00397F31" w:rsidRPr="00165C26">
        <w:rPr>
          <w:rFonts w:ascii="Arial" w:eastAsiaTheme="minorHAnsi" w:hAnsi="Arial" w:cs="Arial"/>
        </w:rPr>
        <w:t>modificări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în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structură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pe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componente</w:t>
      </w:r>
      <w:proofErr w:type="spellEnd"/>
      <w:r w:rsidR="00397F31" w:rsidRPr="00165C26">
        <w:rPr>
          <w:rFonts w:ascii="Arial" w:eastAsiaTheme="minorHAnsi" w:hAnsi="Arial" w:cs="Arial"/>
        </w:rPr>
        <w:t xml:space="preserve">, </w:t>
      </w:r>
      <w:proofErr w:type="spellStart"/>
      <w:r w:rsidR="00397F31" w:rsidRPr="00165C26">
        <w:rPr>
          <w:rFonts w:ascii="Arial" w:eastAsiaTheme="minorHAnsi" w:hAnsi="Arial" w:cs="Arial"/>
        </w:rPr>
        <w:t>precum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şi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alte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modificări</w:t>
      </w:r>
      <w:proofErr w:type="spellEnd"/>
      <w:r w:rsidR="00397F31" w:rsidRPr="00165C26">
        <w:rPr>
          <w:rFonts w:ascii="Arial" w:eastAsiaTheme="minorHAnsi" w:hAnsi="Arial" w:cs="Arial"/>
        </w:rPr>
        <w:t xml:space="preserve"> care nu </w:t>
      </w:r>
      <w:proofErr w:type="spellStart"/>
      <w:r w:rsidR="00397F31" w:rsidRPr="00165C26">
        <w:rPr>
          <w:rFonts w:ascii="Arial" w:eastAsiaTheme="minorHAnsi" w:hAnsi="Arial" w:cs="Arial"/>
        </w:rPr>
        <w:t>sunt</w:t>
      </w:r>
      <w:proofErr w:type="spellEnd"/>
      <w:r w:rsidR="00397F31" w:rsidRPr="00165C26">
        <w:rPr>
          <w:rFonts w:ascii="Arial" w:eastAsiaTheme="minorHAnsi" w:hAnsi="Arial" w:cs="Arial"/>
        </w:rPr>
        <w:t xml:space="preserve"> de </w:t>
      </w:r>
      <w:proofErr w:type="spellStart"/>
      <w:r w:rsidR="00397F31" w:rsidRPr="00165C26">
        <w:rPr>
          <w:rFonts w:ascii="Arial" w:eastAsiaTheme="minorHAnsi" w:hAnsi="Arial" w:cs="Arial"/>
        </w:rPr>
        <w:t>natură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să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majoreze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obligaţiile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financiare</w:t>
      </w:r>
      <w:proofErr w:type="spellEnd"/>
      <w:r w:rsidR="00397F31" w:rsidRPr="00165C26">
        <w:rPr>
          <w:rFonts w:ascii="Arial" w:eastAsiaTheme="minorHAnsi" w:hAnsi="Arial" w:cs="Arial"/>
        </w:rPr>
        <w:t xml:space="preserve"> ale </w:t>
      </w:r>
      <w:proofErr w:type="spellStart"/>
      <w:r w:rsidR="00397F31" w:rsidRPr="00165C26">
        <w:rPr>
          <w:rFonts w:ascii="Arial" w:eastAsiaTheme="minorHAnsi" w:hAnsi="Arial" w:cs="Arial"/>
        </w:rPr>
        <w:t>României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faţă</w:t>
      </w:r>
      <w:proofErr w:type="spellEnd"/>
      <w:r w:rsidR="00397F31" w:rsidRPr="00165C26">
        <w:rPr>
          <w:rFonts w:ascii="Arial" w:eastAsiaTheme="minorHAnsi" w:hAnsi="Arial" w:cs="Arial"/>
        </w:rPr>
        <w:t xml:space="preserve"> de B</w:t>
      </w:r>
      <w:r w:rsidR="00EE1146" w:rsidRPr="00165C26">
        <w:rPr>
          <w:rFonts w:ascii="Arial" w:eastAsiaTheme="minorHAnsi" w:hAnsi="Arial" w:cs="Arial"/>
        </w:rPr>
        <w:t>EI</w:t>
      </w:r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sau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să</w:t>
      </w:r>
      <w:proofErr w:type="spellEnd"/>
      <w:r w:rsidR="00397F31" w:rsidRPr="00165C26">
        <w:rPr>
          <w:rFonts w:ascii="Arial" w:eastAsiaTheme="minorHAnsi" w:hAnsi="Arial" w:cs="Arial"/>
        </w:rPr>
        <w:t xml:space="preserve"> determine </w:t>
      </w:r>
      <w:proofErr w:type="spellStart"/>
      <w:r w:rsidR="00397F31" w:rsidRPr="00165C26">
        <w:rPr>
          <w:rFonts w:ascii="Arial" w:eastAsiaTheme="minorHAnsi" w:hAnsi="Arial" w:cs="Arial"/>
        </w:rPr>
        <w:t>noi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condiţionări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economice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faţă</w:t>
      </w:r>
      <w:proofErr w:type="spellEnd"/>
      <w:r w:rsidR="00397F31" w:rsidRPr="00165C26">
        <w:rPr>
          <w:rFonts w:ascii="Arial" w:eastAsiaTheme="minorHAnsi" w:hAnsi="Arial" w:cs="Arial"/>
        </w:rPr>
        <w:t xml:space="preserve"> de </w:t>
      </w:r>
      <w:proofErr w:type="spellStart"/>
      <w:r w:rsidR="00397F31" w:rsidRPr="00165C26">
        <w:rPr>
          <w:rFonts w:ascii="Arial" w:eastAsiaTheme="minorHAnsi" w:hAnsi="Arial" w:cs="Arial"/>
        </w:rPr>
        <w:t>cele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convenite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iniţial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între</w:t>
      </w:r>
      <w:proofErr w:type="spellEnd"/>
      <w:r w:rsidR="00397F31" w:rsidRPr="00165C26">
        <w:rPr>
          <w:rFonts w:ascii="Arial" w:eastAsiaTheme="minorHAnsi" w:hAnsi="Arial" w:cs="Arial"/>
        </w:rPr>
        <w:t xml:space="preserve"> </w:t>
      </w:r>
      <w:proofErr w:type="spellStart"/>
      <w:r w:rsidR="00397F31" w:rsidRPr="00165C26">
        <w:rPr>
          <w:rFonts w:ascii="Arial" w:eastAsiaTheme="minorHAnsi" w:hAnsi="Arial" w:cs="Arial"/>
        </w:rPr>
        <w:t>părţi</w:t>
      </w:r>
      <w:proofErr w:type="spellEnd"/>
      <w:r w:rsidR="00397F31" w:rsidRPr="00165C26">
        <w:rPr>
          <w:rFonts w:ascii="Arial" w:eastAsiaTheme="minorHAnsi" w:hAnsi="Arial" w:cs="Arial"/>
        </w:rPr>
        <w:t>.</w:t>
      </w:r>
    </w:p>
    <w:p w:rsidR="008E1229" w:rsidRPr="00165C26" w:rsidRDefault="008E1229" w:rsidP="00C94A12">
      <w:pPr>
        <w:pStyle w:val="TableText"/>
        <w:jc w:val="both"/>
        <w:rPr>
          <w:rFonts w:ascii="Arial" w:hAnsi="Arial" w:cs="Arial"/>
        </w:rPr>
      </w:pPr>
    </w:p>
    <w:p w:rsidR="00096491" w:rsidRPr="001277B1" w:rsidRDefault="00B2661E" w:rsidP="00165C26">
      <w:pPr>
        <w:pStyle w:val="CommentText"/>
        <w:rPr>
          <w:rFonts w:cs="Arial"/>
          <w:sz w:val="24"/>
          <w:szCs w:val="24"/>
        </w:rPr>
      </w:pPr>
      <w:r w:rsidRPr="001277B1">
        <w:rPr>
          <w:rFonts w:cs="Arial"/>
          <w:sz w:val="24"/>
          <w:szCs w:val="24"/>
        </w:rPr>
        <w:t>Suma actual</w:t>
      </w:r>
      <w:r w:rsidR="001C0618" w:rsidRPr="001277B1">
        <w:rPr>
          <w:rFonts w:cs="Arial"/>
          <w:sz w:val="24"/>
          <w:szCs w:val="24"/>
        </w:rPr>
        <w:t xml:space="preserve">izată </w:t>
      </w:r>
      <w:r w:rsidRPr="001277B1">
        <w:rPr>
          <w:rFonts w:cs="Arial"/>
          <w:sz w:val="24"/>
          <w:szCs w:val="24"/>
        </w:rPr>
        <w:t xml:space="preserve"> a împrumutului este de 169</w:t>
      </w:r>
      <w:r w:rsidR="00D107AD" w:rsidRPr="001277B1">
        <w:rPr>
          <w:rFonts w:cs="Arial"/>
          <w:sz w:val="24"/>
          <w:szCs w:val="24"/>
        </w:rPr>
        <w:t>,6</w:t>
      </w:r>
      <w:r w:rsidRPr="001277B1">
        <w:rPr>
          <w:rFonts w:cs="Arial"/>
          <w:sz w:val="24"/>
          <w:szCs w:val="24"/>
        </w:rPr>
        <w:t xml:space="preserve"> mil. EUR</w:t>
      </w:r>
      <w:r w:rsidR="001277B1">
        <w:rPr>
          <w:rFonts w:cs="Arial"/>
          <w:sz w:val="24"/>
          <w:szCs w:val="24"/>
        </w:rPr>
        <w:t xml:space="preserve"> (</w:t>
      </w:r>
      <w:r w:rsidRPr="001277B1">
        <w:rPr>
          <w:rFonts w:cs="Arial"/>
          <w:sz w:val="24"/>
          <w:szCs w:val="24"/>
        </w:rPr>
        <w:t xml:space="preserve">din care până în prezent </w:t>
      </w:r>
      <w:r w:rsidR="00D107AD" w:rsidRPr="001277B1">
        <w:rPr>
          <w:rFonts w:cs="Arial"/>
          <w:sz w:val="24"/>
          <w:szCs w:val="24"/>
        </w:rPr>
        <w:t xml:space="preserve">au fost trase </w:t>
      </w:r>
      <w:r w:rsidR="00741335">
        <w:rPr>
          <w:rFonts w:cs="Arial"/>
          <w:sz w:val="24"/>
          <w:szCs w:val="24"/>
        </w:rPr>
        <w:t>90</w:t>
      </w:r>
      <w:r w:rsidR="00D107AD" w:rsidRPr="001277B1">
        <w:rPr>
          <w:rFonts w:cs="Arial"/>
          <w:sz w:val="24"/>
          <w:szCs w:val="24"/>
        </w:rPr>
        <w:t xml:space="preserve"> mil. EUR</w:t>
      </w:r>
      <w:r w:rsidR="001277B1">
        <w:rPr>
          <w:rFonts w:cs="Arial"/>
          <w:sz w:val="24"/>
          <w:szCs w:val="24"/>
        </w:rPr>
        <w:t>),</w:t>
      </w:r>
      <w:r w:rsidR="00AB4CEF" w:rsidRPr="001277B1">
        <w:rPr>
          <w:rFonts w:cs="Arial"/>
          <w:sz w:val="24"/>
          <w:szCs w:val="24"/>
        </w:rPr>
        <w:t xml:space="preserve"> fiind destinată achiziției de material</w:t>
      </w:r>
      <w:r w:rsidR="001277B1">
        <w:rPr>
          <w:rFonts w:cs="Arial"/>
          <w:sz w:val="24"/>
          <w:szCs w:val="24"/>
        </w:rPr>
        <w:t xml:space="preserve"> </w:t>
      </w:r>
      <w:r w:rsidR="00165C26" w:rsidRPr="00165C26">
        <w:rPr>
          <w:rFonts w:cs="Arial"/>
          <w:sz w:val="24"/>
          <w:szCs w:val="24"/>
        </w:rPr>
        <w:t xml:space="preserve">rulant, </w:t>
      </w:r>
      <w:r w:rsidR="00165C26">
        <w:rPr>
          <w:rFonts w:cs="Arial"/>
          <w:sz w:val="24"/>
          <w:szCs w:val="24"/>
        </w:rPr>
        <w:t>respectiv</w:t>
      </w:r>
      <w:r w:rsidR="00165C26" w:rsidRPr="001277B1">
        <w:rPr>
          <w:rFonts w:cs="Arial"/>
          <w:sz w:val="24"/>
          <w:szCs w:val="24"/>
        </w:rPr>
        <w:t xml:space="preserve"> procurarea a </w:t>
      </w:r>
      <w:r w:rsidR="00165C26" w:rsidRPr="00165C26">
        <w:rPr>
          <w:rFonts w:cs="Arial"/>
          <w:sz w:val="24"/>
          <w:szCs w:val="24"/>
        </w:rPr>
        <w:t>37 trenuri  noi</w:t>
      </w:r>
      <w:r w:rsidR="00165C26">
        <w:rPr>
          <w:rFonts w:cs="Arial"/>
          <w:sz w:val="24"/>
          <w:szCs w:val="24"/>
        </w:rPr>
        <w:t xml:space="preserve">, din care </w:t>
      </w:r>
      <w:r w:rsidR="00165C26" w:rsidRPr="00165C26">
        <w:rPr>
          <w:rFonts w:cs="Arial"/>
          <w:sz w:val="24"/>
          <w:szCs w:val="24"/>
        </w:rPr>
        <w:t xml:space="preserve"> 13 unități pentru a  fi puse în funcțiune pe Magistrala 5  și 24 </w:t>
      </w:r>
      <w:proofErr w:type="spellStart"/>
      <w:r w:rsidR="00165C26" w:rsidRPr="00165C26">
        <w:rPr>
          <w:rFonts w:cs="Arial"/>
          <w:sz w:val="24"/>
          <w:szCs w:val="24"/>
        </w:rPr>
        <w:t>unităţi</w:t>
      </w:r>
      <w:proofErr w:type="spellEnd"/>
      <w:r w:rsidR="00165C26" w:rsidRPr="00165C26">
        <w:rPr>
          <w:rFonts w:cs="Arial"/>
          <w:sz w:val="24"/>
          <w:szCs w:val="24"/>
        </w:rPr>
        <w:t xml:space="preserve"> </w:t>
      </w:r>
      <w:r w:rsidR="00055C11">
        <w:rPr>
          <w:rFonts w:cs="Arial"/>
          <w:sz w:val="24"/>
          <w:szCs w:val="24"/>
        </w:rPr>
        <w:t>care au</w:t>
      </w:r>
      <w:r w:rsidR="00165C26" w:rsidRPr="00165C26">
        <w:rPr>
          <w:rFonts w:cs="Arial"/>
          <w:sz w:val="24"/>
          <w:szCs w:val="24"/>
        </w:rPr>
        <w:t xml:space="preserve"> înlocui</w:t>
      </w:r>
      <w:r w:rsidR="00055C11">
        <w:rPr>
          <w:rFonts w:cs="Arial"/>
          <w:sz w:val="24"/>
          <w:szCs w:val="24"/>
        </w:rPr>
        <w:t>t</w:t>
      </w:r>
      <w:r w:rsidR="00165C26" w:rsidRPr="00165C26">
        <w:rPr>
          <w:rFonts w:cs="Arial"/>
          <w:sz w:val="24"/>
          <w:szCs w:val="24"/>
        </w:rPr>
        <w:t xml:space="preserve"> stocul de </w:t>
      </w:r>
      <w:r w:rsidR="00165C26" w:rsidRPr="001277B1">
        <w:rPr>
          <w:rFonts w:cs="Arial"/>
          <w:sz w:val="24"/>
          <w:szCs w:val="24"/>
        </w:rPr>
        <w:t>trenuri</w:t>
      </w:r>
      <w:r w:rsidR="00165C26" w:rsidRPr="00165C26">
        <w:rPr>
          <w:rFonts w:cs="Arial"/>
          <w:sz w:val="24"/>
          <w:szCs w:val="24"/>
        </w:rPr>
        <w:t xml:space="preserve"> vechi utilizate pe liniile existente</w:t>
      </w:r>
      <w:r w:rsidR="00165C26" w:rsidRPr="001277B1">
        <w:rPr>
          <w:rFonts w:cs="Arial"/>
          <w:sz w:val="24"/>
          <w:szCs w:val="24"/>
        </w:rPr>
        <w:t>.</w:t>
      </w:r>
    </w:p>
    <w:p w:rsidR="008F77D6" w:rsidRPr="00165C26" w:rsidRDefault="008F77D6" w:rsidP="00C94A12">
      <w:pPr>
        <w:pStyle w:val="TableText"/>
        <w:jc w:val="both"/>
        <w:rPr>
          <w:rFonts w:ascii="Arial" w:hAnsi="Arial" w:cs="Arial"/>
        </w:rPr>
      </w:pPr>
    </w:p>
    <w:p w:rsidR="008812E0" w:rsidRPr="00165C26" w:rsidRDefault="00AB4CEF" w:rsidP="00BD161C">
      <w:pPr>
        <w:jc w:val="both"/>
        <w:rPr>
          <w:rFonts w:ascii="Arial" w:hAnsi="Arial" w:cs="Arial"/>
          <w:lang w:val="ro-RO"/>
        </w:rPr>
      </w:pPr>
      <w:r w:rsidRPr="00165C26">
        <w:rPr>
          <w:rFonts w:ascii="Arial" w:hAnsi="Arial" w:cs="Arial"/>
          <w:lang w:val="ro-RO"/>
        </w:rPr>
        <w:t>L</w:t>
      </w:r>
      <w:r w:rsidR="00932CEA" w:rsidRPr="00165C26">
        <w:rPr>
          <w:rFonts w:ascii="Arial" w:eastAsia="SimSun" w:hAnsi="Arial" w:cs="Arial"/>
          <w:lang w:val="ro-RO" w:eastAsia="zh-CN"/>
        </w:rPr>
        <w:t>icitația privind achiziția celor 13 trenuri pentru Magistrala 5 este în curs de evaluare, cu termen septembrie 2020</w:t>
      </w:r>
      <w:r w:rsidRPr="00165C26">
        <w:rPr>
          <w:rFonts w:ascii="Arial" w:eastAsia="SimSun" w:hAnsi="Arial" w:cs="Arial"/>
          <w:lang w:val="ro-RO" w:eastAsia="zh-CN"/>
        </w:rPr>
        <w:t xml:space="preserve">, livrarea fiind </w:t>
      </w:r>
      <w:r w:rsidR="00932CEA" w:rsidRPr="00165C26">
        <w:rPr>
          <w:rFonts w:ascii="Arial" w:eastAsia="SimSun" w:hAnsi="Arial" w:cs="Arial"/>
          <w:lang w:val="ro-RO" w:eastAsia="zh-CN"/>
        </w:rPr>
        <w:t>estimată la maxim 42 luni de la semnarea contractului</w:t>
      </w:r>
      <w:r w:rsidR="001F2BE0">
        <w:rPr>
          <w:rFonts w:ascii="Arial" w:eastAsia="SimSun" w:hAnsi="Arial" w:cs="Arial"/>
          <w:lang w:val="ro-RO" w:eastAsia="zh-CN"/>
        </w:rPr>
        <w:t xml:space="preserve">. Prin urmare, pentru </w:t>
      </w:r>
      <w:r w:rsidRPr="00165C26">
        <w:rPr>
          <w:rFonts w:ascii="Arial" w:eastAsia="SimSun" w:hAnsi="Arial" w:cs="Arial"/>
          <w:lang w:val="ro-RO" w:eastAsia="zh-CN"/>
        </w:rPr>
        <w:t xml:space="preserve"> </w:t>
      </w:r>
      <w:r w:rsidR="001F2BE0" w:rsidRPr="00DC0640">
        <w:rPr>
          <w:rFonts w:ascii="Arial" w:hAnsi="Arial" w:cs="Arial"/>
          <w:lang w:val="ro-RO"/>
        </w:rPr>
        <w:t>a permite finalizarea obiectiv</w:t>
      </w:r>
      <w:r w:rsidR="001F2BE0">
        <w:rPr>
          <w:rFonts w:ascii="Arial" w:hAnsi="Arial" w:cs="Arial"/>
          <w:lang w:val="ro-RO"/>
        </w:rPr>
        <w:t xml:space="preserve">elor proiectului, </w:t>
      </w:r>
      <w:r w:rsidRPr="001F2BE0">
        <w:rPr>
          <w:rFonts w:ascii="Arial" w:eastAsia="SimSun" w:hAnsi="Arial" w:cs="Arial"/>
          <w:lang w:val="ro-RO" w:eastAsia="zh-CN"/>
        </w:rPr>
        <w:t xml:space="preserve">la cererea  </w:t>
      </w:r>
      <w:r w:rsidR="000E05F4">
        <w:rPr>
          <w:rFonts w:ascii="Arial" w:eastAsia="SimSun" w:hAnsi="Arial" w:cs="Arial"/>
          <w:lang w:val="ro-RO" w:eastAsia="zh-CN"/>
        </w:rPr>
        <w:t xml:space="preserve">SC </w:t>
      </w:r>
      <w:r w:rsidRPr="001F2BE0">
        <w:rPr>
          <w:rFonts w:ascii="Arial" w:eastAsia="SimSun" w:hAnsi="Arial" w:cs="Arial"/>
          <w:lang w:val="ro-RO" w:eastAsia="zh-CN"/>
        </w:rPr>
        <w:t xml:space="preserve">METROREX S.A., cu acordul </w:t>
      </w:r>
      <w:r w:rsidR="000E05F4">
        <w:rPr>
          <w:rFonts w:ascii="Arial" w:eastAsia="SimSun" w:hAnsi="Arial" w:cs="Arial"/>
          <w:lang w:val="ro-RO" w:eastAsia="zh-CN"/>
        </w:rPr>
        <w:t>MTIC</w:t>
      </w:r>
      <w:r w:rsidRPr="00165C26">
        <w:rPr>
          <w:rFonts w:ascii="Arial" w:eastAsia="SimSun" w:hAnsi="Arial" w:cs="Arial"/>
          <w:lang w:val="ro-RO" w:eastAsia="zh-CN"/>
        </w:rPr>
        <w:t>, s-a solicitat BEI amendarea Contractului de Finanțare în vederea extinderi</w:t>
      </w:r>
      <w:r w:rsidR="00582411">
        <w:rPr>
          <w:rFonts w:ascii="Arial" w:eastAsia="SimSun" w:hAnsi="Arial" w:cs="Arial"/>
          <w:lang w:val="ro-RO" w:eastAsia="zh-CN"/>
        </w:rPr>
        <w:t>i</w:t>
      </w:r>
      <w:r w:rsidRPr="00582411">
        <w:rPr>
          <w:rFonts w:ascii="Arial" w:eastAsia="SimSun" w:hAnsi="Arial" w:cs="Arial"/>
          <w:lang w:val="ro-RO" w:eastAsia="zh-CN"/>
        </w:rPr>
        <w:t xml:space="preserve"> datei limită de utilizare a sumelor din împrumut </w:t>
      </w:r>
      <w:r w:rsidR="00582411">
        <w:rPr>
          <w:rFonts w:ascii="Arial" w:eastAsia="SimSun" w:hAnsi="Arial" w:cs="Arial"/>
          <w:lang w:val="ro-RO" w:eastAsia="zh-CN"/>
        </w:rPr>
        <w:t>de la 1 iulie 2020 la</w:t>
      </w:r>
      <w:r w:rsidRPr="00582411">
        <w:rPr>
          <w:rFonts w:ascii="Arial" w:eastAsia="SimSun" w:hAnsi="Arial" w:cs="Arial"/>
          <w:lang w:val="ro-RO" w:eastAsia="zh-CN"/>
        </w:rPr>
        <w:t xml:space="preserve"> 31 decembrie 2023.</w:t>
      </w:r>
      <w:r w:rsidR="00932CEA" w:rsidRPr="00582411">
        <w:rPr>
          <w:rFonts w:ascii="Arial" w:eastAsia="SimSun" w:hAnsi="Arial" w:cs="Arial"/>
          <w:lang w:val="ro-RO" w:eastAsia="zh-CN"/>
        </w:rPr>
        <w:t xml:space="preserve"> </w:t>
      </w:r>
    </w:p>
    <w:p w:rsidR="008812E0" w:rsidRPr="00165C26" w:rsidRDefault="008812E0" w:rsidP="00BD161C">
      <w:pPr>
        <w:jc w:val="both"/>
        <w:rPr>
          <w:rFonts w:ascii="Arial" w:hAnsi="Arial" w:cs="Arial"/>
          <w:lang w:val="ro-RO"/>
        </w:rPr>
      </w:pPr>
    </w:p>
    <w:p w:rsidR="00BD161C" w:rsidRPr="00165C26" w:rsidRDefault="008153B2" w:rsidP="00BD161C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BEI a răspuns favorabil acestei solicitări și </w:t>
      </w:r>
      <w:r w:rsidR="005C2B0D" w:rsidRPr="008153B2">
        <w:rPr>
          <w:rFonts w:ascii="Arial" w:hAnsi="Arial" w:cs="Arial"/>
          <w:lang w:val="ro-RO"/>
        </w:rPr>
        <w:t xml:space="preserve"> în contextul aceste</w:t>
      </w:r>
      <w:r w:rsidR="000C1D50" w:rsidRPr="00165C26">
        <w:rPr>
          <w:rFonts w:ascii="Arial" w:hAnsi="Arial" w:cs="Arial"/>
          <w:lang w:val="ro-RO"/>
        </w:rPr>
        <w:t>i</w:t>
      </w:r>
      <w:r w:rsidR="005C2B0D" w:rsidRPr="00165C26">
        <w:rPr>
          <w:rFonts w:ascii="Arial" w:hAnsi="Arial" w:cs="Arial"/>
          <w:lang w:val="ro-RO"/>
        </w:rPr>
        <w:t xml:space="preserve"> extinderi au fost actualizate în mod</w:t>
      </w:r>
      <w:r w:rsidR="008A31B4" w:rsidRPr="00165C26">
        <w:rPr>
          <w:rFonts w:ascii="Arial" w:hAnsi="Arial" w:cs="Arial"/>
          <w:lang w:val="ro-RO"/>
        </w:rPr>
        <w:t xml:space="preserve"> corespunzător</w:t>
      </w:r>
      <w:r w:rsidR="00572B69" w:rsidRPr="00165C26">
        <w:rPr>
          <w:rFonts w:ascii="Arial" w:hAnsi="Arial" w:cs="Arial"/>
          <w:lang w:val="ro-RO"/>
        </w:rPr>
        <w:t xml:space="preserve"> </w:t>
      </w:r>
      <w:r w:rsidR="008A31B4" w:rsidRPr="00165C26">
        <w:rPr>
          <w:rFonts w:ascii="Arial" w:hAnsi="Arial" w:cs="Arial"/>
          <w:lang w:val="ro-RO"/>
        </w:rPr>
        <w:t>și alte termene relevante în cadrul proiectului</w:t>
      </w:r>
      <w:r w:rsidR="00F03CD1" w:rsidRPr="00165C26">
        <w:rPr>
          <w:rFonts w:ascii="Arial" w:hAnsi="Arial" w:cs="Arial"/>
          <w:lang w:val="ro-RO"/>
        </w:rPr>
        <w:t xml:space="preserve"> (</w:t>
      </w:r>
      <w:r w:rsidR="00E97DA1" w:rsidRPr="00165C26">
        <w:rPr>
          <w:rFonts w:ascii="Arial" w:hAnsi="Arial" w:cs="Arial"/>
          <w:lang w:val="ro-RO"/>
        </w:rPr>
        <w:t>data de finalizare a proiectului, respectiv 30 iunie 2024, data de transmitere a raportului final respectiv 31 decembrie 2024</w:t>
      </w:r>
      <w:r w:rsidR="008E1229" w:rsidRPr="00165C26">
        <w:rPr>
          <w:rFonts w:ascii="Arial" w:hAnsi="Arial" w:cs="Arial"/>
          <w:lang w:val="ro-RO"/>
        </w:rPr>
        <w:t>)</w:t>
      </w:r>
      <w:r w:rsidR="008D73D2" w:rsidRPr="00165C26">
        <w:rPr>
          <w:rFonts w:ascii="Arial" w:hAnsi="Arial" w:cs="Arial"/>
          <w:lang w:val="ro-RO"/>
        </w:rPr>
        <w:t xml:space="preserve"> și </w:t>
      </w:r>
      <w:r w:rsidR="0064603E" w:rsidRPr="00165C26">
        <w:rPr>
          <w:rFonts w:ascii="Arial" w:hAnsi="Arial" w:cs="Arial"/>
          <w:lang w:val="ro-RO"/>
        </w:rPr>
        <w:t>articolele</w:t>
      </w:r>
      <w:r w:rsidR="008D73D2" w:rsidRPr="00165C26">
        <w:rPr>
          <w:rFonts w:ascii="Arial" w:hAnsi="Arial" w:cs="Arial"/>
          <w:lang w:val="ro-RO"/>
        </w:rPr>
        <w:t xml:space="preserve"> referitoare la înștiințări și notificări</w:t>
      </w:r>
      <w:r w:rsidR="00E97DA1" w:rsidRPr="00165C26">
        <w:rPr>
          <w:rFonts w:ascii="Arial" w:hAnsi="Arial" w:cs="Arial"/>
          <w:lang w:val="ro-RO"/>
        </w:rPr>
        <w:t>.</w:t>
      </w:r>
      <w:r w:rsidR="00D33993" w:rsidRPr="00165C26">
        <w:rPr>
          <w:rFonts w:ascii="Arial" w:hAnsi="Arial" w:cs="Arial"/>
          <w:lang w:val="ro-RO"/>
        </w:rPr>
        <w:t xml:space="preserve"> Suplimentar, BEI </w:t>
      </w:r>
      <w:r w:rsidR="0064603E" w:rsidRPr="00165C26">
        <w:rPr>
          <w:rFonts w:ascii="Arial" w:hAnsi="Arial" w:cs="Arial"/>
          <w:lang w:val="ro-RO"/>
        </w:rPr>
        <w:t xml:space="preserve">a introdus o nouă definiție privind numărul contractului și </w:t>
      </w:r>
      <w:r w:rsidR="00D33993" w:rsidRPr="00165C26">
        <w:rPr>
          <w:rFonts w:ascii="Arial" w:hAnsi="Arial" w:cs="Arial"/>
          <w:lang w:val="ro-RO"/>
        </w:rPr>
        <w:t xml:space="preserve">a </w:t>
      </w:r>
      <w:r w:rsidR="008D73D2" w:rsidRPr="00165C26">
        <w:rPr>
          <w:rFonts w:ascii="Arial" w:hAnsi="Arial" w:cs="Arial"/>
          <w:lang w:val="ro-RO"/>
        </w:rPr>
        <w:t xml:space="preserve">actualizat </w:t>
      </w:r>
      <w:r w:rsidR="00D33993" w:rsidRPr="00165C26">
        <w:rPr>
          <w:rFonts w:ascii="Arial" w:hAnsi="Arial" w:cs="Arial"/>
          <w:lang w:val="ro-RO"/>
        </w:rPr>
        <w:t>definiția EURIBOR și LIBOR conform noii politici de stabilire a acestora</w:t>
      </w:r>
      <w:r w:rsidR="0064603E" w:rsidRPr="00165C26">
        <w:rPr>
          <w:rFonts w:ascii="Arial" w:hAnsi="Arial" w:cs="Arial"/>
          <w:lang w:val="ro-RO"/>
        </w:rPr>
        <w:t xml:space="preserve">. </w:t>
      </w:r>
    </w:p>
    <w:p w:rsidR="000C1D50" w:rsidRPr="00165C26" w:rsidRDefault="000C1D50" w:rsidP="00BD161C">
      <w:pPr>
        <w:jc w:val="both"/>
        <w:rPr>
          <w:rFonts w:ascii="Arial" w:hAnsi="Arial" w:cs="Arial"/>
          <w:lang w:val="ro-RO"/>
        </w:rPr>
      </w:pPr>
    </w:p>
    <w:p w:rsidR="00B34CF2" w:rsidRPr="008153B2" w:rsidRDefault="00B34CF2" w:rsidP="00B34CF2">
      <w:pPr>
        <w:pStyle w:val="DefaultText"/>
        <w:jc w:val="both"/>
        <w:rPr>
          <w:rFonts w:ascii="Arial" w:hAnsi="Arial" w:cs="Arial"/>
          <w:szCs w:val="24"/>
        </w:rPr>
      </w:pPr>
      <w:proofErr w:type="spellStart"/>
      <w:r w:rsidRPr="00165C26">
        <w:rPr>
          <w:rFonts w:ascii="Arial" w:hAnsi="Arial" w:cs="Arial"/>
          <w:szCs w:val="24"/>
        </w:rPr>
        <w:t>Potrivit</w:t>
      </w:r>
      <w:proofErr w:type="spellEnd"/>
      <w:r w:rsidRPr="00165C26">
        <w:rPr>
          <w:rFonts w:ascii="Arial" w:hAnsi="Arial" w:cs="Arial"/>
          <w:szCs w:val="24"/>
        </w:rPr>
        <w:t xml:space="preserve"> </w:t>
      </w:r>
      <w:proofErr w:type="spellStart"/>
      <w:r w:rsidRPr="00165C26">
        <w:rPr>
          <w:rFonts w:ascii="Arial" w:hAnsi="Arial" w:cs="Arial"/>
          <w:szCs w:val="24"/>
        </w:rPr>
        <w:t>practicii</w:t>
      </w:r>
      <w:proofErr w:type="spellEnd"/>
      <w:r w:rsidRPr="00165C26">
        <w:rPr>
          <w:rFonts w:ascii="Arial" w:hAnsi="Arial" w:cs="Arial"/>
          <w:szCs w:val="24"/>
        </w:rPr>
        <w:t xml:space="preserve">, </w:t>
      </w:r>
      <w:proofErr w:type="spellStart"/>
      <w:r w:rsidR="000174AD" w:rsidRPr="00165C26">
        <w:rPr>
          <w:rFonts w:ascii="Arial" w:hAnsi="Arial" w:cs="Arial"/>
          <w:szCs w:val="24"/>
        </w:rPr>
        <w:t>A</w:t>
      </w:r>
      <w:r w:rsidRPr="00165C26">
        <w:rPr>
          <w:rFonts w:ascii="Arial" w:hAnsi="Arial" w:cs="Arial"/>
          <w:szCs w:val="24"/>
        </w:rPr>
        <w:t>mendament</w:t>
      </w:r>
      <w:r w:rsidR="000174AD" w:rsidRPr="00165C26">
        <w:rPr>
          <w:rFonts w:ascii="Arial" w:hAnsi="Arial" w:cs="Arial"/>
          <w:szCs w:val="24"/>
        </w:rPr>
        <w:t>ul</w:t>
      </w:r>
      <w:proofErr w:type="spellEnd"/>
      <w:r w:rsidR="000174AD" w:rsidRPr="00165C26">
        <w:rPr>
          <w:rFonts w:ascii="Arial" w:hAnsi="Arial" w:cs="Arial"/>
          <w:szCs w:val="24"/>
        </w:rPr>
        <w:t xml:space="preserve"> </w:t>
      </w:r>
      <w:proofErr w:type="spellStart"/>
      <w:r w:rsidR="000174AD" w:rsidRPr="00165C26">
        <w:rPr>
          <w:rFonts w:ascii="Arial" w:hAnsi="Arial" w:cs="Arial"/>
          <w:szCs w:val="24"/>
        </w:rPr>
        <w:t>nr</w:t>
      </w:r>
      <w:proofErr w:type="spellEnd"/>
      <w:r w:rsidR="000174AD" w:rsidRPr="00165C26">
        <w:rPr>
          <w:rFonts w:ascii="Arial" w:hAnsi="Arial" w:cs="Arial"/>
          <w:szCs w:val="24"/>
        </w:rPr>
        <w:t>. 3</w:t>
      </w:r>
      <w:r w:rsidRPr="00165C26">
        <w:rPr>
          <w:rFonts w:ascii="Arial" w:hAnsi="Arial" w:cs="Arial"/>
          <w:szCs w:val="24"/>
        </w:rPr>
        <w:t xml:space="preserve"> </w:t>
      </w:r>
      <w:proofErr w:type="spellStart"/>
      <w:r w:rsidR="008153B2">
        <w:rPr>
          <w:rFonts w:ascii="Arial" w:hAnsi="Arial" w:cs="Arial"/>
          <w:szCs w:val="24"/>
        </w:rPr>
        <w:t>semnat</w:t>
      </w:r>
      <w:proofErr w:type="spellEnd"/>
      <w:r w:rsidR="008153B2" w:rsidRPr="008153B2">
        <w:rPr>
          <w:rFonts w:ascii="Arial" w:hAnsi="Arial" w:cs="Arial"/>
          <w:szCs w:val="24"/>
        </w:rPr>
        <w:t xml:space="preserve"> </w:t>
      </w:r>
      <w:r w:rsidRPr="008153B2">
        <w:rPr>
          <w:rFonts w:ascii="Arial" w:hAnsi="Arial" w:cs="Arial"/>
          <w:szCs w:val="24"/>
        </w:rPr>
        <w:t xml:space="preserve">de BEI </w:t>
      </w:r>
      <w:r w:rsidR="008153B2">
        <w:rPr>
          <w:rFonts w:ascii="Arial" w:hAnsi="Arial" w:cs="Arial"/>
          <w:szCs w:val="24"/>
        </w:rPr>
        <w:t xml:space="preserve">la 1 </w:t>
      </w:r>
      <w:proofErr w:type="spellStart"/>
      <w:r w:rsidR="008153B2">
        <w:rPr>
          <w:rFonts w:ascii="Arial" w:hAnsi="Arial" w:cs="Arial"/>
          <w:szCs w:val="24"/>
        </w:rPr>
        <w:t>iulie</w:t>
      </w:r>
      <w:proofErr w:type="spellEnd"/>
      <w:r w:rsidR="008153B2">
        <w:rPr>
          <w:rFonts w:ascii="Arial" w:hAnsi="Arial" w:cs="Arial"/>
          <w:szCs w:val="24"/>
        </w:rPr>
        <w:t xml:space="preserve"> 2020 </w:t>
      </w:r>
      <w:r w:rsidR="00283FD6" w:rsidRPr="008153B2">
        <w:rPr>
          <w:rFonts w:ascii="Arial" w:hAnsi="Arial" w:cs="Arial"/>
          <w:szCs w:val="24"/>
        </w:rPr>
        <w:t xml:space="preserve">a </w:t>
      </w:r>
      <w:proofErr w:type="spellStart"/>
      <w:r w:rsidR="00283FD6" w:rsidRPr="008153B2">
        <w:rPr>
          <w:rFonts w:ascii="Arial" w:hAnsi="Arial" w:cs="Arial"/>
          <w:szCs w:val="24"/>
        </w:rPr>
        <w:t>fost</w:t>
      </w:r>
      <w:proofErr w:type="spellEnd"/>
      <w:r w:rsidR="00283FD6" w:rsidRPr="008153B2">
        <w:rPr>
          <w:rFonts w:ascii="Arial" w:hAnsi="Arial" w:cs="Arial"/>
          <w:szCs w:val="24"/>
        </w:rPr>
        <w:t xml:space="preserve"> </w:t>
      </w:r>
      <w:proofErr w:type="spellStart"/>
      <w:r w:rsidR="00283FD6" w:rsidRPr="008153B2">
        <w:rPr>
          <w:rFonts w:ascii="Arial" w:hAnsi="Arial" w:cs="Arial"/>
          <w:szCs w:val="24"/>
        </w:rPr>
        <w:t>contrasemnat</w:t>
      </w:r>
      <w:proofErr w:type="spellEnd"/>
      <w:r w:rsidRPr="008153B2">
        <w:rPr>
          <w:rFonts w:ascii="Arial" w:hAnsi="Arial" w:cs="Arial"/>
          <w:szCs w:val="24"/>
        </w:rPr>
        <w:t xml:space="preserve"> de </w:t>
      </w:r>
      <w:proofErr w:type="spellStart"/>
      <w:r w:rsidRPr="008153B2">
        <w:rPr>
          <w:rFonts w:ascii="Arial" w:hAnsi="Arial" w:cs="Arial"/>
          <w:szCs w:val="24"/>
        </w:rPr>
        <w:t>partea</w:t>
      </w:r>
      <w:proofErr w:type="spellEnd"/>
      <w:r w:rsidRPr="008153B2">
        <w:rPr>
          <w:rFonts w:ascii="Arial" w:hAnsi="Arial" w:cs="Arial"/>
          <w:szCs w:val="24"/>
        </w:rPr>
        <w:t xml:space="preserve"> </w:t>
      </w:r>
      <w:proofErr w:type="spellStart"/>
      <w:r w:rsidRPr="008153B2">
        <w:rPr>
          <w:rFonts w:ascii="Arial" w:hAnsi="Arial" w:cs="Arial"/>
          <w:szCs w:val="24"/>
        </w:rPr>
        <w:t>română</w:t>
      </w:r>
      <w:proofErr w:type="spellEnd"/>
      <w:r w:rsidRPr="008153B2">
        <w:rPr>
          <w:rFonts w:ascii="Arial" w:hAnsi="Arial" w:cs="Arial"/>
          <w:szCs w:val="24"/>
        </w:rPr>
        <w:t xml:space="preserve"> la data de </w:t>
      </w:r>
      <w:r w:rsidR="00DA0E2F" w:rsidRPr="008153B2">
        <w:rPr>
          <w:rFonts w:ascii="Arial" w:hAnsi="Arial" w:cs="Arial"/>
          <w:szCs w:val="24"/>
        </w:rPr>
        <w:t>20</w:t>
      </w:r>
      <w:r w:rsidRPr="008153B2">
        <w:rPr>
          <w:rFonts w:ascii="Arial" w:hAnsi="Arial" w:cs="Arial"/>
          <w:szCs w:val="24"/>
        </w:rPr>
        <w:t xml:space="preserve"> </w:t>
      </w:r>
      <w:proofErr w:type="spellStart"/>
      <w:r w:rsidRPr="008153B2">
        <w:rPr>
          <w:rFonts w:ascii="Arial" w:hAnsi="Arial" w:cs="Arial"/>
          <w:szCs w:val="24"/>
        </w:rPr>
        <w:t>iulie</w:t>
      </w:r>
      <w:proofErr w:type="spellEnd"/>
      <w:r w:rsidRPr="008153B2">
        <w:rPr>
          <w:rFonts w:ascii="Arial" w:hAnsi="Arial" w:cs="Arial"/>
          <w:szCs w:val="24"/>
        </w:rPr>
        <w:t xml:space="preserve"> 2020, </w:t>
      </w:r>
      <w:r w:rsidRPr="008153B2">
        <w:rPr>
          <w:rFonts w:ascii="Arial" w:eastAsia="MS Mincho" w:hAnsi="Arial" w:cs="Arial"/>
          <w:szCs w:val="24"/>
          <w:lang w:val="ro-RO" w:eastAsia="ja-JP"/>
        </w:rPr>
        <w:t xml:space="preserve">pentru a reconfirma acordul cu privire la </w:t>
      </w:r>
      <w:r w:rsidR="00D155D6">
        <w:rPr>
          <w:rFonts w:ascii="Arial" w:eastAsia="MS Mincho" w:hAnsi="Arial" w:cs="Arial"/>
          <w:szCs w:val="24"/>
          <w:lang w:val="ro-RO" w:eastAsia="ja-JP"/>
        </w:rPr>
        <w:t xml:space="preserve">modificările </w:t>
      </w:r>
      <w:r w:rsidRPr="008153B2">
        <w:rPr>
          <w:rFonts w:ascii="Arial" w:eastAsia="MS Mincho" w:hAnsi="Arial" w:cs="Arial"/>
          <w:szCs w:val="24"/>
          <w:lang w:val="ro-RO" w:eastAsia="ja-JP"/>
        </w:rPr>
        <w:t>propuse</w:t>
      </w:r>
      <w:r w:rsidRPr="008153B2">
        <w:rPr>
          <w:rFonts w:ascii="Arial" w:hAnsi="Arial" w:cs="Arial"/>
          <w:szCs w:val="24"/>
        </w:rPr>
        <w:t xml:space="preserve">. </w:t>
      </w:r>
    </w:p>
    <w:p w:rsidR="00B34CF2" w:rsidRPr="00165C26" w:rsidRDefault="00B34CF2" w:rsidP="00B34CF2">
      <w:pPr>
        <w:pStyle w:val="DefaultText"/>
        <w:jc w:val="both"/>
        <w:rPr>
          <w:rFonts w:ascii="Arial" w:hAnsi="Arial" w:cs="Arial"/>
          <w:szCs w:val="24"/>
        </w:rPr>
      </w:pPr>
    </w:p>
    <w:p w:rsidR="004652B7" w:rsidRPr="00165C26" w:rsidRDefault="00270E63" w:rsidP="00B34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65C26">
        <w:rPr>
          <w:rFonts w:ascii="Arial" w:hAnsi="Arial" w:cs="Arial"/>
        </w:rPr>
        <w:t>Amendamentul</w:t>
      </w:r>
      <w:proofErr w:type="spellEnd"/>
      <w:r w:rsidRPr="00165C26">
        <w:rPr>
          <w:rFonts w:ascii="Arial" w:hAnsi="Arial" w:cs="Arial"/>
        </w:rPr>
        <w:t xml:space="preserve"> nu </w:t>
      </w:r>
      <w:proofErr w:type="spellStart"/>
      <w:r w:rsidRPr="00165C26">
        <w:rPr>
          <w:rFonts w:ascii="Arial" w:hAnsi="Arial" w:cs="Arial"/>
        </w:rPr>
        <w:t>majoreazã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obligaţiile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financiare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asumate</w:t>
      </w:r>
      <w:proofErr w:type="spellEnd"/>
      <w:r w:rsidRPr="00165C26">
        <w:rPr>
          <w:rFonts w:ascii="Arial" w:hAnsi="Arial" w:cs="Arial"/>
        </w:rPr>
        <w:t xml:space="preserve"> de </w:t>
      </w:r>
      <w:proofErr w:type="spellStart"/>
      <w:r w:rsidRPr="00165C26">
        <w:rPr>
          <w:rFonts w:ascii="Arial" w:hAnsi="Arial" w:cs="Arial"/>
        </w:rPr>
        <w:t>România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faţ</w:t>
      </w:r>
      <w:proofErr w:type="spellEnd"/>
      <w:r w:rsidRPr="00165C26">
        <w:rPr>
          <w:rFonts w:ascii="Arial" w:hAnsi="Arial" w:cs="Arial"/>
          <w:lang w:val="ro-RO"/>
        </w:rPr>
        <w:t>ă</w:t>
      </w:r>
      <w:r w:rsidRPr="00165C26">
        <w:rPr>
          <w:rFonts w:ascii="Arial" w:hAnsi="Arial" w:cs="Arial"/>
        </w:rPr>
        <w:t xml:space="preserve"> de B</w:t>
      </w:r>
      <w:r w:rsidR="00F64066" w:rsidRPr="00165C26">
        <w:rPr>
          <w:rFonts w:ascii="Arial" w:hAnsi="Arial" w:cs="Arial"/>
        </w:rPr>
        <w:t>EI</w:t>
      </w:r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şi</w:t>
      </w:r>
      <w:proofErr w:type="spellEnd"/>
      <w:r w:rsidRPr="00165C26">
        <w:rPr>
          <w:rFonts w:ascii="Arial" w:hAnsi="Arial" w:cs="Arial"/>
        </w:rPr>
        <w:t xml:space="preserve"> nu </w:t>
      </w:r>
      <w:proofErr w:type="spellStart"/>
      <w:r w:rsidRPr="00165C26">
        <w:rPr>
          <w:rFonts w:ascii="Arial" w:hAnsi="Arial" w:cs="Arial"/>
        </w:rPr>
        <w:t>determină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noi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condiţionalităţi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economice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faţă</w:t>
      </w:r>
      <w:proofErr w:type="spellEnd"/>
      <w:r w:rsidRPr="00165C26">
        <w:rPr>
          <w:rFonts w:ascii="Arial" w:hAnsi="Arial" w:cs="Arial"/>
        </w:rPr>
        <w:t xml:space="preserve"> de </w:t>
      </w:r>
      <w:proofErr w:type="spellStart"/>
      <w:r w:rsidRPr="00165C26">
        <w:rPr>
          <w:rFonts w:ascii="Arial" w:hAnsi="Arial" w:cs="Arial"/>
        </w:rPr>
        <w:t>cele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convenite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iniţial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între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părţi</w:t>
      </w:r>
      <w:proofErr w:type="spellEnd"/>
      <w:r w:rsidRPr="00165C26">
        <w:rPr>
          <w:rFonts w:ascii="Arial" w:hAnsi="Arial" w:cs="Arial"/>
        </w:rPr>
        <w:t>.</w:t>
      </w:r>
      <w:r w:rsidR="00F64066" w:rsidRPr="00165C26">
        <w:rPr>
          <w:rFonts w:ascii="Arial" w:hAnsi="Arial" w:cs="Arial"/>
        </w:rPr>
        <w:t xml:space="preserve"> </w:t>
      </w:r>
    </w:p>
    <w:p w:rsidR="004652B7" w:rsidRPr="00165C26" w:rsidRDefault="004652B7" w:rsidP="00B34C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4CF2" w:rsidRPr="00165C26" w:rsidRDefault="00B34CF2" w:rsidP="00B34C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65C26">
        <w:rPr>
          <w:rFonts w:ascii="Arial" w:hAnsi="Arial" w:cs="Arial"/>
        </w:rPr>
        <w:t>Pentru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aprobarea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="00F64066" w:rsidRPr="00165C26">
        <w:rPr>
          <w:rFonts w:ascii="Arial" w:hAnsi="Arial" w:cs="Arial"/>
        </w:rPr>
        <w:t>acestuia</w:t>
      </w:r>
      <w:proofErr w:type="spellEnd"/>
      <w:r w:rsidR="00F64066" w:rsidRPr="00165C26">
        <w:rPr>
          <w:rFonts w:ascii="Arial" w:hAnsi="Arial" w:cs="Arial"/>
        </w:rPr>
        <w:t xml:space="preserve"> </w:t>
      </w:r>
      <w:r w:rsidRPr="00165C26">
        <w:rPr>
          <w:rFonts w:ascii="Arial" w:hAnsi="Arial" w:cs="Arial"/>
        </w:rPr>
        <w:t xml:space="preserve">a </w:t>
      </w:r>
      <w:proofErr w:type="spellStart"/>
      <w:r w:rsidRPr="00165C26">
        <w:rPr>
          <w:rFonts w:ascii="Arial" w:hAnsi="Arial" w:cs="Arial"/>
        </w:rPr>
        <w:t>fost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iniţiat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prezentul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proiect</w:t>
      </w:r>
      <w:proofErr w:type="spellEnd"/>
      <w:r w:rsidRPr="00165C26">
        <w:rPr>
          <w:rFonts w:ascii="Arial" w:hAnsi="Arial" w:cs="Arial"/>
        </w:rPr>
        <w:t xml:space="preserve"> de</w:t>
      </w:r>
      <w:r w:rsidR="004652B7" w:rsidRPr="00165C26">
        <w:rPr>
          <w:rFonts w:ascii="Arial" w:hAnsi="Arial" w:cs="Arial"/>
        </w:rPr>
        <w:t xml:space="preserve"> </w:t>
      </w:r>
      <w:proofErr w:type="spellStart"/>
      <w:r w:rsidR="004652B7" w:rsidRPr="00165C26">
        <w:rPr>
          <w:rFonts w:ascii="Arial" w:hAnsi="Arial" w:cs="Arial"/>
        </w:rPr>
        <w:t>h</w:t>
      </w:r>
      <w:r w:rsidRPr="00165C26">
        <w:rPr>
          <w:rFonts w:ascii="Arial" w:hAnsi="Arial" w:cs="Arial"/>
        </w:rPr>
        <w:t>otărâre</w:t>
      </w:r>
      <w:proofErr w:type="spellEnd"/>
      <w:r w:rsidRPr="00165C26">
        <w:rPr>
          <w:rFonts w:ascii="Arial" w:hAnsi="Arial" w:cs="Arial"/>
        </w:rPr>
        <w:t xml:space="preserve"> a </w:t>
      </w:r>
      <w:proofErr w:type="spellStart"/>
      <w:r w:rsidRPr="00165C26">
        <w:rPr>
          <w:rFonts w:ascii="Arial" w:hAnsi="Arial" w:cs="Arial"/>
        </w:rPr>
        <w:t>Guvernului</w:t>
      </w:r>
      <w:proofErr w:type="spellEnd"/>
      <w:r w:rsidRPr="00165C26">
        <w:rPr>
          <w:rFonts w:ascii="Arial" w:hAnsi="Arial" w:cs="Arial"/>
        </w:rPr>
        <w:t>,</w:t>
      </w:r>
      <w:r w:rsidR="00283FD6" w:rsidRPr="00165C26">
        <w:rPr>
          <w:rFonts w:ascii="Arial" w:hAnsi="Arial" w:cs="Arial"/>
        </w:rPr>
        <w:t xml:space="preserve"> </w:t>
      </w:r>
      <w:r w:rsidRPr="00165C26">
        <w:rPr>
          <w:rFonts w:ascii="Arial" w:hAnsi="Arial" w:cs="Arial"/>
        </w:rPr>
        <w:t xml:space="preserve">care nu </w:t>
      </w:r>
      <w:proofErr w:type="spellStart"/>
      <w:r w:rsidRPr="00165C26">
        <w:rPr>
          <w:rFonts w:ascii="Arial" w:hAnsi="Arial" w:cs="Arial"/>
        </w:rPr>
        <w:t>prezintă</w:t>
      </w:r>
      <w:proofErr w:type="spellEnd"/>
      <w:r w:rsidRPr="00165C26">
        <w:rPr>
          <w:rFonts w:ascii="Arial" w:hAnsi="Arial" w:cs="Arial"/>
        </w:rPr>
        <w:t xml:space="preserve"> impact </w:t>
      </w:r>
      <w:proofErr w:type="spellStart"/>
      <w:r w:rsidRPr="00165C26">
        <w:rPr>
          <w:rFonts w:ascii="Arial" w:hAnsi="Arial" w:cs="Arial"/>
        </w:rPr>
        <w:t>în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ceea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ce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priveşte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aspectele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avute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în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vedere</w:t>
      </w:r>
      <w:proofErr w:type="spellEnd"/>
      <w:r w:rsidRPr="00165C26">
        <w:rPr>
          <w:rFonts w:ascii="Arial" w:hAnsi="Arial" w:cs="Arial"/>
        </w:rPr>
        <w:t xml:space="preserve"> de </w:t>
      </w:r>
      <w:proofErr w:type="spellStart"/>
      <w:r w:rsidRPr="00165C26">
        <w:rPr>
          <w:rFonts w:ascii="Arial" w:hAnsi="Arial" w:cs="Arial"/>
        </w:rPr>
        <w:t>Hotărârea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Guvernului</w:t>
      </w:r>
      <w:proofErr w:type="spellEnd"/>
      <w:r w:rsidRPr="00165C26">
        <w:rPr>
          <w:rFonts w:ascii="Arial" w:hAnsi="Arial" w:cs="Arial"/>
        </w:rPr>
        <w:t xml:space="preserve"> </w:t>
      </w:r>
      <w:r w:rsidRPr="00165C26">
        <w:rPr>
          <w:rFonts w:ascii="Arial" w:hAnsi="Arial" w:cs="Arial"/>
        </w:rPr>
        <w:lastRenderedPageBreak/>
        <w:t xml:space="preserve">nr.1361/2006 </w:t>
      </w:r>
      <w:proofErr w:type="spellStart"/>
      <w:r w:rsidRPr="00165C26">
        <w:rPr>
          <w:rFonts w:ascii="Arial" w:hAnsi="Arial" w:cs="Arial"/>
        </w:rPr>
        <w:t>privind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conţinutul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instrumentului</w:t>
      </w:r>
      <w:proofErr w:type="spellEnd"/>
      <w:r w:rsidRPr="00165C26">
        <w:rPr>
          <w:rFonts w:ascii="Arial" w:hAnsi="Arial" w:cs="Arial"/>
        </w:rPr>
        <w:t xml:space="preserve"> de </w:t>
      </w:r>
      <w:proofErr w:type="spellStart"/>
      <w:r w:rsidRPr="00165C26">
        <w:rPr>
          <w:rFonts w:ascii="Arial" w:hAnsi="Arial" w:cs="Arial"/>
        </w:rPr>
        <w:t>prezentare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şi</w:t>
      </w:r>
      <w:proofErr w:type="spellEnd"/>
      <w:r w:rsidRPr="00165C26">
        <w:rPr>
          <w:rFonts w:ascii="Arial" w:hAnsi="Arial" w:cs="Arial"/>
        </w:rPr>
        <w:t xml:space="preserve"> </w:t>
      </w:r>
      <w:proofErr w:type="spellStart"/>
      <w:r w:rsidRPr="00165C26">
        <w:rPr>
          <w:rFonts w:ascii="Arial" w:hAnsi="Arial" w:cs="Arial"/>
        </w:rPr>
        <w:t>motivare</w:t>
      </w:r>
      <w:proofErr w:type="spellEnd"/>
      <w:r w:rsidRPr="00165C26">
        <w:rPr>
          <w:rFonts w:ascii="Arial" w:hAnsi="Arial" w:cs="Arial"/>
        </w:rPr>
        <w:t xml:space="preserve"> a </w:t>
      </w:r>
      <w:proofErr w:type="spellStart"/>
      <w:r w:rsidRPr="00165C26">
        <w:rPr>
          <w:rFonts w:ascii="Arial" w:hAnsi="Arial" w:cs="Arial"/>
        </w:rPr>
        <w:t>proiectelor</w:t>
      </w:r>
      <w:proofErr w:type="spellEnd"/>
      <w:r w:rsidRPr="00165C26">
        <w:rPr>
          <w:rFonts w:ascii="Arial" w:hAnsi="Arial" w:cs="Arial"/>
        </w:rPr>
        <w:t xml:space="preserve"> de </w:t>
      </w:r>
      <w:proofErr w:type="spellStart"/>
      <w:r w:rsidRPr="00165C26">
        <w:rPr>
          <w:rFonts w:ascii="Arial" w:hAnsi="Arial" w:cs="Arial"/>
        </w:rPr>
        <w:t>acte</w:t>
      </w:r>
      <w:proofErr w:type="spellEnd"/>
      <w:r w:rsidRPr="00165C26">
        <w:rPr>
          <w:rFonts w:ascii="Arial" w:hAnsi="Arial" w:cs="Arial"/>
        </w:rPr>
        <w:t xml:space="preserve"> normative.</w:t>
      </w:r>
    </w:p>
    <w:p w:rsidR="00E4125F" w:rsidRPr="00165C26" w:rsidRDefault="00732E07" w:rsidP="00C94A12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</w:pPr>
      <w:r w:rsidRPr="00165C26">
        <w:rPr>
          <w:rFonts w:ascii="Arial" w:hAnsi="Arial" w:cs="Arial"/>
        </w:rPr>
        <w:tab/>
      </w:r>
    </w:p>
    <w:p w:rsidR="0029524A" w:rsidRPr="00165C26" w:rsidRDefault="0029524A" w:rsidP="003D7060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</w:pPr>
      <w:proofErr w:type="spellStart"/>
      <w:r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>Faţă</w:t>
      </w:r>
      <w:proofErr w:type="spellEnd"/>
      <w:r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 xml:space="preserve"> de cele prezentate, supunem aprobării Guvernului, proiectul de Hotărâre</w:t>
      </w:r>
      <w:r w:rsidR="00515312"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 xml:space="preserve"> de Guvern </w:t>
      </w:r>
      <w:r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>pentru aprobarea Amendamentului nr.</w:t>
      </w:r>
      <w:r w:rsidR="0068327A"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 xml:space="preserve"> </w:t>
      </w:r>
      <w:r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>3</w:t>
      </w:r>
      <w:r w:rsidR="00B014B5"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 xml:space="preserve"> </w:t>
      </w:r>
      <w:proofErr w:type="spellStart"/>
      <w:r w:rsidR="00B014B5" w:rsidRPr="00165C26">
        <w:rPr>
          <w:rFonts w:ascii="Arial" w:hAnsi="Arial" w:cs="Arial"/>
        </w:rPr>
        <w:t>convenit</w:t>
      </w:r>
      <w:proofErr w:type="spellEnd"/>
      <w:r w:rsidR="00B014B5" w:rsidRPr="00165C26">
        <w:rPr>
          <w:rFonts w:ascii="Arial" w:hAnsi="Arial" w:cs="Arial"/>
        </w:rPr>
        <w:t xml:space="preserve"> </w:t>
      </w:r>
      <w:proofErr w:type="spellStart"/>
      <w:r w:rsidR="00B014B5" w:rsidRPr="00165C26">
        <w:rPr>
          <w:rFonts w:ascii="Arial" w:hAnsi="Arial" w:cs="Arial"/>
        </w:rPr>
        <w:t>între</w:t>
      </w:r>
      <w:proofErr w:type="spellEnd"/>
      <w:r w:rsidR="00B014B5" w:rsidRPr="00165C26">
        <w:rPr>
          <w:rFonts w:ascii="Arial" w:hAnsi="Arial" w:cs="Arial"/>
        </w:rPr>
        <w:t xml:space="preserve"> </w:t>
      </w:r>
      <w:proofErr w:type="spellStart"/>
      <w:r w:rsidR="00B014B5" w:rsidRPr="00165C26">
        <w:rPr>
          <w:rFonts w:ascii="Arial" w:hAnsi="Arial" w:cs="Arial"/>
        </w:rPr>
        <w:t>Guvernul</w:t>
      </w:r>
      <w:proofErr w:type="spellEnd"/>
      <w:r w:rsidR="00B014B5" w:rsidRPr="00165C26">
        <w:rPr>
          <w:rFonts w:ascii="Arial" w:hAnsi="Arial" w:cs="Arial"/>
        </w:rPr>
        <w:t xml:space="preserve"> </w:t>
      </w:r>
      <w:proofErr w:type="spellStart"/>
      <w:r w:rsidR="00B014B5" w:rsidRPr="00165C26">
        <w:rPr>
          <w:rFonts w:ascii="Arial" w:hAnsi="Arial" w:cs="Arial"/>
        </w:rPr>
        <w:t>României</w:t>
      </w:r>
      <w:proofErr w:type="spellEnd"/>
      <w:r w:rsidR="00B014B5" w:rsidRPr="00165C26">
        <w:rPr>
          <w:rFonts w:ascii="Arial" w:hAnsi="Arial" w:cs="Arial"/>
        </w:rPr>
        <w:t xml:space="preserve"> </w:t>
      </w:r>
      <w:proofErr w:type="spellStart"/>
      <w:r w:rsidR="00B014B5" w:rsidRPr="00165C26">
        <w:rPr>
          <w:rFonts w:ascii="Arial" w:hAnsi="Arial" w:cs="Arial"/>
        </w:rPr>
        <w:t>şi</w:t>
      </w:r>
      <w:proofErr w:type="spellEnd"/>
      <w:r w:rsidR="00B014B5" w:rsidRPr="00165C26">
        <w:rPr>
          <w:rFonts w:ascii="Arial" w:hAnsi="Arial" w:cs="Arial"/>
        </w:rPr>
        <w:t xml:space="preserve"> Banca </w:t>
      </w:r>
      <w:proofErr w:type="spellStart"/>
      <w:r w:rsidR="00B014B5" w:rsidRPr="00165C26">
        <w:rPr>
          <w:rFonts w:ascii="Arial" w:hAnsi="Arial" w:cs="Arial"/>
        </w:rPr>
        <w:t>Europeană</w:t>
      </w:r>
      <w:proofErr w:type="spellEnd"/>
      <w:r w:rsidR="00B014B5" w:rsidRPr="00165C26">
        <w:rPr>
          <w:rFonts w:ascii="Arial" w:hAnsi="Arial" w:cs="Arial"/>
        </w:rPr>
        <w:t xml:space="preserve"> de </w:t>
      </w:r>
      <w:proofErr w:type="spellStart"/>
      <w:r w:rsidR="00B014B5" w:rsidRPr="00165C26">
        <w:rPr>
          <w:rFonts w:ascii="Arial" w:hAnsi="Arial" w:cs="Arial"/>
        </w:rPr>
        <w:t>Investiții</w:t>
      </w:r>
      <w:proofErr w:type="spellEnd"/>
      <w:r w:rsidR="00B014B5" w:rsidRPr="00165C26">
        <w:rPr>
          <w:rFonts w:ascii="Arial" w:hAnsi="Arial" w:cs="Arial"/>
        </w:rPr>
        <w:t xml:space="preserve">, </w:t>
      </w:r>
      <w:proofErr w:type="spellStart"/>
      <w:r w:rsidR="00B014B5" w:rsidRPr="00165C26">
        <w:rPr>
          <w:rFonts w:ascii="Arial" w:hAnsi="Arial" w:cs="Arial"/>
        </w:rPr>
        <w:t>prin</w:t>
      </w:r>
      <w:proofErr w:type="spellEnd"/>
      <w:r w:rsidR="00B014B5" w:rsidRPr="00165C26">
        <w:rPr>
          <w:rFonts w:ascii="Arial" w:hAnsi="Arial" w:cs="Arial"/>
        </w:rPr>
        <w:t xml:space="preserve"> </w:t>
      </w:r>
      <w:proofErr w:type="spellStart"/>
      <w:r w:rsidR="00B014B5" w:rsidRPr="00165C26">
        <w:rPr>
          <w:rFonts w:ascii="Arial" w:hAnsi="Arial" w:cs="Arial"/>
        </w:rPr>
        <w:t>scrisoarea</w:t>
      </w:r>
      <w:proofErr w:type="spellEnd"/>
      <w:r w:rsidR="00B014B5" w:rsidRPr="00165C26">
        <w:rPr>
          <w:rFonts w:ascii="Arial" w:hAnsi="Arial" w:cs="Arial"/>
        </w:rPr>
        <w:t xml:space="preserve"> </w:t>
      </w:r>
      <w:proofErr w:type="spellStart"/>
      <w:r w:rsidR="00B014B5" w:rsidRPr="00165C26">
        <w:rPr>
          <w:rFonts w:ascii="Arial" w:hAnsi="Arial" w:cs="Arial"/>
        </w:rPr>
        <w:t>semnată</w:t>
      </w:r>
      <w:proofErr w:type="spellEnd"/>
      <w:r w:rsidR="00B014B5" w:rsidRPr="00165C26">
        <w:rPr>
          <w:rFonts w:ascii="Arial" w:hAnsi="Arial" w:cs="Arial"/>
        </w:rPr>
        <w:t xml:space="preserve"> </w:t>
      </w:r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la Luxemburg la 1 iulie 2020 și la </w:t>
      </w:r>
      <w:proofErr w:type="spellStart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la 20 iulie 2020 la Contractul de </w:t>
      </w:r>
      <w:proofErr w:type="spellStart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finanţare</w:t>
      </w:r>
      <w:proofErr w:type="spellEnd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dintre România </w:t>
      </w:r>
      <w:proofErr w:type="spellStart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şi</w:t>
      </w:r>
      <w:proofErr w:type="spellEnd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Banca Europeană de </w:t>
      </w:r>
      <w:proofErr w:type="spellStart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Investiţii</w:t>
      </w:r>
      <w:proofErr w:type="spellEnd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aferent Proiectului de modernizare a metroului din </w:t>
      </w:r>
      <w:proofErr w:type="spellStart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– etapa a IV-a, Magistrala 5 Drumul Taberei–Pantelimon, tronsonul Drumul Taberei – Universitate, semnat la </w:t>
      </w:r>
      <w:proofErr w:type="spellStart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B014B5" w:rsidRPr="00165C2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la 12 noiembrie 2009</w:t>
      </w:r>
      <w:r w:rsidRPr="00165C26"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  <w:t>.</w:t>
      </w:r>
    </w:p>
    <w:p w:rsidR="00C721FB" w:rsidRPr="00165C26" w:rsidRDefault="00C721FB" w:rsidP="00C94A12">
      <w:pPr>
        <w:autoSpaceDE w:val="0"/>
        <w:autoSpaceDN w:val="0"/>
        <w:adjustRightInd w:val="0"/>
        <w:ind w:firstLine="720"/>
        <w:jc w:val="both"/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</w:pPr>
    </w:p>
    <w:p w:rsidR="003F5E69" w:rsidRPr="00165C26" w:rsidRDefault="003F5E69" w:rsidP="00C94A12">
      <w:pPr>
        <w:autoSpaceDE w:val="0"/>
        <w:autoSpaceDN w:val="0"/>
        <w:adjustRightInd w:val="0"/>
        <w:ind w:firstLine="720"/>
        <w:jc w:val="both"/>
        <w:rPr>
          <w:rFonts w:ascii="Arial" w:eastAsia="SimSun" w:hAnsi="Arial" w:cs="Arial"/>
          <w:color w:val="000000" w:themeColor="text1"/>
          <w:kern w:val="1"/>
          <w:lang w:val="ro-RO" w:eastAsia="zh-CN" w:bidi="hi-IN"/>
        </w:rPr>
      </w:pPr>
    </w:p>
    <w:p w:rsidR="008812E0" w:rsidRPr="00165C26" w:rsidRDefault="00DB4FA3" w:rsidP="00C94A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165C26">
        <w:rPr>
          <w:rFonts w:ascii="Arial" w:hAnsi="Arial" w:cs="Arial"/>
          <w:b/>
        </w:rPr>
        <w:t>Ministrul</w:t>
      </w:r>
      <w:proofErr w:type="spellEnd"/>
      <w:r w:rsidRPr="00165C26">
        <w:rPr>
          <w:rFonts w:ascii="Arial" w:hAnsi="Arial" w:cs="Arial"/>
          <w:b/>
        </w:rPr>
        <w:t xml:space="preserve"> </w:t>
      </w:r>
      <w:proofErr w:type="spellStart"/>
      <w:r w:rsidRPr="00165C26">
        <w:rPr>
          <w:rFonts w:ascii="Arial" w:hAnsi="Arial" w:cs="Arial"/>
          <w:b/>
        </w:rPr>
        <w:t>Finanțelor</w:t>
      </w:r>
      <w:proofErr w:type="spellEnd"/>
      <w:r w:rsidRPr="00165C26">
        <w:rPr>
          <w:rFonts w:ascii="Arial" w:hAnsi="Arial" w:cs="Arial"/>
          <w:b/>
        </w:rPr>
        <w:t xml:space="preserve"> </w:t>
      </w:r>
      <w:proofErr w:type="spellStart"/>
      <w:r w:rsidRPr="00165C26">
        <w:rPr>
          <w:rFonts w:ascii="Arial" w:hAnsi="Arial" w:cs="Arial"/>
          <w:b/>
        </w:rPr>
        <w:t>Publice</w:t>
      </w:r>
      <w:proofErr w:type="spellEnd"/>
      <w:r w:rsidRPr="00165C26">
        <w:rPr>
          <w:rFonts w:ascii="Arial" w:hAnsi="Arial" w:cs="Arial"/>
          <w:b/>
        </w:rPr>
        <w:t xml:space="preserve">                                </w:t>
      </w:r>
      <w:r w:rsidR="008812E0" w:rsidRPr="00165C26">
        <w:rPr>
          <w:rFonts w:ascii="Arial" w:hAnsi="Arial" w:cs="Arial"/>
          <w:b/>
        </w:rPr>
        <w:t xml:space="preserve">    </w:t>
      </w:r>
      <w:r w:rsidRPr="00165C26">
        <w:rPr>
          <w:rFonts w:ascii="Arial" w:hAnsi="Arial" w:cs="Arial"/>
          <w:b/>
        </w:rPr>
        <w:t xml:space="preserve"> </w:t>
      </w:r>
      <w:proofErr w:type="spellStart"/>
      <w:r w:rsidR="00655FFC" w:rsidRPr="00165C26">
        <w:rPr>
          <w:rFonts w:ascii="Arial" w:hAnsi="Arial" w:cs="Arial"/>
          <w:b/>
        </w:rPr>
        <w:t>Minist</w:t>
      </w:r>
      <w:r w:rsidR="008812E0" w:rsidRPr="00165C26">
        <w:rPr>
          <w:rFonts w:ascii="Arial" w:hAnsi="Arial" w:cs="Arial"/>
          <w:b/>
        </w:rPr>
        <w:t>rul</w:t>
      </w:r>
      <w:proofErr w:type="spellEnd"/>
      <w:r w:rsidR="008812E0" w:rsidRPr="00165C26">
        <w:rPr>
          <w:rFonts w:ascii="Arial" w:hAnsi="Arial" w:cs="Arial"/>
          <w:b/>
        </w:rPr>
        <w:t xml:space="preserve"> </w:t>
      </w:r>
      <w:proofErr w:type="spellStart"/>
      <w:r w:rsidR="008812E0" w:rsidRPr="00165C26">
        <w:rPr>
          <w:rFonts w:ascii="Arial" w:hAnsi="Arial" w:cs="Arial"/>
          <w:b/>
        </w:rPr>
        <w:t>Transporturilor</w:t>
      </w:r>
      <w:proofErr w:type="spellEnd"/>
      <w:r w:rsidR="008812E0" w:rsidRPr="00165C26">
        <w:rPr>
          <w:rFonts w:ascii="Arial" w:hAnsi="Arial" w:cs="Arial"/>
          <w:b/>
        </w:rPr>
        <w:t xml:space="preserve">, </w:t>
      </w:r>
    </w:p>
    <w:p w:rsidR="00DB4FA3" w:rsidRPr="00165C26" w:rsidRDefault="008812E0" w:rsidP="00C94A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65C26">
        <w:rPr>
          <w:rFonts w:ascii="Arial" w:hAnsi="Arial" w:cs="Arial"/>
          <w:b/>
        </w:rPr>
        <w:t xml:space="preserve">                                                                               </w:t>
      </w:r>
      <w:proofErr w:type="spellStart"/>
      <w:r w:rsidRPr="00165C26">
        <w:rPr>
          <w:rFonts w:ascii="Arial" w:hAnsi="Arial" w:cs="Arial"/>
          <w:b/>
        </w:rPr>
        <w:t>Infrastructurii</w:t>
      </w:r>
      <w:proofErr w:type="spellEnd"/>
      <w:r w:rsidRPr="00165C26">
        <w:rPr>
          <w:rFonts w:ascii="Arial" w:hAnsi="Arial" w:cs="Arial"/>
          <w:b/>
        </w:rPr>
        <w:t xml:space="preserve"> </w:t>
      </w:r>
      <w:proofErr w:type="spellStart"/>
      <w:r w:rsidRPr="00165C26">
        <w:rPr>
          <w:rFonts w:ascii="Arial" w:hAnsi="Arial" w:cs="Arial"/>
          <w:b/>
        </w:rPr>
        <w:t>și</w:t>
      </w:r>
      <w:proofErr w:type="spellEnd"/>
      <w:r w:rsidRPr="00165C26">
        <w:rPr>
          <w:rFonts w:ascii="Arial" w:hAnsi="Arial" w:cs="Arial"/>
          <w:b/>
        </w:rPr>
        <w:t xml:space="preserve"> </w:t>
      </w:r>
      <w:proofErr w:type="spellStart"/>
      <w:r w:rsidRPr="00165C26">
        <w:rPr>
          <w:rFonts w:ascii="Arial" w:hAnsi="Arial" w:cs="Arial"/>
          <w:b/>
        </w:rPr>
        <w:t>Comunicațiilor</w:t>
      </w:r>
      <w:proofErr w:type="spellEnd"/>
    </w:p>
    <w:p w:rsidR="008812E0" w:rsidRPr="00165C26" w:rsidRDefault="008812E0" w:rsidP="00C94A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B4FA3" w:rsidRPr="00165C26" w:rsidRDefault="00DB4FA3" w:rsidP="00C94A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B4FA3" w:rsidRPr="00165C26" w:rsidRDefault="00D155D6" w:rsidP="00C94A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DB4FA3" w:rsidRPr="00165C26">
        <w:rPr>
          <w:rFonts w:ascii="Arial" w:hAnsi="Arial" w:cs="Arial"/>
          <w:b/>
        </w:rPr>
        <w:t xml:space="preserve"> </w:t>
      </w:r>
      <w:r w:rsidR="00DB4FA3" w:rsidRPr="00165C26">
        <w:rPr>
          <w:rFonts w:ascii="Arial" w:hAnsi="Arial" w:cs="Arial"/>
        </w:rPr>
        <w:t xml:space="preserve"> </w:t>
      </w:r>
      <w:proofErr w:type="spellStart"/>
      <w:r w:rsidR="008B1FFE" w:rsidRPr="00165C26">
        <w:rPr>
          <w:rFonts w:ascii="Arial" w:hAnsi="Arial" w:cs="Arial"/>
        </w:rPr>
        <w:t>Vasile</w:t>
      </w:r>
      <w:proofErr w:type="spellEnd"/>
      <w:r w:rsidR="008B1FFE" w:rsidRPr="00165C26">
        <w:rPr>
          <w:rFonts w:ascii="Arial" w:hAnsi="Arial" w:cs="Arial"/>
        </w:rPr>
        <w:t xml:space="preserve">-Florin </w:t>
      </w:r>
      <w:proofErr w:type="spellStart"/>
      <w:r w:rsidR="008B1FFE" w:rsidRPr="00165C26">
        <w:rPr>
          <w:rFonts w:ascii="Arial" w:hAnsi="Arial" w:cs="Arial"/>
        </w:rPr>
        <w:t>C</w:t>
      </w:r>
      <w:r w:rsidR="00C721FB" w:rsidRPr="00165C26">
        <w:rPr>
          <w:rFonts w:ascii="Arial" w:hAnsi="Arial" w:cs="Arial"/>
        </w:rPr>
        <w:t>îț</w:t>
      </w:r>
      <w:r w:rsidR="00A852B0" w:rsidRPr="00165C26">
        <w:rPr>
          <w:rFonts w:ascii="Arial" w:hAnsi="Arial" w:cs="Arial"/>
        </w:rPr>
        <w:t>u</w:t>
      </w:r>
      <w:proofErr w:type="spellEnd"/>
      <w:r w:rsidR="007A03D2" w:rsidRPr="00165C26">
        <w:rPr>
          <w:rFonts w:ascii="Arial" w:hAnsi="Arial" w:cs="Arial"/>
        </w:rPr>
        <w:t xml:space="preserve">                             </w:t>
      </w:r>
      <w:r w:rsidR="000E61CB" w:rsidRPr="00165C26">
        <w:rPr>
          <w:rFonts w:ascii="Arial" w:hAnsi="Arial" w:cs="Arial"/>
        </w:rPr>
        <w:t xml:space="preserve">                         </w:t>
      </w:r>
      <w:r w:rsidR="00DB4FA3" w:rsidRPr="00165C26">
        <w:rPr>
          <w:rFonts w:ascii="Arial" w:hAnsi="Arial" w:cs="Arial"/>
        </w:rPr>
        <w:t xml:space="preserve">Lucian </w:t>
      </w:r>
      <w:proofErr w:type="spellStart"/>
      <w:r w:rsidR="009703A8" w:rsidRPr="00165C26">
        <w:rPr>
          <w:rFonts w:ascii="Arial" w:hAnsi="Arial" w:cs="Arial"/>
        </w:rPr>
        <w:t>Nicolae</w:t>
      </w:r>
      <w:proofErr w:type="spellEnd"/>
      <w:r w:rsidR="009703A8" w:rsidRPr="00165C26">
        <w:rPr>
          <w:rFonts w:ascii="Arial" w:hAnsi="Arial" w:cs="Arial"/>
        </w:rPr>
        <w:t xml:space="preserve"> </w:t>
      </w:r>
      <w:r w:rsidR="00DB4FA3" w:rsidRPr="00165C26">
        <w:rPr>
          <w:rFonts w:ascii="Arial" w:hAnsi="Arial" w:cs="Arial"/>
        </w:rPr>
        <w:t>B</w:t>
      </w:r>
      <w:r w:rsidR="00A852B0" w:rsidRPr="00165C26">
        <w:rPr>
          <w:rFonts w:ascii="Arial" w:hAnsi="Arial" w:cs="Arial"/>
        </w:rPr>
        <w:t>ode</w:t>
      </w:r>
    </w:p>
    <w:p w:rsidR="008812E0" w:rsidRPr="00165C26" w:rsidRDefault="008812E0" w:rsidP="00C94A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2E0" w:rsidRPr="00165C26" w:rsidRDefault="008812E0" w:rsidP="00C94A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4D56" w:rsidRPr="00165C26" w:rsidRDefault="00DB4FA3" w:rsidP="00C94A1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65C26">
        <w:rPr>
          <w:rFonts w:ascii="Arial" w:hAnsi="Arial" w:cs="Arial"/>
        </w:rPr>
        <w:t xml:space="preserve">                          </w:t>
      </w:r>
    </w:p>
    <w:p w:rsidR="008B1FFE" w:rsidRPr="00165C26" w:rsidRDefault="00DB4FA3" w:rsidP="008812E0">
      <w:pPr>
        <w:pStyle w:val="CaracterCaracter"/>
        <w:jc w:val="center"/>
        <w:rPr>
          <w:rFonts w:ascii="Arial" w:hAnsi="Arial" w:cs="Arial"/>
          <w:b/>
          <w:u w:val="single"/>
        </w:rPr>
      </w:pPr>
      <w:r w:rsidRPr="00165C26">
        <w:rPr>
          <w:rFonts w:ascii="Arial" w:hAnsi="Arial" w:cs="Arial"/>
          <w:b/>
          <w:u w:val="single"/>
        </w:rPr>
        <w:t>Avizăm favorabil</w:t>
      </w:r>
    </w:p>
    <w:p w:rsidR="008D5117" w:rsidRPr="00165C26" w:rsidRDefault="008D5117" w:rsidP="008812E0">
      <w:pPr>
        <w:pStyle w:val="CaracterCaracter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8D5117" w:rsidRPr="00165C26" w:rsidRDefault="00DB4FA3" w:rsidP="008812E0">
      <w:pPr>
        <w:pStyle w:val="CaracterCaracter"/>
        <w:jc w:val="center"/>
        <w:rPr>
          <w:rFonts w:ascii="Arial" w:hAnsi="Arial" w:cs="Arial"/>
          <w:b/>
          <w:color w:val="000000" w:themeColor="text1"/>
        </w:rPr>
      </w:pPr>
      <w:r w:rsidRPr="00165C26">
        <w:rPr>
          <w:rFonts w:ascii="Arial" w:hAnsi="Arial" w:cs="Arial"/>
          <w:b/>
          <w:color w:val="000000" w:themeColor="text1"/>
        </w:rPr>
        <w:t>Ministrul Justiției</w:t>
      </w:r>
    </w:p>
    <w:p w:rsidR="00DB4FA3" w:rsidRDefault="00DB4FA3" w:rsidP="008812E0">
      <w:pPr>
        <w:pStyle w:val="CaracterCaracter"/>
        <w:jc w:val="center"/>
        <w:rPr>
          <w:rFonts w:ascii="Arial" w:hAnsi="Arial" w:cs="Arial"/>
          <w:b/>
          <w:color w:val="000000" w:themeColor="text1"/>
        </w:rPr>
      </w:pPr>
    </w:p>
    <w:p w:rsidR="00F92541" w:rsidRPr="00165C26" w:rsidRDefault="00F92541" w:rsidP="008812E0">
      <w:pPr>
        <w:pStyle w:val="CaracterCaracter"/>
        <w:jc w:val="center"/>
        <w:rPr>
          <w:rFonts w:ascii="Arial" w:hAnsi="Arial" w:cs="Arial"/>
          <w:b/>
          <w:color w:val="000000" w:themeColor="text1"/>
        </w:rPr>
      </w:pPr>
    </w:p>
    <w:p w:rsidR="00DB4FA3" w:rsidRPr="00165C26" w:rsidRDefault="00DB4FA3" w:rsidP="008812E0">
      <w:pPr>
        <w:pStyle w:val="CaracterCaracter"/>
        <w:jc w:val="center"/>
        <w:rPr>
          <w:rFonts w:ascii="Arial" w:hAnsi="Arial" w:cs="Arial"/>
          <w:color w:val="000000" w:themeColor="text1"/>
        </w:rPr>
      </w:pPr>
      <w:r w:rsidRPr="00165C26">
        <w:rPr>
          <w:rFonts w:ascii="Arial" w:hAnsi="Arial" w:cs="Arial"/>
          <w:color w:val="000000" w:themeColor="text1"/>
        </w:rPr>
        <w:t>Marian Cătălin P</w:t>
      </w:r>
      <w:r w:rsidR="00A852B0" w:rsidRPr="00165C26">
        <w:rPr>
          <w:rFonts w:ascii="Arial" w:hAnsi="Arial" w:cs="Arial"/>
          <w:color w:val="000000" w:themeColor="text1"/>
        </w:rPr>
        <w:t>redoiu</w:t>
      </w:r>
    </w:p>
    <w:p w:rsidR="008812E0" w:rsidRPr="00165C26" w:rsidRDefault="008812E0" w:rsidP="008812E0">
      <w:pPr>
        <w:pStyle w:val="CaracterCaracter"/>
        <w:jc w:val="center"/>
        <w:rPr>
          <w:rFonts w:ascii="Arial" w:hAnsi="Arial" w:cs="Arial"/>
          <w:color w:val="000000" w:themeColor="text1"/>
        </w:rPr>
      </w:pPr>
    </w:p>
    <w:p w:rsidR="00D102FA" w:rsidRPr="00165C26" w:rsidRDefault="008D5117" w:rsidP="00C94A12">
      <w:pPr>
        <w:pStyle w:val="CaracterCaracter"/>
        <w:jc w:val="both"/>
        <w:rPr>
          <w:rFonts w:ascii="Arial" w:hAnsi="Arial" w:cs="Arial"/>
          <w:b/>
          <w:color w:val="000000" w:themeColor="text1"/>
        </w:rPr>
      </w:pPr>
      <w:r w:rsidRPr="00165C26">
        <w:rPr>
          <w:rFonts w:ascii="Arial" w:hAnsi="Arial" w:cs="Arial"/>
          <w:b/>
          <w:color w:val="000000" w:themeColor="text1"/>
        </w:rPr>
        <w:t xml:space="preserve">   </w:t>
      </w:r>
      <w:bookmarkStart w:id="0" w:name="_GoBack"/>
      <w:bookmarkEnd w:id="0"/>
    </w:p>
    <w:sectPr w:rsidR="00D102FA" w:rsidRPr="00165C26" w:rsidSect="00C721FB">
      <w:pgSz w:w="12240" w:h="15840"/>
      <w:pgMar w:top="15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427"/>
    <w:multiLevelType w:val="hybridMultilevel"/>
    <w:tmpl w:val="3BAE1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03051"/>
    <w:multiLevelType w:val="hybridMultilevel"/>
    <w:tmpl w:val="BF08125A"/>
    <w:lvl w:ilvl="0" w:tplc="D398073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09"/>
    <w:rsid w:val="000174AD"/>
    <w:rsid w:val="00034149"/>
    <w:rsid w:val="000506F6"/>
    <w:rsid w:val="000516EF"/>
    <w:rsid w:val="00055C11"/>
    <w:rsid w:val="000613F6"/>
    <w:rsid w:val="000743DC"/>
    <w:rsid w:val="000744E6"/>
    <w:rsid w:val="00086B4A"/>
    <w:rsid w:val="00096491"/>
    <w:rsid w:val="000C1D50"/>
    <w:rsid w:val="000D4AAF"/>
    <w:rsid w:val="000E00A6"/>
    <w:rsid w:val="000E05F4"/>
    <w:rsid w:val="000E3E4B"/>
    <w:rsid w:val="000E61CB"/>
    <w:rsid w:val="00103E90"/>
    <w:rsid w:val="00126A2D"/>
    <w:rsid w:val="001277B1"/>
    <w:rsid w:val="0013789B"/>
    <w:rsid w:val="00165C26"/>
    <w:rsid w:val="00175C1B"/>
    <w:rsid w:val="001770C0"/>
    <w:rsid w:val="001851A0"/>
    <w:rsid w:val="001A193D"/>
    <w:rsid w:val="001C0618"/>
    <w:rsid w:val="001D2465"/>
    <w:rsid w:val="001D61BF"/>
    <w:rsid w:val="001F2BE0"/>
    <w:rsid w:val="002079F4"/>
    <w:rsid w:val="00215F1E"/>
    <w:rsid w:val="00221858"/>
    <w:rsid w:val="00226CDF"/>
    <w:rsid w:val="00242976"/>
    <w:rsid w:val="0025063B"/>
    <w:rsid w:val="0026706E"/>
    <w:rsid w:val="00270E63"/>
    <w:rsid w:val="00283C73"/>
    <w:rsid w:val="00283FD6"/>
    <w:rsid w:val="00292A9E"/>
    <w:rsid w:val="0029524A"/>
    <w:rsid w:val="002B04F1"/>
    <w:rsid w:val="002B25F9"/>
    <w:rsid w:val="002B7617"/>
    <w:rsid w:val="002C64D5"/>
    <w:rsid w:val="002D2700"/>
    <w:rsid w:val="002E5227"/>
    <w:rsid w:val="002F2BF2"/>
    <w:rsid w:val="00300FED"/>
    <w:rsid w:val="00332CD1"/>
    <w:rsid w:val="003504EF"/>
    <w:rsid w:val="00360C12"/>
    <w:rsid w:val="00383B5F"/>
    <w:rsid w:val="00397F31"/>
    <w:rsid w:val="003B1D89"/>
    <w:rsid w:val="003C38DB"/>
    <w:rsid w:val="003D2EB9"/>
    <w:rsid w:val="003D7060"/>
    <w:rsid w:val="003E3A2E"/>
    <w:rsid w:val="003F5E69"/>
    <w:rsid w:val="003F689F"/>
    <w:rsid w:val="003F6CD7"/>
    <w:rsid w:val="004476FF"/>
    <w:rsid w:val="0045134F"/>
    <w:rsid w:val="004652B7"/>
    <w:rsid w:val="004B5E71"/>
    <w:rsid w:val="004B604C"/>
    <w:rsid w:val="004E6D59"/>
    <w:rsid w:val="00511249"/>
    <w:rsid w:val="00515312"/>
    <w:rsid w:val="00557E75"/>
    <w:rsid w:val="00572B69"/>
    <w:rsid w:val="00582411"/>
    <w:rsid w:val="005C2B0D"/>
    <w:rsid w:val="005E3BB6"/>
    <w:rsid w:val="005E4666"/>
    <w:rsid w:val="005F6B24"/>
    <w:rsid w:val="00614D56"/>
    <w:rsid w:val="00623D4D"/>
    <w:rsid w:val="00624B91"/>
    <w:rsid w:val="0064278A"/>
    <w:rsid w:val="0064603E"/>
    <w:rsid w:val="00655FFC"/>
    <w:rsid w:val="006722DB"/>
    <w:rsid w:val="0068327A"/>
    <w:rsid w:val="00695DF1"/>
    <w:rsid w:val="00696A4F"/>
    <w:rsid w:val="006A45D3"/>
    <w:rsid w:val="006A6961"/>
    <w:rsid w:val="006D00ED"/>
    <w:rsid w:val="006E55F6"/>
    <w:rsid w:val="006F4A38"/>
    <w:rsid w:val="007015BB"/>
    <w:rsid w:val="00703775"/>
    <w:rsid w:val="00725A7C"/>
    <w:rsid w:val="00731C3C"/>
    <w:rsid w:val="00732E07"/>
    <w:rsid w:val="00741335"/>
    <w:rsid w:val="0074177A"/>
    <w:rsid w:val="0079479B"/>
    <w:rsid w:val="007A03D2"/>
    <w:rsid w:val="007D5C2F"/>
    <w:rsid w:val="007D63D2"/>
    <w:rsid w:val="007E3B2D"/>
    <w:rsid w:val="007E7C5C"/>
    <w:rsid w:val="008153B2"/>
    <w:rsid w:val="0082354C"/>
    <w:rsid w:val="0083030C"/>
    <w:rsid w:val="008812E0"/>
    <w:rsid w:val="008A1B36"/>
    <w:rsid w:val="008A31B4"/>
    <w:rsid w:val="008B1FFE"/>
    <w:rsid w:val="008D012C"/>
    <w:rsid w:val="008D5117"/>
    <w:rsid w:val="008D73D2"/>
    <w:rsid w:val="008E1229"/>
    <w:rsid w:val="008F77D6"/>
    <w:rsid w:val="00912910"/>
    <w:rsid w:val="009216C2"/>
    <w:rsid w:val="00925044"/>
    <w:rsid w:val="00930568"/>
    <w:rsid w:val="00931654"/>
    <w:rsid w:val="00932CEA"/>
    <w:rsid w:val="009703A8"/>
    <w:rsid w:val="0098019C"/>
    <w:rsid w:val="00A21128"/>
    <w:rsid w:val="00A21209"/>
    <w:rsid w:val="00A250A2"/>
    <w:rsid w:val="00A61FBD"/>
    <w:rsid w:val="00A852B0"/>
    <w:rsid w:val="00A86A84"/>
    <w:rsid w:val="00AA0CFD"/>
    <w:rsid w:val="00AA4614"/>
    <w:rsid w:val="00AB4CEF"/>
    <w:rsid w:val="00AC6980"/>
    <w:rsid w:val="00B014B5"/>
    <w:rsid w:val="00B21F1C"/>
    <w:rsid w:val="00B2290C"/>
    <w:rsid w:val="00B2661E"/>
    <w:rsid w:val="00B27B04"/>
    <w:rsid w:val="00B34CF2"/>
    <w:rsid w:val="00B97406"/>
    <w:rsid w:val="00BA237D"/>
    <w:rsid w:val="00BD161C"/>
    <w:rsid w:val="00BE1E4A"/>
    <w:rsid w:val="00BF577E"/>
    <w:rsid w:val="00C00093"/>
    <w:rsid w:val="00C07A03"/>
    <w:rsid w:val="00C102BB"/>
    <w:rsid w:val="00C512EB"/>
    <w:rsid w:val="00C721FB"/>
    <w:rsid w:val="00C84215"/>
    <w:rsid w:val="00C94A12"/>
    <w:rsid w:val="00C95EF7"/>
    <w:rsid w:val="00CA7237"/>
    <w:rsid w:val="00CB6265"/>
    <w:rsid w:val="00CD5479"/>
    <w:rsid w:val="00CD7CD0"/>
    <w:rsid w:val="00CF14F3"/>
    <w:rsid w:val="00CF252C"/>
    <w:rsid w:val="00D102FA"/>
    <w:rsid w:val="00D107AD"/>
    <w:rsid w:val="00D1531B"/>
    <w:rsid w:val="00D155D6"/>
    <w:rsid w:val="00D21ABD"/>
    <w:rsid w:val="00D23366"/>
    <w:rsid w:val="00D33993"/>
    <w:rsid w:val="00D35104"/>
    <w:rsid w:val="00DA0E2F"/>
    <w:rsid w:val="00DB4DDF"/>
    <w:rsid w:val="00DB4FA3"/>
    <w:rsid w:val="00DC128C"/>
    <w:rsid w:val="00DD38A1"/>
    <w:rsid w:val="00DD4248"/>
    <w:rsid w:val="00DF7DD7"/>
    <w:rsid w:val="00E4125F"/>
    <w:rsid w:val="00E4209E"/>
    <w:rsid w:val="00E448DB"/>
    <w:rsid w:val="00E507E8"/>
    <w:rsid w:val="00E55244"/>
    <w:rsid w:val="00E64E99"/>
    <w:rsid w:val="00E75BBC"/>
    <w:rsid w:val="00E85308"/>
    <w:rsid w:val="00E92D38"/>
    <w:rsid w:val="00E97DA1"/>
    <w:rsid w:val="00EE1146"/>
    <w:rsid w:val="00EF5E5D"/>
    <w:rsid w:val="00EF7566"/>
    <w:rsid w:val="00F03CD1"/>
    <w:rsid w:val="00F37EFF"/>
    <w:rsid w:val="00F4196E"/>
    <w:rsid w:val="00F42C06"/>
    <w:rsid w:val="00F62AB6"/>
    <w:rsid w:val="00F62EE6"/>
    <w:rsid w:val="00F64066"/>
    <w:rsid w:val="00F91D3F"/>
    <w:rsid w:val="00F92541"/>
    <w:rsid w:val="00FA5649"/>
    <w:rsid w:val="00FB49E0"/>
    <w:rsid w:val="00FC30AE"/>
    <w:rsid w:val="00FD5961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52CC6-9342-4909-B492-61CFF77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096491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096491"/>
    <w:pPr>
      <w:ind w:left="720"/>
      <w:contextualSpacing/>
    </w:pPr>
  </w:style>
  <w:style w:type="paragraph" w:customStyle="1" w:styleId="TableText">
    <w:name w:val="Table Text"/>
    <w:basedOn w:val="Normal"/>
    <w:rsid w:val="006E55F6"/>
    <w:pPr>
      <w:suppressAutoHyphens/>
      <w:autoSpaceDE w:val="0"/>
      <w:jc w:val="right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2C"/>
    <w:rPr>
      <w:rFonts w:ascii="Segoe UI" w:eastAsia="Times New Roman" w:hAnsi="Segoe UI" w:cs="Segoe UI"/>
      <w:sz w:val="18"/>
      <w:szCs w:val="18"/>
    </w:rPr>
  </w:style>
  <w:style w:type="paragraph" w:customStyle="1" w:styleId="DefaultText">
    <w:name w:val="Default Text"/>
    <w:basedOn w:val="Normal"/>
    <w:rsid w:val="00B34CF2"/>
    <w:pPr>
      <w:suppressAutoHyphens/>
      <w:overflowPunct w:val="0"/>
      <w:autoSpaceDE w:val="0"/>
      <w:textAlignment w:val="baseline"/>
    </w:pPr>
    <w:rPr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932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EA"/>
    <w:pPr>
      <w:jc w:val="both"/>
    </w:pPr>
    <w:rPr>
      <w:rFonts w:ascii="Arial" w:eastAsia="Calibri" w:hAnsi="Arial"/>
      <w:sz w:val="20"/>
      <w:szCs w:val="20"/>
      <w:lang w:val="ro-RO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EA"/>
    <w:rPr>
      <w:rFonts w:ascii="Arial" w:eastAsia="Calibri" w:hAnsi="Arial" w:cs="Times New Roman"/>
      <w:sz w:val="20"/>
      <w:szCs w:val="20"/>
      <w:lang w:val="ro-RO" w:eastAsia="x-none"/>
    </w:rPr>
  </w:style>
  <w:style w:type="paragraph" w:customStyle="1" w:styleId="CharCharChar">
    <w:name w:val="Char Char Char"/>
    <w:basedOn w:val="Normal"/>
    <w:rsid w:val="00932CE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RODICA-GABRIELA BUZDUGAN</dc:creator>
  <cp:keywords/>
  <dc:description/>
  <cp:lastModifiedBy>DIANA BLINDU</cp:lastModifiedBy>
  <cp:revision>11</cp:revision>
  <cp:lastPrinted>2020-07-28T06:28:00Z</cp:lastPrinted>
  <dcterms:created xsi:type="dcterms:W3CDTF">2020-08-06T10:34:00Z</dcterms:created>
  <dcterms:modified xsi:type="dcterms:W3CDTF">2020-09-01T11:20:00Z</dcterms:modified>
</cp:coreProperties>
</file>