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ANEXA 3</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CORELAŢII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01295">
        <w:rPr>
          <w:rFonts w:ascii="Times New Roman" w:hAnsi="Times New Roman" w:cs="Times New Roman"/>
          <w:b/>
          <w:bCs/>
          <w:color w:val="000000" w:themeColor="text1"/>
          <w:sz w:val="28"/>
          <w:szCs w:val="28"/>
        </w:rPr>
        <w:t xml:space="preserve">    între formularele de situaţii financiare trimestriale</w:t>
      </w: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01295">
        <w:rPr>
          <w:rFonts w:ascii="Times New Roman" w:hAnsi="Times New Roman" w:cs="Times New Roman"/>
          <w:b/>
          <w:bCs/>
          <w:color w:val="000000" w:themeColor="text1"/>
          <w:sz w:val="28"/>
          <w:szCs w:val="28"/>
        </w:rPr>
        <w:t xml:space="preserve">    I. Corelaţii între formularele de situaţii financiare trimestriale pentru sectorul Administraţia publică (S1311 + S1313 + S1314)</w:t>
      </w: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b/>
          <w:bCs/>
          <w:color w:val="000000" w:themeColor="text1"/>
          <w:sz w:val="28"/>
          <w:szCs w:val="28"/>
        </w:rPr>
        <w:t xml:space="preserve">    (1) Corelaţii între formularul "Bilanţ" (cod 01) şi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(1).1 Rd. 87 col. 02 din formularul "Bilanţ" (cod 01) = Rd. 31 col. 02 din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(1).2 Rd. 88 col. 02 din formularul "Bilanţ" (cod 01) = Rd. 32 col. 02 din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(2) Corelaţii între formularul "Bilanţ" (cod 01) cu formularul "Situaţia fluxurilor de trezorerie la data de ..." (cod 03) şi cu formularul "Situaţia fluxurilor de trezorerie la data de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(2).1 (Rd. 33 + Rd. 35 + Rd. 41) col. 01 din formularul "Bilanţ" (cod 01) = Rd. 14 col. 01 din formularul "Situaţia fluxurilor de trezorerie la data de ..." (cod 03) + Rd. 14 col. 01 din formularul "Situaţia fluxurilor de trezorerie la data de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(2).2 (Rd. 33 + Rd. 35 + Rd. 41) col. 02 din formularul "Bilanţ" (cod 01) = Rd. 15 col. 01 din formularul "Situaţia fluxurilor de trezorerie la data de ..." (cod 03) + Rd. 17 col. 01 din formularul "Situaţia fluxurilor de trezorerie la data de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II. Corelaţii între formularele de situaţii financiare trimestriale pentru subsectorul Administraţia centrală (S1311)</w:t>
      </w: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b/>
          <w:bCs/>
          <w:color w:val="000000" w:themeColor="text1"/>
          <w:sz w:val="28"/>
          <w:szCs w:val="28"/>
        </w:rPr>
        <w:t xml:space="preserve">    (1) Corelaţii între formularul "Bilanţ" (cod 01) şi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(1).1 Rd. 87 col. 02 din formularul "Bilanţ" (cod 01) = Rd. 31 col. 02 din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(1).2 Rd. 88 col. 02 din formularul "Bilanţ" (cod 01) = Rd. 32 col. 02 din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NOTĂ: Corelaţiile de la punctele (1).1 şi (1).2 nu se respectă în următoarele situaţii: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 la Ministerul Educaţiei Naţionale, cu soldul contului 1210000 "Rezultatul patrimonial", în cazul instituţiilor publice de subordonare locală cu finanţare şi din bugetul de stat, şi din bugetul local (de exemplu: unităţi de învăţământ preuniversitar de stat);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b) la unităţile teritoriale ale Agenţiei Naţionale de Administrare Fiscală, ca urmare a efectuării înregistrărilor la nivelul unităţilor teritoriale subordonate: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891 "Bilanţ de deschidere" = 121 "Rezultatul patrimonial"</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sau:</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121 "Rezultatul patrimonial" = 892 "Bilanţ de închidere":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Excepţia de la litera b) nu este valabilă pentru situaţiile financiare centralizate la nivelul Agenţiei Naţionale de Administrare Fiscală, unde corelaţiile de mai sus trebuie respectate.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(2) Corelaţii între formularul "Bilanţ" (cod 01) şi formularul "Situaţia fluxurilor de trezorerie la data de ..." (cod 03):</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(2).1 Rd. 33 col. 01 din formularul "Bilanţ" (cod 01) = Rd. 14 col. 01 din formularul "Situaţia fluxurilor de trezorerie la data de ..." (cod 03).</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A: Corelaţia de la punctul (2).1 nu se respectă în următoarele situaţii: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 la Ministerul Educaţiei Naţionale, cu sumele aflate în conturi de sume de mandat la unităţile de învăţământ preuniversitar de stat de subordonare locală, care provin din finanţarea de la bugetul de stat şi care sunt raportate în fluxul de trezorerie fără a fi cuprinse în bilanţ;</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b)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Rd. 41 col. 01 din formularul "Bilanţ" (cod 01) = Rd. 14 col. 01 din formularul "Situaţia fluxurilor de trezorerie la data de ..." (cod 03) + Rd. 14 col. 01 din formularul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(2).2 Rd. 33 col. 02 din formularul "Bilanţ" (cod 01) = Rd. 15 col. 01 din formularul "Situaţia fluxurilor de trezorerie la data de ..." (cod 03).</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B: Corelaţia de la punctul (2).2 nu se respectă în următoarele situaţii: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 la Ministerul Educaţiei Naţionale, cu sumele acordate de la bugetul de stat unităţilor de învăţământ preuniversitar de stat de subordonare locală, precum şi cu sumele aflate în conturi de sume de mandat care provin din finanţarea de la bugetul de stat, raportate în fluxul de trezorerie fără a fi cuprinse în bilanţ;</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b)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Rd. 41 col. 02 din formularul "Bilanţ" (cod 01) = Rd. 15 col. 01 din formularul "Situaţia fluxurilor de trezorerie la data de ..." (cod 03) + Rd. 17 col. 01 din formularul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(3) Corelaţii între formularul "Bilanţ" (cod 01) şi formularul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(3).1 Rd. 35 col. 01 din formularul "Bilanţ" (cod 01) = Rd. 14 col. 01 din formularul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(3).2 Rd. 35 col. 02 din formularul "Bilanţ" (cod 01) = Rd. 17 col. 01 din formularul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NOTĂ: Corelaţiile de la pct. (3).1 şi (3).2 nu se respectă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corelaţiile de la pct. 2.(1) lit. b) şi pct. 2.(2) lit. b).</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(4) Corelaţii între formularul "Bilanţ" (cod 01) şi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Titluri de participare: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(4).1 Rd. 08 col. 01 din formularul "Bilanţ" (cod 01) = (Rd. 256 + Rd. 264 + Rd. 274 + Rd. 282)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 Rd. 08 col. 02 din formularul "Bilanţ" (cod 01) = (Rd. 256 + Rd. 264 + Rd. 274 + Rd. 282) col. 02 din form</w:t>
      </w:r>
      <w:bookmarkStart w:id="0" w:name="_GoBack"/>
      <w:bookmarkEnd w:id="0"/>
      <w:r w:rsidRPr="00C01295">
        <w:rPr>
          <w:rFonts w:ascii="Times New Roman" w:hAnsi="Times New Roman" w:cs="Times New Roman"/>
          <w:color w:val="000000" w:themeColor="text1"/>
          <w:sz w:val="28"/>
          <w:szCs w:val="28"/>
        </w:rPr>
        <w:t>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Creanţe comerciale şi avansuri: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 Rd. 10 col. 01 din formularul "Bilanţ" (cod 01) = Rd. 292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(4).4 Rd. 10 col. 02 din formularul "Bilanţ" (cod 01) = Rd. 292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(4).5 Rd. 22 col. 01 din formularul "Bilanţ" (cod 01) = Rd. 300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(4).6 Rd. 22 col. 02 din formularul "Bilanţ" (cod 01) = Rd. 300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Creanţele bugetului general consolidat: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(4).7 Rd. 24 col. 01 din formularul "Bilanţ" (cod 01) = Rd. 316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A: Corelaţia de la punctul (4).7 nu se respectă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Rd. 24 col. 01 din formularul "Bilanţ" (cod 01) = Rd. 328.1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(4).8 Rd. 24 col. 02 din formularul "Bilanţ" (cod 01) = Rd. 316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B: Corelaţia de la punctul (4).8 nu se respectă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Rd. 24 col. 02 din formularul "Bilanţ" (cod 01) = Rd. 328.1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Sume de primit de la Comisia Europeană/alţi donatori: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(4).9 Rd. 26 col. 01 din formularul "Bilanţ" (cod 01) = (Rd. 336 + Rd. 337 + Rd. 338 + Rd. 339)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(4).10 Rd. 26 col. 02 din formularul "Bilanţ" (cod 01) = (Rd. 336 + Rd. 337 + Rd. 338 + Rd. 339)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Conturi la trezorerie, casa în lei: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(4).11 Rd. 33 col. 01 din formularul "Bilanţ" (cod 01) = (Rd. 08 + Rd. 11)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(4).12 Rd. 33 col. 02 din formularul "Bilanţ" (cod 01) = (Rd. 08 + Rd. 11)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Dobândă de încasat, alte valori, avansuri de trezorerie: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(4).13 Rd. 33.1 col. 01 din formularul "Bilanţ" (cod 01) = (Rd. 09 + Rd. 12 + Rd. 14 + Rd. 15)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(4).14 Rd. 33.1 col. 02 din formularul "Bilanţ" (cod 01) = (Rd. 09 + Rd. 12 + Rd. 14 + Rd. 15)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Conturi la instituţii de credit, BNR, casa în valută:</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(4).15 Rd. 35 col. 01 din formularul "Bilanţ" (cod 01) = (Rd. 34 + Rd. 39 + Rd. 55 + Rd. 58 + Rd. 61 + Rd. 62 + Rd. 82 + Rd. 86)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(4).16 Rd. 35 col. 02 din formularul "Bilanţ" (cod 01) = (Rd. 34 + Rd. 39 + Rd. 55 + Rd. 58 + Rd. 61 + Rd. 62 + Rd. 82 + Rd. 86)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C: Corelaţiile de la punctele (4).11, (4).12, (4).13, (4).14, (4).15 şi (4).16 nu se respectă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următoarele corelaţii: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 Rd. 41 col. 01 din formularul "Bilanţ" (cod 01) = (Rd. 16 + Rd. 21 + Rd. 42 + Rd. 63 + Rd. 66)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b) Rd. 41 col. 02 din formularul "Bilanţ" (cod 01) = (Rd. 16 + Rd. 21 + Rd. 42 + Rd. 63 + Rd. 66)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 Rd. 41.1 col. 01 din formularul "Bilanţ" (cod 01) = (Rd. 17 + Rd. 22 + Rd. 44 + Rd. 64 + Rd. 67)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d) Rd. 41.1 col. 02 din formularul "Bilanţ" (cod 01) = (Rd. 17 + Rd. 22 + Rd. 44 + Rd. 64 + Rd. 67)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Datorii comerciale şi avansuri: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(4).17 Rd. 53 col. 01 din formularul "Bilanţ" (cod 01) = Rd. 457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(4).18 Rd. 53 col. 02 din formularul "Bilanţ" (cod 01) = Rd. 457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(4).19 Rd. 61 col. 01 din formularul "Bilanţ" (cod 01) = Rd. 465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(4).20 Rd. 61 col. 02 din formularul "Bilanţ" (cod 01) = Rd. 465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Împrumuturi pe termen lung:</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(4).21 Rd. 54 col. 01 din formularul "Bilanţ" (cod 01) = (Rd. 391 + Rd. 437 + Rd. 447)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(4).22 Rd. 54 col. 02 din formularul "Bilanţ" (cod 01) = (Rd. 391 + Rd. 437 + Rd. 447)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Provizioane pe termen lung:</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(4).23 Rd. 55 col. 01 din formularul "Bilanţ" (cod 01) = Rd. 489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(4).24 Rd. 55 col. 02 din formularul "Bilanţ" (cod 01) = Rd. 489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Sume datorate bugetului din fonduri externe nerambursabile: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(4).25 Rd. 64 col. 01 din formularul "Bilanţ" (cod 01) = (Rd. 478 + Rd. 479 + Rd. 480)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(4).26 Rd. 64 col. 02 din formularul "Bilanţ" (cod 01) = (Rd. 478 + Rd. 479 + Rd. 480)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Sume datorate Comisiei Europene/altor donatori: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(4).27 Rd. 66 col. 01 din formularul "Bilanţ" (cod 01) = Rd. 484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(4).28 Rd. 66 col. 02 din formularul "Bilanţ" (cod 01) = Rd. 484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Împrumuturi pe termen scurt: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(4).29 (Rd. 70 + Rd. 71) col. 01 din formularul "Bilanţ" (cod 01) = (Rd. 379 + Rd. 417 + Rd. 422 + Rd. 427)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D: Corelaţia de la punctul (4).29 nu se respectă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(Rd. 70 + Rd. 71) col. 01 din formularul "Bilanţ" (cod 01) = (Rd. 379 + Rd. 417 + Rd. 420)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(4).30 (Rd. 70 + Rd. 71) col. 02 din formularul "Bilanţ" (cod 01) = (Rd. 379 + Rd. 417 + Rd. 422 + Rd. 427)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E: Corelaţia de la punctul (4).30 nu se respectă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(Rd. 70 + Rd. 71) col. 02 din formularul "Bilanţ" (cod 01) = (Rd. 379 + Rd. 417 + Rd. 420)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Salariile angajaţilor:</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(4).31 Rd. 72 col. 01 din formularul "Bilanţ" (cod 01) = Rd. 472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(4).32 Rd. 72 col. 02 din formularul "Bilanţ" (cod 01) = Rd. 472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Alte drepturi cuvenite altor categorii de persoane: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(4).33 Rd. 73 col. 01 din formularul "Bilanţ" (cod 01) = Rd. 473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(4).34 Rd. 73 col. 02 din formularul "Bilanţ" (cod 01) = Rd. 473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Provizioane pe termen scurt: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(4).35 Rd. 75 col. 01 din formularul "Bilanţ" (cod 01) = Rd. 489.3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(4).36 Rd. 75 col. 02 din formularul "Bilanţ" (cod 01) = Rd. 489.3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(5) Corelaţii între formularul "Situaţia fluxurilor de trezorerie" (cod 03) şi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(5).1 Rd. 14 col. 01 din formularul "Situaţia fluxurilor de trezorerie la data de ..." (cod 03) = (Rd. 04 + Rd. 05 + Rd. 11)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A: Corelaţiile de la pct. (5).1 nu se respectă în următoarele situaţii: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a) la Ministerul Educaţiei Naţionale, cu sumele aflate în conturi de sume de mandat la unităţile de învăţământ preuniversitar de stat de subordonare locală, care provin din finanţarea de la bugetul de stat, raportate în fluxul de trezorerie fără a fi raportate în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b)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Rd. 14 col. 01 din formularul "Situaţia fluxurilor de trezorerie la data de ..." (cod 03) = (Rd. 16 + Rd. 21)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(5).2 Rd. 15 col. 01 din formularul "Situaţia fluxurilor de trezorerie la data de ..." (cod 03) = (Rd. 04 + Rd. 05 + Rd. 11)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B: Corelaţia de la pct. (5).2 nu se respectă în următoarele situaţii: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 la Ministerul Educaţiei Naţionale, cu sumele acordate de la bugetul de stat unităţilor de învăţământ preuniversitar de stat de subordonare locală, precum şi cu sumele aflate în conturi de sume de mandat ale acestora, care provin din finanţarea de la bugetul de stat, raportate în fluxul de trezorerie fără a fi raportate în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b)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Rd. 15 col. 01 din formularul "Situaţia fluxurilor de trezorerie la data de ..." (cod 03) = (Rd. 16 + Rd. 21)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(5).3 Rd. 14 col. 02 din formularul "Situaţia fluxurilor de trezorerie la data de ..." (cod 03) = Rd. 04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(5).4 Rd. 15 col. 02 din formularul "Situaţia fluxurilor de trezorerie la data de ..." (cod 03) = Rd. 04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(6) Corelaţii între formularul "Situaţia fluxurilor de trezorerie la data ..." (cod 04) şi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(6).1 Rd. 14 col. 01 din formularul "Situaţia fluxurilor de trezorerie la data ..." (cod 04) = (Rd. 34 + Rd. 39 + Rd. 55 + Rd. 58 + Rd. 61 + Rd. 62 + Rd. 82 + Rd. 86)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A: Corelaţia de la pct. (6).1 nu se respectă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Rd. 14 col. 01 din formularul "Situaţia fluxurilor de trezorerie la data ..." (cod 04) = (Rd. 42 + Rd. 63 + Rd. 66) col. 01 din formularul anexa 40a "Situaţia activelor şi </w:t>
      </w:r>
      <w:r w:rsidRPr="00C01295">
        <w:rPr>
          <w:rFonts w:ascii="Times New Roman" w:hAnsi="Times New Roman" w:cs="Times New Roman"/>
          <w:color w:val="000000" w:themeColor="text1"/>
          <w:sz w:val="28"/>
          <w:szCs w:val="28"/>
        </w:rPr>
        <w:lastRenderedPageBreak/>
        <w:t>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(6).2 Rd. 17 col. 01 din formularul "Situaţia fluxurilor de trezorerie la data ..." (cod 04) = (Rd. 34 + Rd. 39 + Rd. 55 + Rd. 58 + Rd. 61 + Rd. 62 + Rd. 82 + Rd. 86)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B: Corelaţia de la pct. (6).2 nu se respectă la Trezoreria Centrală a Statului.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Trezoreria Centrală a Statului respectă corelaţia: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Rd. 17 col. 01 din formularul "Situaţia fluxurilor de trezorerie la data ..." (cod 04) = (Rd. 42 + Rd. 63 + Rd. 66)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(6).3 Rd. 14 col. 02 din formularul "Situaţia fluxurilor de trezorerie la data ..." (cod 04) = Rd. 54 col. 01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(6).4 Rd. 17 col. 02 din formularul "Situaţia fluxurilor de trezorerie la data ..." (cod 04) = Rd. 54 col. 02 din formularul anexa 40a "Situaţia activelor şi datoriilor financiare ale instituţiilor publice din administraţia centrală la data de ..." (cod 17).</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III. Corelaţii între formularele de situaţii financiare trimestriale la subsectorul Administraţia locală (S1313)</w:t>
      </w: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b/>
          <w:bCs/>
          <w:color w:val="000000" w:themeColor="text1"/>
          <w:sz w:val="28"/>
          <w:szCs w:val="28"/>
        </w:rPr>
        <w:t xml:space="preserve">    (1) Corelaţii între formularul "Bilanţ" (cod 01) şi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(1).1 Rd. 87 col. 02 din formularul "Bilanţ" (cod 01) = Rd. 31 col. 02 din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(1).2 Rd. 88 col. 02 din formularul "Bilanţ" (cod 01) = Rd. 32 col. 02 din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NOTĂ: Corelaţiile de la pct. (1).1 şi (1).2 nu se respectă la unităţile administrativ-teritoriale în situaţia instituţiilor publice de subordonare locală cu finanţare şi din bugetul de stat, şi din bugetul local (de exemplu: unităţi de învăţământ preuniversitar de stat); în bilanţul centralizat al unităţii administrativ-teritoriale se va prelua şi rezultatul patrimonial al instituţiilor subordonate finanţate din bugetul de stat, în timp ce în "Contul de rezultat patrimonial" al bugetului local acesta nu va fi preluat.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(2) Corelaţii între formularul "Bilanţ" (cod 01) şi formularul "Situaţia fluxurilor de trezorerie la data de ..." (cod 03):</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(2).1 Rd. 33 col. 01 din formularul "Bilanţ" (cod 01) = Rd. 14 col. 01 din formularul "Situaţia fluxurilor de trezorerie la data de ..." (cod 03).</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A: Corelaţia de la pct. (2).1 nu se respectă în următoarele situaţii: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 la unităţile administrativ-teritoriale, în situaţia existenţei unor conturi de sume de mandat care provin din finanţarea de la bugetul de stat, ale căror solduri sunt raportate </w:t>
      </w:r>
      <w:r w:rsidRPr="00C01295">
        <w:rPr>
          <w:rFonts w:ascii="Times New Roman" w:hAnsi="Times New Roman" w:cs="Times New Roman"/>
          <w:color w:val="000000" w:themeColor="text1"/>
          <w:sz w:val="28"/>
          <w:szCs w:val="28"/>
        </w:rPr>
        <w:lastRenderedPageBreak/>
        <w:t>în bilanţul centralizat şi care nu sunt raportate în fluxul de trezorerie centralizat al acestora;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b) la unităţile de învăţământ preuniversitar de stat care au finanţare şi din bugetul de stat, şi din bugetul local, în situaţia existenţei unor conturi de sume de mandat care provin din finanţarea de la bugetul de stat, ale căror solduri sunt raportate în bilanţ şi care nu sunt raportate în fluxul de trezorerie al acestora.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(2).2 Rd. 33 col. 02 din formularul "Bilanţ" (cod 01) = Rd. 15 col. 01 din formularul "Situaţia fluxurilor de trezorerie la data de ..." (cod 03) + Rd. 15 col. 03 din formularul "Situaţia fluxurilor de trezorerie la data de ..." (cod 03).</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B: Corelaţia de la pct. (2).2 nu se respectă în următoarele situaţii: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 la unităţile administrativ-teritoriale, în situaţia existenţei unor conturi de sume de mandat care provin din finanţarea de la bugetul de stat, ale căror solduri sunt raportate în bilanţul centralizat şi care nu sunt raportate în fluxul de trezorerie centralizat al acestora;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b) la unităţile de învăţământ preuniversitar de stat care au finanţare şi din bugetul de stat, şi din bugetul local, în situaţia existenţei unor conturi de sume de mandat care provin din finanţarea de la bugetul de stat, ale căror solduri sunt raportate în bilanţ şi care nu sunt raportate în fluxul de trezorerie al acestora.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(3) Corelaţii între formularul "Bilanţ" (cod 01) şi formularul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(3).1 Rd. 35 col. 01 din formularul "Bilanţ" (cod 01) = Rd. 14 col. 01 din formularul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(3).2 Rd. 35 col. 02 din formularul "Bilanţ" (cod 01) = Rd. 17 col. 01 din formularul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(4) Corelaţii între formularul "Bilanţ" (cod 01) şi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Titluri de participare: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 Rd. 08 col. 01 din formularul "Bilanţ" (cod 01) = (Rd. 126 + Rd. 134 + Rd. 142)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 Rd. 08 col. 02 din formularul "Bilanţ" (cod 01) = (Rd. 126 + Rd. 134 + Rd. 142)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Creanţe comerciale şi avansuri: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 Rd. 10 col. 01 din formularul "Bilanţ" (cod 01) = Rd. 157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(4).4 Rd. 10 col. 02 din formularul "Bilanţ" (cod 01) = Rd. 157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(4).5 Rd. 22 col. 01 din formularul "Bilanţ" (cod 01) = Rd. 165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(4).6 Rd. 22 col. 02 din formularul "Bilanţ" (cod 01) = Rd. 165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Creanţele bugetului general consolidat: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(4).7 Rd. 24 col. 01 din formularul "Bilanţ" (cod 01) = Rd. 176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(4).8 Rd. 24 col. 02 din formularul "Bilanţ" (cod 01) = Rd. 176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Sume de primit de la Comisia Europeană:</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(4).9 Rd. 26 col. 01 din formularul "Bilanţ" (cod 01) = Rd. 194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(4).10 Rd. 26 col. 02 din formularul "Bilanţ" (cod 01) = Rd. 194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Conturi la trezorerie, casă în lei: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(4).11 Rd. 33 col. 01 din formularul "Bilanţ" (cod 01) = (Rd. 08 + Rd. 19)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(4).12 Rd. 33 col. 02 din formularul "Bilanţ" (cod 01) = (Rd. 08 + Rd. 19)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Dobândă de încasat, alte valori, avansuri de trezorerie: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(4).13 Rd. 33.1 col. 01 din formularul "Bilanţ" (cod 01) = (Rd. 09 + Rd. 20 + Rd. 22 + Rd. 23)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(4).14 Rd. 33.1 col. 02 din formularul "Bilanţ" (cod 01) = (Rd. 09 + Rd. 20 + Rd. 22 + Rd. 23)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Conturi la instituţii de credit, BNR, casa în valută:</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(4).15 Rd. 35 col. 01 din formularul "Bilanţ" (cod 01) = (Rd. 36 + Rd. 39 + Rd. 42 + Rd. 43 + Rd. 62 + Rd. 66)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(4).16 Rd. 35 col. 02 din formularul "Bilanţ" (cod 01) = (Rd. 36 + Rd. 39 + Rd. 42 + Rd. 43 + Rd. 62 + Rd. 66)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Dobândă de încasat, alte valori, avansuri de trezorerie: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(4).17 Rd. 35.1 col. 01 din formularul "Bilanţ" (cod 01) = (Rd. 37 + Rd. 40 + Rd. 63 + Rd. 65)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(4).18 Rd. 35.1 col. 02 din formularul "Bilanţ" (cod 01) = (Rd. 37 + Rd. 40 + Rd. 63 + Rd. 65)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Datorii comerciale şi avansuri: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(4).19 Rd. 53 col. 01 din formularul "Bilanţ" (cod 01) = Rd. 312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(4).20 Rd. 53 col. 02 din formularul "Bilanţ" (cod 01) = Rd. 312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(4).21 Rd. 61 col. 01 din formularul "Bilanţ" (cod 01) = Rd. 320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(4).22 Rd. 61 col. 02 din formularul "Bilanţ" (cod 01) = Rd. 320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Împrumuturi pe termen scurt: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(4).23 (Rd. 70 + Rd. 71) col. 01 din formularul "Bilanţ" (cod 01) = (Rd. 229 + Rd. 275 + Rd. 277 + Rd. 282)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(4).24 (Rd. 70 + Rd. 71) col. 02 din formularul "Bilanţ" (cod 01) = (Rd. 229 + Rd. 275 + Rd. 277 + Rd. 282)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Salariile angajaţilor:</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(4).25 Rd. 72 col. 01 din formularul "Bilanţ" (cod 01) = Rd. 332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(4).26 Rd. 72 col. 02 din formularul "Bilanţ" (cod 01) = Rd. 332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Alte drepturi cuvenite altor categorii de persoane: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(4).27 Rd. 73 col. 01 din formularul "Bilanţ" (cod 01) = Rd. 333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(4).28 Rd. 73 col. 02 din formularul "Bilanţ" (cod 01) = Rd. 333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Provizioane pe termen scurt: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(4).29 Rd. 75 col. 01 din formularul "Bilanţ" (cod 01) = Rd. 343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(4).30 Rd. 75 col. 02 din formularul "Bilanţ" (cod 01) = Rd. 343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Împrumuturi pe termen lung:</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(4).31 Rd. 54 col. 01 din formularul "Bilanţ" (cod 01) = (Rd. 241 + Rd. 290 + Rd. 298)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(4).32 Rd. 54 col. 02 din formularul "Bilanţ" (cod 01) = (Rd. 241 + Rd. 290 + Rd. 298)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Provizioane pe termen lung:</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(4).33 Rd. 55 col. 01 din formularul "Bilanţ" (cod 01) = Rd. 342.1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(4).34 Rd. 55 col. 02 din formularul "Bilanţ" (cod 01) = Rd. 342.1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(5) Corelaţii între formularul "Situaţia fluxurilor de trezorerie la data de ..." (cod 03) şi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(5).1 Rd. 14 col. 01 din formularul "Situaţia fluxurilor de trezorerie la data de ..." (cod 03) = (Rd. 04 + Rd. 05 + Rd. 19)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A: Corelaţia de la pct. (5).1 nu se respectă în următoarele situaţii: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 la unităţile administrativ-teritoriale, în situaţia existenţei unor conturi de sume de mandat care provin din finanţarea de la bugetul de stat, ale căror solduri sunt raportate în anexa 40b şi nu sunt raportate în fluxul de trezorerie centralizat al acestora;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b) la unităţile de învăţământ preuniversitar de stat care au finanţare şi din bugetul de stat, şi din bugetul local, în situaţia existenţei unor conturi de sume de mandat care provin din finanţarea de la bugetul de stat, ale căror solduri sunt raportate în anexa 40b şi nu sunt raportate în fluxul de trezorerie al acestora.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(5).2 Rd. 15 col. 01 din formularul "Situaţia fluxurilor de trezorerie la data de ..." (cod 03) + Rd. 15 col. 03 din formularul "Situaţia fluxurilor de trezorerie la data de ..." (cod 03) = (Rd. 04 + Rd. 05 + Rd. 19)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NOTA B: Corelaţia de la pct. (5).2 nu se respectă în următoarele situaţii: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 la unităţile administrativ-teritoriale, în situaţia existenţei unor conturi de sume de mandat care provin din finanţarea de la bugetul de stat, ale căror solduri sunt raportate în anexa 40b şi nu sunt raportate în fluxul de trezorerie centralizat al acestora;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b) la unităţile de învăţământ preuniversitar de stat care au finanţare şi din bugetul de stat, şi din bugetul local, în situaţia existenţei unor conturi de sume de mandat care provin din finanţarea de la bugetul de stat, ale căror solduri sunt raportate în anexa 40b şi nu sunt raportate în fluxul de trezorerie al acestora.</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(5).3 Rd. 14 col. 02 din formularul "Situaţia fluxurilor de trezorerie la data de ..." (cod 03) = Rd. 04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(5).4 Rd. 15 col. 02 din formularul "Situaţia fluxurilor de trezorerie la data de ..." (cod 03) = Rd. 04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(6) Corelaţii între formularul "Situaţia fluxurilor de trezorerie la data ..." (cod 04) şi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(6).1 Rd. 14 col. 01 din formularul "Situaţia fluxurilor de trezorerie la data ..." (cod 04) = (Rd. 36 + Rd. 39 + Rd. 42 + Rd. 43 + Rd. 62 + Rd. 66)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(6).2 Rd. 17 col. 01 din formularul "Situaţia fluxurilor de trezorerie la data ..." (cod 04) = (Rd. 36 + Rd. 39 + Rd. 42 + Rd. 43 + Rd. 62 + Rd. 66)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(6).3 Rd. 14 col. 02 din formularul "Situaţia fluxurilor de trezorerie la data ..." (cod 04) = Rd. 35 col. 01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(6).4 Rd. 17 col. 02 din formularul "Situaţia fluxurilor de trezorerie la data ..." (cod 04) = Rd. 35 col. 02 din formularul anexa 40b "Situaţia activelor şi datoriilor financiare ale instituţiilor publice din administraţia locală la data de ..." (cod 18).</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IV. Corelaţii între formularele de situaţii financiare trimestriale din subsectorul Asigurări sociale (S1314)</w:t>
      </w:r>
    </w:p>
    <w:p w:rsidR="00C01295" w:rsidRPr="00C01295" w:rsidRDefault="00C01295" w:rsidP="00C0129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b/>
          <w:bCs/>
          <w:color w:val="000000" w:themeColor="text1"/>
          <w:sz w:val="28"/>
          <w:szCs w:val="28"/>
        </w:rPr>
        <w:t xml:space="preserve">    (1) Corelaţii între formularul "Bilanţ" (cod 01) şi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(1).1 Rd. 87 col. 02 din formularul "Bilanţ" (cod 01) = Rd. 31 col. 02 din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(1).2 Rd. 88 col. 02 din formularul "Bilanţ" (cod 01) = Rd. 32 col. 02 din formularul "Contul de rezultat patrimonial" (cod 02).</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(2) Corelaţii între formularul "Bilanţ" (cod 01) şi formularul anexa 3 "Situaţia fluxurilor de trezorerie la data de ..." (cod 03):</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(2).1 Rd. 33 col. 01 din formularul "Bilanţ" (cod 01) = Rd. 14 col. 01 din formularul "Situaţia fluxurilor de trezorerie la data de ..." (cod 03).</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(2).2 Rd. 33 col. 02 din formularul "Bilanţ" (cod 01) = Rd. 15 col. 01 din formularul "Situaţia fluxurilor de trezorerie la data de ..." (cod 03).</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(3) Corelaţii între formularul "Bilanţ" (cod 01) şi formularul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(3).1 Rd. 35 col. 01 din formularul "Bilanţ" (cod 01) = Rd. 14 col. 01 din formularul anexa 4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(3).2 Rd. 35 col. 02 din formularul "Bilanţ" (cod 01) = Rd. 17 col. 01 din formularul anexa 4 "Situaţia fluxurilor de trezorerie la data ..." (cod 04).</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w:t>
      </w:r>
      <w:r w:rsidRPr="00C01295">
        <w:rPr>
          <w:rFonts w:ascii="Times New Roman" w:hAnsi="Times New Roman" w:cs="Times New Roman"/>
          <w:b/>
          <w:bCs/>
          <w:color w:val="000000" w:themeColor="text1"/>
          <w:sz w:val="28"/>
          <w:szCs w:val="28"/>
        </w:rPr>
        <w:t>(4) Corelaţii între formularul "Bilanţ" (cod 01) şi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Titluri de participare: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 Rd. 08 col. 01 din formularul "Bilanţ" (cod 01) = (Rd. 136 + Rd. 144 + Rd. 152)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 Rd. 08 col. 02 din formularul "Bilanţ" (cod 01) = (Rd. 136 + Rd. 144 + Rd. 152)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Creanţe comerciale şi avansuri: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 Rd. 10 col. 01 din formularul "Bilanţ" (cod 01) = Rd. 162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(4).4 Rd. 10 col. 02 din formularul "Bilanţ" (cod 01) = Rd. 162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(4).5 Rd. 22 col. 01 din formularul "Bilanţ" (cod 01) = Rd. 170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(4).6 Rd. 22 col. 02 din formularul "Bilanţ" (cod 01) = Rd. 170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Creanţele bugetului general consolidat: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(4).7 Rd. 24 col. 01 din formularul "Bilanţ" (cod 01) = Rd. 181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(4).8 Rd. 24 col. 02 din formularul "Bilanţ" (cod 01) = Rd. 181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Sume de primit de la Comisia Europeană:</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(4).9 Rd. 26 col. 01 din formularul "Bilanţ" (cod 01) = Rd. 199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(4).10 Rd. 26 col. 02 din formularul "Bilanţ" (cod 01) = Rd. 199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Conturi la trezorerie, casa în lei: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(4).11 Rd. 33 col. 01 din formularul "Bilanţ" (cod 01) = (Rd. 08 + Rd. 14)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(4).12 Rd. 33 col. 02 din formularul "Bilanţ" (cod 01) = (Rd. 08 + Rd. 14)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Dobândă de încasat, alte valori, avansuri de trezorerie: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(4).13 Rd. 33.1 col. 01 din formularul "Bilanţ" (cod 01) = (Rd. 09 + Rd. 15 + Rd. 17 + Rd. 18)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(4).14 Rd. 33.1 col. 02 din formularul "Bilanţ" (cod 01) = (Rd. 09 + Rd. 15 + Rd. 17 + Rd. 18)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Conturi la instituţii de credit, BNR, casa în valută:</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(4).15 Rd. 35 col. 01 din formularul "Bilanţ" (cod 01) = (Rd. 31 + Rd. 34 + Rd. 57 + Rd. 61)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(4).16 Rd. 35 col. 02 din formularul "Bilanţ" (cod 01) = (Rd. 31 + Rd. 34 + Rd. 57 + Rd. 61)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Dobândă de încasat, alte valori, avansuri de trezorerie: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(4).17 Rd. 35.1 col. 01 din formularul "Bilanţ" (cod 01) = (Rd. 32 + Rd. 35 + Rd. 58 + Rd. 60)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(4).18 Rd. 35.1 col. 02 din formularul "Bilanţ" (cod 01) = (Rd. 32 + Rd. 35 + Rd. 58 + Rd. 60)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Datorii comerciale şi avansuri:</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(4).19 Rd. 53 col. 01 din formularul "Bilanţ" (cod 01) = Rd. 312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(4).20 Rd. 53 col. 02 din formularul "Bilanţ" (cod 01) = Rd. 312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(4).21 Rd. 61 col. 01 din formularul "Bilanţ" (cod 01) = Rd. 319.1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(4).22 Rd. 61 col. 02 din formularul "Bilanţ" (cod 01) = Rd. 319.1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Împrumuturi pe termen lung:</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(4).23 Rd. 54 col. 01 din formularul "Bilanţ" (cod 01) = (Rd. 246 + Rd. 291 + Rd. 300)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(4).24 Rd. 54 col. 02 din formularul "Bilanţ" (cod 01) = (Rd. 246 + Rd. 291 + Rd. 300) col. 02 din formularul anexa 40c "Situaţia activelor şi datoriilor financiare ale </w:t>
      </w:r>
      <w:r w:rsidRPr="00C01295">
        <w:rPr>
          <w:rFonts w:ascii="Times New Roman" w:hAnsi="Times New Roman" w:cs="Times New Roman"/>
          <w:color w:val="000000" w:themeColor="text1"/>
          <w:sz w:val="28"/>
          <w:szCs w:val="28"/>
        </w:rPr>
        <w:lastRenderedPageBreak/>
        <w:t>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Provizioane pe termen lung:</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(4).25 Rd. 55 col. 01 din formularul "Bilanţ" (cod 01) = Rd. 332.1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(4).26 Rd. 55 col. 02 din formularul "Bilanţ" (cod 01) = Rd. 332.1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Împrumuturi pe termen scurt: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(4).27 (Rd. 70 + Rd. 71) col. 01 din formularul "Bilanţ" (cod 01) = (Rd. 229 + Rd. 275 + Rd. 277 + Rd. 282)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(4).28 (Rd. 70 + Rd. 71) col. 02 din formularul "Bilanţ" (cod 01) = (Rd. 229 + Rd. 275 + Rd. 277 + Rd. 282)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Salariile angajaţilor:</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(4).29 Rd. 72 col. 01 din formularul "Bilanţ" (cod 01) = Rd. 322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(4).30 Rd. 72 col. 02 din formularul "Bilanţ" (cod 01) = Rd. 322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Alte drepturi cuvenite altor categorii de persoane:</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(4).31 Rd. 73 col. 01 din formularul "Bilanţ" (cod 01) = Rd. 323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(4).32 Rd. 73 col. 02 din formularul "Bilanţ" (cod 01) = Rd. 323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Provizioane pe termen scurt:</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(4).33 Rd. 75 col. 01 din formularul "Bilanţ" (cod 01) = Rd. 333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(4).34 Rd. 75 col. 02 din formularul "Bilanţ" (cod 01) = Rd. 333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(5) Corelaţii între formularul "Situaţia fluxurilor de trezorerie la data de ..." (cod 03) şi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(5).1 Rd. 14 col. 01 din formularul anexa 3 "Situaţia fluxurilor de trezorerie la data de ..." (cod 03) = (Rd. 04 + Rd. 05 + Rd. 14)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lastRenderedPageBreak/>
        <w:t xml:space="preserve">    (5).2 Rd. 15 col. 01 din formularul anexa 3 "Situaţia fluxurilor de trezorerie la data de ..." (cod 03) = (Rd. 04 + Rd. 05 + Rd. 14)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(5).3 Rd. 14 col. 02 din formularul anexa 3 "Situaţia fluxurilor de trezorerie la data de ..." (cod 03) = Rd. 04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(5).4 Rd. 15 col. 02 din formularul anexa 3 "Situaţia fluxurilor de trezorerie la data de ..." (cod 03) = Rd. 04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w:t>
      </w:r>
      <w:r w:rsidRPr="00C01295">
        <w:rPr>
          <w:rFonts w:ascii="Times New Roman" w:hAnsi="Times New Roman" w:cs="Times New Roman"/>
          <w:b/>
          <w:bCs/>
          <w:color w:val="000000" w:themeColor="text1"/>
          <w:sz w:val="28"/>
          <w:szCs w:val="28"/>
        </w:rPr>
        <w:t>(6) Corelaţii între formularul "Situaţia fluxurilor de trezorerie la data ..." (cod 04) şi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(6).1 Rd. 14 col. 01 din formularul anexa 4 "Situaţia fluxurilor de trezorerie la data ..." (cod 04) = (Rd. 31 + Rd. 34 + Rd. 57 + Rd. 61)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(6).2 Rd. 17 col. 01 din formularul anexa 4 "Situaţia fluxurilor de trezorerie la data ..." (cod 04) = (Rd. 31 + Rd. 34 + Rd. 57 + Rd. 61)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(6).3 Rd. 14 col. 02 din formularul anexa 4 "Situaţia fluxurilor de trezorerie la data ..." (cod 04) = Rd. 30 col. 01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r w:rsidRPr="00C01295">
        <w:rPr>
          <w:rFonts w:ascii="Times New Roman" w:hAnsi="Times New Roman" w:cs="Times New Roman"/>
          <w:color w:val="000000" w:themeColor="text1"/>
          <w:sz w:val="28"/>
          <w:szCs w:val="28"/>
        </w:rPr>
        <w:t xml:space="preserve">    (6).4 Rd. 17 col. 02 din formularul anexa 4 "Situaţia fluxurilor de trezorerie la data ..." (cod 04) = Rd. 30 col. 02 din formularul anexa 40c "Situaţia activelor şi datoriilor financiare ale instituţiilor publice din domeniul asigurărilor sociale (de stat, şomaj, sănătate) la data de ..." (cod 19).</w:t>
      </w:r>
    </w:p>
    <w:p w:rsidR="00C01295" w:rsidRPr="00C01295" w:rsidRDefault="00C01295" w:rsidP="00C012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2B732A" w:rsidRPr="00C01295" w:rsidRDefault="00C01295" w:rsidP="00C01295">
      <w:pPr>
        <w:autoSpaceDE w:val="0"/>
        <w:autoSpaceDN w:val="0"/>
        <w:adjustRightInd w:val="0"/>
        <w:spacing w:after="0" w:line="240" w:lineRule="auto"/>
        <w:jc w:val="both"/>
        <w:rPr>
          <w:color w:val="000000" w:themeColor="text1"/>
        </w:rPr>
      </w:pPr>
      <w:r w:rsidRPr="00C01295">
        <w:rPr>
          <w:rFonts w:ascii="Times New Roman" w:hAnsi="Times New Roman" w:cs="Times New Roman"/>
          <w:color w:val="000000" w:themeColor="text1"/>
          <w:sz w:val="28"/>
          <w:szCs w:val="28"/>
        </w:rPr>
        <w:t xml:space="preserve">                              ---------------</w:t>
      </w:r>
    </w:p>
    <w:sectPr w:rsidR="002B732A" w:rsidRPr="00C01295" w:rsidSect="00C01295">
      <w:pgSz w:w="11906" w:h="16838"/>
      <w:pgMar w:top="709"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5"/>
    <w:rsid w:val="002B732A"/>
    <w:rsid w:val="00C012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D8D7C-F468-4C7C-92AD-46F2591D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7913</Words>
  <Characters>45901</Characters>
  <Application>Microsoft Office Word</Application>
  <DocSecurity>0</DocSecurity>
  <Lines>382</Lines>
  <Paragraphs>107</Paragraphs>
  <ScaleCrop>false</ScaleCrop>
  <Company/>
  <LinksUpToDate>false</LinksUpToDate>
  <CharactersWithSpaces>53707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ESTERA COJOCARU</dc:creator>
  <cp:keywords/>
  <dc:description/>
  <cp:lastModifiedBy>ESTERA COJOCARU</cp:lastModifiedBy>
  <cp:revision>1</cp:revision>
  <dcterms:created xsi:type="dcterms:W3CDTF">2018-03-07T09:00:00Z</dcterms:created>
  <dcterms:modified xsi:type="dcterms:W3CDTF">2018-03-07T09:03:00Z</dcterms:modified>
</cp:coreProperties>
</file>