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11E" w:rsidRDefault="00B65342">
      <w:pPr>
        <w:pStyle w:val="BodyText"/>
        <w:spacing w:before="120"/>
        <w:ind w:right="-11"/>
        <w:rPr>
          <w:rFonts w:ascii="Arial" w:hAnsi="Arial" w:cs="Arial"/>
          <w:b w:val="0"/>
          <w:bCs w:val="0"/>
          <w:i/>
          <w:iCs/>
          <w:color w:val="7F7F7F"/>
          <w:sz w:val="22"/>
          <w:szCs w:val="22"/>
        </w:rPr>
      </w:pPr>
      <w:r>
        <w:rPr>
          <w:rFonts w:ascii="Arial" w:hAnsi="Arial" w:cs="Arial"/>
          <w:b w:val="0"/>
          <w:bCs w:val="0"/>
          <w:i/>
          <w:iCs/>
          <w:color w:val="7F7F7F"/>
          <w:sz w:val="22"/>
          <w:szCs w:val="22"/>
        </w:rPr>
        <w:t>[Denumirea structurii asociative]</w:t>
      </w:r>
    </w:p>
    <w:p w:rsidR="0094011E" w:rsidRDefault="00B65342">
      <w:pPr>
        <w:pStyle w:val="BodyText"/>
        <w:spacing w:before="120"/>
        <w:ind w:right="-11"/>
        <w:rPr>
          <w:rFonts w:ascii="Arial" w:hAnsi="Arial" w:cs="Arial"/>
          <w:b w:val="0"/>
          <w:bCs w:val="0"/>
          <w:i/>
          <w:iCs/>
          <w:color w:val="7F7F7F"/>
          <w:sz w:val="22"/>
          <w:szCs w:val="22"/>
        </w:rPr>
      </w:pPr>
      <w:r>
        <w:rPr>
          <w:rFonts w:ascii="Arial" w:hAnsi="Arial" w:cs="Arial"/>
          <w:b w:val="0"/>
          <w:bCs w:val="0"/>
          <w:i/>
          <w:iCs/>
          <w:color w:val="7F7F7F"/>
          <w:sz w:val="22"/>
          <w:szCs w:val="22"/>
        </w:rPr>
        <w:t>[Denumirea structurii de audit public intern]</w:t>
      </w:r>
    </w:p>
    <w:p w:rsidR="0094011E" w:rsidRDefault="00B65342">
      <w:pPr>
        <w:pStyle w:val="BodyText"/>
        <w:spacing w:before="120"/>
        <w:ind w:right="-11"/>
        <w:jc w:val="both"/>
        <w:rPr>
          <w:rFonts w:ascii="Arial" w:hAnsi="Arial" w:cs="Arial"/>
          <w:color w:val="000000"/>
          <w:sz w:val="24"/>
          <w:szCs w:val="24"/>
        </w:rPr>
      </w:pPr>
      <w:r>
        <w:rPr>
          <w:rFonts w:ascii="Arial" w:hAnsi="Arial" w:cs="Arial"/>
          <w:color w:val="000000"/>
          <w:sz w:val="24"/>
          <w:szCs w:val="24"/>
        </w:rPr>
        <w:t>Nr. …………….… /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rsidR="0094011E" w:rsidRDefault="0094011E">
      <w:pPr>
        <w:pStyle w:val="BodyText"/>
        <w:ind w:right="-12"/>
        <w:jc w:val="both"/>
        <w:rPr>
          <w:rFonts w:ascii="Arial" w:hAnsi="Arial" w:cs="Arial"/>
          <w:color w:val="000000"/>
          <w:sz w:val="24"/>
          <w:szCs w:val="24"/>
        </w:rPr>
      </w:pPr>
    </w:p>
    <w:tbl>
      <w:tblPr>
        <w:tblW w:w="5665" w:type="dxa"/>
        <w:jc w:val="right"/>
        <w:tblCellMar>
          <w:left w:w="133" w:type="dxa"/>
        </w:tblCellMar>
        <w:tblLook w:val="00A0" w:firstRow="1" w:lastRow="0" w:firstColumn="1" w:lastColumn="0" w:noHBand="0" w:noVBand="0"/>
      </w:tblPr>
      <w:tblGrid>
        <w:gridCol w:w="5665"/>
      </w:tblGrid>
      <w:tr w:rsidR="0094011E">
        <w:trPr>
          <w:jc w:val="right"/>
        </w:trPr>
        <w:tc>
          <w:tcPr>
            <w:tcW w:w="5665" w:type="dxa"/>
            <w:shd w:val="clear" w:color="auto" w:fill="auto"/>
          </w:tcPr>
          <w:p w:rsidR="0094011E" w:rsidRDefault="00B65342">
            <w:pPr>
              <w:pStyle w:val="BodyText"/>
              <w:ind w:right="-12"/>
              <w:jc w:val="center"/>
              <w:rPr>
                <w:rFonts w:ascii="Arial" w:hAnsi="Arial" w:cs="Arial"/>
                <w:color w:val="000000"/>
                <w:sz w:val="24"/>
                <w:szCs w:val="24"/>
              </w:rPr>
            </w:pPr>
            <w:r>
              <w:rPr>
                <w:rFonts w:ascii="Arial" w:hAnsi="Arial" w:cs="Arial"/>
                <w:color w:val="000000"/>
                <w:sz w:val="24"/>
                <w:szCs w:val="24"/>
              </w:rPr>
              <w:t>Aprobat,</w:t>
            </w:r>
          </w:p>
        </w:tc>
      </w:tr>
      <w:tr w:rsidR="0094011E">
        <w:trPr>
          <w:jc w:val="right"/>
        </w:trPr>
        <w:tc>
          <w:tcPr>
            <w:tcW w:w="5665" w:type="dxa"/>
            <w:shd w:val="clear" w:color="auto" w:fill="auto"/>
          </w:tcPr>
          <w:p w:rsidR="0094011E" w:rsidRDefault="00B65342">
            <w:pPr>
              <w:pStyle w:val="BodyText"/>
              <w:ind w:right="-12"/>
              <w:jc w:val="center"/>
              <w:rPr>
                <w:rFonts w:ascii="Arial" w:hAnsi="Arial" w:cs="Arial"/>
                <w:b w:val="0"/>
                <w:bCs w:val="0"/>
                <w:i/>
                <w:iCs/>
                <w:color w:val="000000"/>
                <w:sz w:val="24"/>
                <w:szCs w:val="24"/>
              </w:rPr>
            </w:pPr>
            <w:r>
              <w:rPr>
                <w:rFonts w:ascii="Arial" w:hAnsi="Arial" w:cs="Arial"/>
                <w:b w:val="0"/>
                <w:bCs w:val="0"/>
                <w:i/>
                <w:iCs/>
                <w:color w:val="7F7F7F"/>
                <w:sz w:val="22"/>
                <w:szCs w:val="22"/>
              </w:rPr>
              <w:t>[Numele și prenumele președintelui structurii asociative]</w:t>
            </w:r>
          </w:p>
        </w:tc>
      </w:tr>
      <w:tr w:rsidR="0094011E">
        <w:trPr>
          <w:jc w:val="right"/>
        </w:trPr>
        <w:tc>
          <w:tcPr>
            <w:tcW w:w="5665" w:type="dxa"/>
            <w:shd w:val="clear" w:color="auto" w:fill="auto"/>
          </w:tcPr>
          <w:p w:rsidR="0094011E" w:rsidRDefault="00B65342">
            <w:pPr>
              <w:pStyle w:val="BodyText"/>
              <w:ind w:right="-12"/>
              <w:jc w:val="center"/>
              <w:rPr>
                <w:rFonts w:ascii="Arial" w:hAnsi="Arial" w:cs="Arial"/>
                <w:b w:val="0"/>
                <w:bCs w:val="0"/>
                <w:i/>
                <w:iCs/>
                <w:color w:val="7F7F7F"/>
                <w:sz w:val="22"/>
                <w:szCs w:val="22"/>
              </w:rPr>
            </w:pPr>
            <w:r>
              <w:rPr>
                <w:rFonts w:ascii="Arial" w:hAnsi="Arial" w:cs="Arial"/>
                <w:b w:val="0"/>
                <w:bCs w:val="0"/>
                <w:i/>
                <w:iCs/>
                <w:color w:val="7F7F7F"/>
                <w:sz w:val="22"/>
                <w:szCs w:val="22"/>
              </w:rPr>
              <w:t>[Funcția]</w:t>
            </w:r>
          </w:p>
        </w:tc>
      </w:tr>
      <w:tr w:rsidR="0094011E">
        <w:trPr>
          <w:jc w:val="right"/>
        </w:trPr>
        <w:tc>
          <w:tcPr>
            <w:tcW w:w="5665" w:type="dxa"/>
            <w:shd w:val="clear" w:color="auto" w:fill="auto"/>
          </w:tcPr>
          <w:p w:rsidR="0094011E" w:rsidRDefault="00B65342">
            <w:pPr>
              <w:pStyle w:val="BodyText"/>
              <w:ind w:right="-12"/>
              <w:jc w:val="center"/>
            </w:pPr>
            <w:r>
              <w:rPr>
                <w:rFonts w:ascii="Arial" w:hAnsi="Arial" w:cs="Arial"/>
                <w:b w:val="0"/>
                <w:bCs w:val="0"/>
                <w:i/>
                <w:iCs/>
                <w:color w:val="7F7F7F"/>
                <w:sz w:val="22"/>
                <w:szCs w:val="22"/>
              </w:rPr>
              <w:t>[Semnătura și ștampila]</w:t>
            </w:r>
          </w:p>
        </w:tc>
      </w:tr>
    </w:tbl>
    <w:p w:rsidR="0094011E" w:rsidRDefault="00B65342">
      <w:pPr>
        <w:pStyle w:val="BodyText"/>
        <w:ind w:right="-12"/>
        <w:jc w:val="both"/>
        <w:rPr>
          <w:rFonts w:ascii="Arial" w:hAnsi="Arial" w:cs="Arial"/>
          <w:color w:val="000000"/>
          <w:sz w:val="24"/>
          <w:szCs w:val="24"/>
        </w:rPr>
      </w:pPr>
      <w:r>
        <w:rPr>
          <w:rFonts w:ascii="Arial" w:hAnsi="Arial" w:cs="Arial"/>
          <w:noProof/>
          <w:color w:val="000000"/>
          <w:sz w:val="24"/>
          <w:szCs w:val="24"/>
        </w:rPr>
        <mc:AlternateContent>
          <mc:Choice Requires="wpg">
            <w:drawing>
              <wp:anchor distT="0" distB="0" distL="114300" distR="114300" simplePos="0" relativeHeight="2" behindDoc="1" locked="0" layoutInCell="1" allowOverlap="1">
                <wp:simplePos x="0" y="0"/>
                <wp:positionH relativeFrom="column">
                  <wp:posOffset>4062730</wp:posOffset>
                </wp:positionH>
                <wp:positionV relativeFrom="paragraph">
                  <wp:posOffset>19050</wp:posOffset>
                </wp:positionV>
                <wp:extent cx="686435" cy="698500"/>
                <wp:effectExtent l="0" t="0" r="0" b="0"/>
                <wp:wrapNone/>
                <wp:docPr id="1" name="shape_0"/>
                <wp:cNvGraphicFramePr/>
                <a:graphic xmlns:a="http://schemas.openxmlformats.org/drawingml/2006/main">
                  <a:graphicData uri="http://schemas.microsoft.com/office/word/2010/wordprocessingGroup">
                    <wpg:wgp>
                      <wpg:cNvGrpSpPr/>
                      <wpg:grpSpPr>
                        <a:xfrm>
                          <a:off x="0" y="0"/>
                          <a:ext cx="685800" cy="698040"/>
                          <a:chOff x="0" y="0"/>
                          <a:chExt cx="0" cy="0"/>
                        </a:xfrm>
                      </wpg:grpSpPr>
                      <wps:wsp>
                        <wps:cNvPr id="2" name="Oval 2"/>
                        <wps:cNvSpPr/>
                        <wps:spPr>
                          <a:xfrm>
                            <a:off x="0" y="0"/>
                            <a:ext cx="685800" cy="698040"/>
                          </a:xfrm>
                          <a:prstGeom prst="ellipse">
                            <a:avLst/>
                          </a:prstGeom>
                          <a:noFill/>
                          <a:ln w="12600">
                            <a:solidFill>
                              <a:srgbClr val="000000"/>
                            </a:solidFill>
                            <a:miter/>
                          </a:ln>
                        </wps:spPr>
                        <wps:style>
                          <a:lnRef idx="0">
                            <a:scrgbClr r="0" g="0" b="0"/>
                          </a:lnRef>
                          <a:fillRef idx="0">
                            <a:scrgbClr r="0" g="0" b="0"/>
                          </a:fillRef>
                          <a:effectRef idx="0">
                            <a:scrgbClr r="0" g="0" b="0"/>
                          </a:effectRef>
                          <a:fontRef idx="minor"/>
                        </wps:style>
                        <wps:bodyPr/>
                      </wps:wsp>
                      <wps:wsp>
                        <wps:cNvPr id="3" name="Rectangle 3"/>
                        <wps:cNvSpPr/>
                        <wps:spPr>
                          <a:xfrm>
                            <a:off x="124560" y="200160"/>
                            <a:ext cx="490320" cy="2761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6C31DF" w:rsidRDefault="006C31DF">
                              <w:pPr>
                                <w:overflowPunct w:val="0"/>
                              </w:pPr>
                              <w:r>
                                <w:rPr>
                                  <w:rFonts w:ascii="Calibri" w:hAnsi="Calibri"/>
                                  <w:color w:val="000000"/>
                                  <w:lang w:eastAsia="ro-RO"/>
                                </w:rPr>
                                <w:t>L.S.</w:t>
                              </w:r>
                            </w:p>
                          </w:txbxContent>
                        </wps:txbx>
                        <wps:bodyPr lIns="90000" tIns="45000" rIns="90000" bIns="45000">
                          <a:spAutoFit/>
                        </wps:bodyPr>
                      </wps:wsp>
                    </wpg:wgp>
                  </a:graphicData>
                </a:graphic>
              </wp:anchor>
            </w:drawing>
          </mc:Choice>
          <mc:Fallback>
            <w:pict>
              <v:group id="shape_0" o:spid="_x0000_s1026" style="position:absolute;left:0;text-align:left;margin-left:319.9pt;margin-top:1.5pt;width:54.05pt;height:55pt;z-index:-50331647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">
                <v:oval id="Oval 2" o:spid="_x0000_s1027" style="position:absolute;width:685800;height:698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VcEA&#10;AADaAAAADwAAAGRycy9kb3ducmV2LnhtbESPzYoCMRCE7wu+Q2jBy6IZ3UVlNIoKorAnfx6gmbQz&#10;g5POkETN7tObBcFjUVVfUfNlNI24k/O1ZQXDQQaCuLC65lLB+bTtT0H4gKyxsUwKfsnDctH5mGOu&#10;7YMPdD+GUiQI+xwVVCG0uZS+qMigH9iWOHkX6wyGJF0ptcNHgptGjrJsLA3WnBYqbGlTUXE93oyC&#10;tdP6e7urzaQ4r/5+9vErfkpWqteNqxmIQDG8w6/2XisYwf+Vd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1/1XBAAAA2gAAAA8AAAAAAAAAAAAAAAAAmAIAAGRycy9kb3du&#10;cmV2LnhtbFBLBQYAAAAABAAEAPUAAACGAwAAAAA=&#10;" filled="f" strokeweight=".35mm">
                  <v:stroke joinstyle="miter"/>
                </v:oval>
                <v:rect id="Rectangle 3" o:spid="_x0000_s1028" style="position:absolute;left:124560;top:200160;width:490320;height:27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XW68MA&#10;AADaAAAADwAAAGRycy9kb3ducmV2LnhtbESPzWrDMBCE74G+g9hCLyGR00IIjuXQhhZ6rZ1Cc1us&#10;9Q+RVo6lOu7bV4FAjsPMfMNku8kaMdLgO8cKVssEBHHldMeNgkP5sdiA8AFZo3FMCv7Iwy5/mGWY&#10;anfhLxqL0IgIYZ+igjaEPpXSVy1Z9EvXE0evdoPFEOXQSD3gJcKtkc9JspYWO44LLfa0b6k6Fb9W&#10;QWWOZbk5r36Ksg6Fmb+N/fd7rdTT4/S6BRFoCvfwrf2pFbzA9Uq8AT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XW68MAAADaAAAADwAAAAAAAAAAAAAAAACYAgAAZHJzL2Rv&#10;d25yZXYueG1sUEsFBgAAAAAEAAQA9QAAAIgDAAAAAA==&#10;" stroked="f">
                  <v:textbox style="mso-fit-shape-to-text:t" inset="2.5mm,1.25mm,2.5mm,1.25mm">
                    <w:txbxContent>
                      <w:p w:rsidR="006C31DF" w:rsidRDefault="006C31DF">
                        <w:pPr>
                          <w:overflowPunct w:val="0"/>
                        </w:pPr>
                        <w:r>
                          <w:rPr>
                            <w:rFonts w:ascii="Calibri" w:hAnsi="Calibri"/>
                            <w:color w:val="000000"/>
                            <w:lang w:eastAsia="ro-RO"/>
                          </w:rPr>
                          <w:t>L.S.</w:t>
                        </w:r>
                      </w:p>
                    </w:txbxContent>
                  </v:textbox>
                </v:rect>
              </v:group>
            </w:pict>
          </mc:Fallback>
        </mc:AlternateContent>
      </w:r>
    </w:p>
    <w:p w:rsidR="0094011E" w:rsidRDefault="0094011E">
      <w:pPr>
        <w:pStyle w:val="BodyText"/>
        <w:ind w:right="-12"/>
        <w:jc w:val="both"/>
        <w:rPr>
          <w:rFonts w:ascii="Arial" w:hAnsi="Arial" w:cs="Arial"/>
          <w:color w:val="000000"/>
          <w:sz w:val="24"/>
          <w:szCs w:val="24"/>
        </w:rPr>
      </w:pPr>
    </w:p>
    <w:p w:rsidR="0094011E" w:rsidRDefault="0094011E">
      <w:pPr>
        <w:pStyle w:val="BodyText"/>
        <w:ind w:right="-12"/>
        <w:jc w:val="both"/>
        <w:rPr>
          <w:rFonts w:ascii="Arial" w:hAnsi="Arial" w:cs="Arial"/>
          <w:color w:val="000000"/>
          <w:sz w:val="2"/>
          <w:szCs w:val="2"/>
        </w:rPr>
      </w:pPr>
    </w:p>
    <w:p w:rsidR="0094011E" w:rsidRDefault="0094011E">
      <w:pPr>
        <w:pStyle w:val="BodyText"/>
        <w:ind w:right="-12"/>
        <w:jc w:val="right"/>
        <w:rPr>
          <w:rFonts w:ascii="Arial" w:hAnsi="Arial" w:cs="Arial"/>
          <w:sz w:val="22"/>
          <w:szCs w:val="22"/>
          <w:u w:val="single"/>
        </w:rPr>
      </w:pPr>
    </w:p>
    <w:p w:rsidR="00A03413" w:rsidRDefault="00A03413">
      <w:pPr>
        <w:pStyle w:val="BodyText"/>
        <w:ind w:right="-12"/>
        <w:jc w:val="right"/>
        <w:rPr>
          <w:rFonts w:ascii="Arial" w:hAnsi="Arial" w:cs="Arial"/>
          <w:sz w:val="22"/>
          <w:szCs w:val="22"/>
          <w:u w:val="single"/>
        </w:rPr>
      </w:pPr>
    </w:p>
    <w:p w:rsidR="00A03413" w:rsidRDefault="00A03413">
      <w:pPr>
        <w:pStyle w:val="BodyText"/>
        <w:ind w:right="-12"/>
        <w:jc w:val="right"/>
        <w:rPr>
          <w:rFonts w:ascii="Arial" w:hAnsi="Arial" w:cs="Arial"/>
          <w:sz w:val="22"/>
          <w:szCs w:val="22"/>
          <w:u w:val="single"/>
        </w:rPr>
      </w:pPr>
    </w:p>
    <w:p w:rsidR="00A03413" w:rsidRDefault="00A03413">
      <w:pPr>
        <w:pStyle w:val="BodyText"/>
        <w:ind w:right="-12"/>
        <w:jc w:val="right"/>
        <w:rPr>
          <w:rFonts w:ascii="Arial" w:hAnsi="Arial" w:cs="Arial"/>
          <w:sz w:val="22"/>
          <w:szCs w:val="22"/>
          <w:u w:val="single"/>
        </w:rPr>
      </w:pPr>
    </w:p>
    <w:p w:rsidR="0094011E" w:rsidRDefault="00B65342">
      <w:pPr>
        <w:pStyle w:val="BodyText"/>
        <w:ind w:right="-12"/>
        <w:jc w:val="right"/>
        <w:rPr>
          <w:rFonts w:ascii="Arial" w:hAnsi="Arial" w:cs="Arial"/>
          <w:sz w:val="22"/>
          <w:szCs w:val="22"/>
          <w:u w:val="single"/>
        </w:rPr>
      </w:pPr>
      <w:r>
        <w:rPr>
          <w:rFonts w:ascii="Arial" w:hAnsi="Arial" w:cs="Arial"/>
          <w:sz w:val="22"/>
          <w:szCs w:val="22"/>
          <w:u w:val="single"/>
        </w:rPr>
        <w:t xml:space="preserve">Aprobat în baza deciziei adunării reprezentanților nr. …./…… </w:t>
      </w:r>
    </w:p>
    <w:p w:rsidR="0094011E" w:rsidRDefault="0094011E">
      <w:pPr>
        <w:pStyle w:val="BodyText"/>
        <w:ind w:right="-12"/>
        <w:jc w:val="center"/>
        <w:rPr>
          <w:rFonts w:ascii="Arial" w:hAnsi="Arial" w:cs="Arial"/>
          <w:color w:val="000000"/>
          <w:sz w:val="28"/>
          <w:szCs w:val="28"/>
        </w:rPr>
      </w:pPr>
    </w:p>
    <w:p w:rsidR="0094011E" w:rsidRDefault="0094011E">
      <w:pPr>
        <w:pStyle w:val="BodyText"/>
        <w:ind w:right="-12"/>
        <w:jc w:val="center"/>
        <w:rPr>
          <w:rFonts w:ascii="Arial" w:hAnsi="Arial" w:cs="Arial"/>
          <w:color w:val="000000"/>
          <w:sz w:val="28"/>
          <w:szCs w:val="28"/>
        </w:rPr>
      </w:pPr>
    </w:p>
    <w:p w:rsidR="0094011E" w:rsidRDefault="0094011E">
      <w:pPr>
        <w:pStyle w:val="BodyText"/>
        <w:ind w:right="-12"/>
        <w:jc w:val="center"/>
        <w:rPr>
          <w:rFonts w:ascii="Arial" w:hAnsi="Arial" w:cs="Arial"/>
          <w:color w:val="000000"/>
          <w:sz w:val="28"/>
          <w:szCs w:val="28"/>
        </w:rPr>
      </w:pPr>
    </w:p>
    <w:p w:rsidR="0094011E" w:rsidRDefault="0094011E">
      <w:pPr>
        <w:pStyle w:val="BodyText"/>
        <w:ind w:right="-12"/>
        <w:jc w:val="center"/>
        <w:rPr>
          <w:rFonts w:ascii="Arial" w:hAnsi="Arial" w:cs="Arial"/>
          <w:color w:val="000000"/>
          <w:sz w:val="28"/>
          <w:szCs w:val="28"/>
        </w:rPr>
      </w:pPr>
    </w:p>
    <w:p w:rsidR="0094011E" w:rsidRDefault="0094011E">
      <w:pPr>
        <w:pStyle w:val="BodyText"/>
        <w:ind w:right="-12"/>
        <w:jc w:val="center"/>
        <w:rPr>
          <w:rFonts w:ascii="Arial" w:hAnsi="Arial" w:cs="Arial"/>
          <w:color w:val="000000"/>
          <w:sz w:val="28"/>
          <w:szCs w:val="28"/>
        </w:rPr>
      </w:pPr>
    </w:p>
    <w:p w:rsidR="0094011E" w:rsidRDefault="0094011E">
      <w:pPr>
        <w:pStyle w:val="BodyText"/>
        <w:ind w:right="-12"/>
        <w:jc w:val="center"/>
        <w:rPr>
          <w:rFonts w:ascii="Arial" w:hAnsi="Arial" w:cs="Arial"/>
          <w:color w:val="000000"/>
          <w:sz w:val="28"/>
          <w:szCs w:val="28"/>
        </w:rPr>
      </w:pPr>
    </w:p>
    <w:p w:rsidR="0094011E" w:rsidRDefault="0094011E">
      <w:pPr>
        <w:pStyle w:val="BodyText"/>
        <w:ind w:right="-12"/>
        <w:jc w:val="center"/>
        <w:rPr>
          <w:rFonts w:ascii="Arial" w:hAnsi="Arial" w:cs="Arial"/>
          <w:color w:val="000000"/>
          <w:sz w:val="28"/>
          <w:szCs w:val="28"/>
        </w:rPr>
      </w:pPr>
    </w:p>
    <w:p w:rsidR="0094011E" w:rsidRDefault="0094011E">
      <w:pPr>
        <w:pStyle w:val="BodyText"/>
        <w:ind w:right="-12"/>
        <w:jc w:val="center"/>
        <w:rPr>
          <w:rFonts w:ascii="Arial" w:hAnsi="Arial" w:cs="Arial"/>
          <w:color w:val="000000"/>
          <w:sz w:val="28"/>
          <w:szCs w:val="28"/>
        </w:rPr>
      </w:pPr>
    </w:p>
    <w:p w:rsidR="0094011E" w:rsidRDefault="00B65342">
      <w:pPr>
        <w:pStyle w:val="BodyText"/>
        <w:ind w:right="-12"/>
        <w:jc w:val="center"/>
        <w:rPr>
          <w:rFonts w:ascii="Arial" w:hAnsi="Arial" w:cs="Arial"/>
          <w:color w:val="000000"/>
          <w:sz w:val="28"/>
          <w:szCs w:val="28"/>
        </w:rPr>
      </w:pPr>
      <w:r>
        <w:rPr>
          <w:rFonts w:ascii="Arial" w:hAnsi="Arial" w:cs="Arial"/>
          <w:color w:val="000000"/>
          <w:sz w:val="28"/>
          <w:szCs w:val="28"/>
        </w:rPr>
        <w:t xml:space="preserve">Raport </w:t>
      </w:r>
    </w:p>
    <w:p w:rsidR="0094011E" w:rsidRDefault="00B65342">
      <w:pPr>
        <w:pStyle w:val="BodyText"/>
        <w:ind w:right="-12"/>
        <w:jc w:val="center"/>
        <w:rPr>
          <w:rFonts w:ascii="Arial" w:hAnsi="Arial" w:cs="Arial"/>
          <w:b w:val="0"/>
          <w:bCs w:val="0"/>
          <w:i/>
          <w:iCs/>
          <w:color w:val="7F7F7F"/>
          <w:sz w:val="24"/>
          <w:szCs w:val="24"/>
        </w:rPr>
      </w:pPr>
      <w:r>
        <w:rPr>
          <w:rFonts w:ascii="Arial" w:hAnsi="Arial" w:cs="Arial"/>
          <w:color w:val="000000"/>
          <w:sz w:val="28"/>
          <w:szCs w:val="28"/>
        </w:rPr>
        <w:t xml:space="preserve">privind activitatea de audit public intern aferentă anului </w:t>
      </w:r>
      <w:r>
        <w:rPr>
          <w:rFonts w:ascii="Arial" w:hAnsi="Arial" w:cs="Arial"/>
          <w:b w:val="0"/>
          <w:bCs w:val="0"/>
          <w:i/>
          <w:iCs/>
          <w:color w:val="7F7F7F"/>
          <w:sz w:val="24"/>
          <w:szCs w:val="24"/>
        </w:rPr>
        <w:t>[anul de raportare]</w:t>
      </w:r>
    </w:p>
    <w:p w:rsidR="0094011E" w:rsidRDefault="00B65342">
      <w:pPr>
        <w:pStyle w:val="BodyText"/>
        <w:spacing w:before="120"/>
        <w:ind w:right="-11"/>
        <w:jc w:val="center"/>
        <w:rPr>
          <w:rFonts w:ascii="Arial" w:hAnsi="Arial" w:cs="Arial"/>
          <w:b w:val="0"/>
          <w:bCs w:val="0"/>
          <w:color w:val="000000"/>
          <w:sz w:val="24"/>
          <w:szCs w:val="24"/>
        </w:rPr>
      </w:pPr>
      <w:proofErr w:type="spellStart"/>
      <w:r>
        <w:rPr>
          <w:rFonts w:ascii="Arial" w:hAnsi="Arial" w:cs="Arial"/>
          <w:b w:val="0"/>
          <w:bCs w:val="0"/>
          <w:color w:val="000000"/>
          <w:sz w:val="24"/>
          <w:szCs w:val="24"/>
        </w:rPr>
        <w:t>desfăşurată</w:t>
      </w:r>
      <w:proofErr w:type="spellEnd"/>
      <w:r>
        <w:rPr>
          <w:rFonts w:ascii="Arial" w:hAnsi="Arial" w:cs="Arial"/>
          <w:b w:val="0"/>
          <w:bCs w:val="0"/>
          <w:color w:val="000000"/>
          <w:sz w:val="24"/>
          <w:szCs w:val="24"/>
        </w:rPr>
        <w:t xml:space="preserve"> la </w:t>
      </w:r>
      <w:r w:rsidRPr="006C31DF">
        <w:rPr>
          <w:rFonts w:ascii="Arial" w:hAnsi="Arial" w:cs="Arial"/>
          <w:b w:val="0"/>
          <w:bCs w:val="0"/>
          <w:color w:val="auto"/>
          <w:sz w:val="24"/>
          <w:szCs w:val="24"/>
        </w:rPr>
        <w:t>nivelul U</w:t>
      </w:r>
      <w:r w:rsidR="00935BE8" w:rsidRPr="006C31DF">
        <w:rPr>
          <w:rFonts w:ascii="Arial" w:hAnsi="Arial" w:cs="Arial"/>
          <w:b w:val="0"/>
          <w:bCs w:val="0"/>
          <w:color w:val="auto"/>
          <w:sz w:val="24"/>
          <w:szCs w:val="24"/>
        </w:rPr>
        <w:t xml:space="preserve">nităților </w:t>
      </w:r>
      <w:r w:rsidRPr="006C31DF">
        <w:rPr>
          <w:rFonts w:ascii="Arial" w:hAnsi="Arial" w:cs="Arial"/>
          <w:b w:val="0"/>
          <w:bCs w:val="0"/>
          <w:color w:val="auto"/>
          <w:sz w:val="24"/>
          <w:szCs w:val="24"/>
        </w:rPr>
        <w:t>A</w:t>
      </w:r>
      <w:r w:rsidR="00935BE8" w:rsidRPr="006C31DF">
        <w:rPr>
          <w:rFonts w:ascii="Arial" w:hAnsi="Arial" w:cs="Arial"/>
          <w:b w:val="0"/>
          <w:bCs w:val="0"/>
          <w:color w:val="auto"/>
          <w:sz w:val="24"/>
          <w:szCs w:val="24"/>
        </w:rPr>
        <w:t xml:space="preserve">dministrativ </w:t>
      </w:r>
      <w:r w:rsidRPr="006C31DF">
        <w:rPr>
          <w:rFonts w:ascii="Arial" w:hAnsi="Arial" w:cs="Arial"/>
          <w:b w:val="0"/>
          <w:bCs w:val="0"/>
          <w:color w:val="auto"/>
          <w:sz w:val="24"/>
          <w:szCs w:val="24"/>
        </w:rPr>
        <w:t>T</w:t>
      </w:r>
      <w:r w:rsidR="00935BE8" w:rsidRPr="006C31DF">
        <w:rPr>
          <w:rFonts w:ascii="Arial" w:hAnsi="Arial" w:cs="Arial"/>
          <w:b w:val="0"/>
          <w:bCs w:val="0"/>
          <w:color w:val="auto"/>
          <w:sz w:val="24"/>
          <w:szCs w:val="24"/>
        </w:rPr>
        <w:t>eritoriale</w:t>
      </w:r>
      <w:r w:rsidRPr="006C31DF">
        <w:rPr>
          <w:rFonts w:ascii="Arial" w:hAnsi="Arial" w:cs="Arial"/>
          <w:b w:val="0"/>
          <w:bCs w:val="0"/>
          <w:color w:val="auto"/>
          <w:sz w:val="24"/>
          <w:szCs w:val="24"/>
        </w:rPr>
        <w:t xml:space="preserve"> </w:t>
      </w:r>
      <w:r>
        <w:rPr>
          <w:rFonts w:ascii="Arial" w:hAnsi="Arial" w:cs="Arial"/>
          <w:b w:val="0"/>
          <w:bCs w:val="0"/>
          <w:color w:val="000000"/>
          <w:sz w:val="24"/>
          <w:szCs w:val="24"/>
        </w:rPr>
        <w:t xml:space="preserve">membre ale </w:t>
      </w:r>
      <w:r w:rsidR="00935BE8">
        <w:rPr>
          <w:rFonts w:ascii="Arial" w:hAnsi="Arial" w:cs="Arial"/>
          <w:b w:val="0"/>
          <w:bCs w:val="0"/>
          <w:color w:val="000000"/>
          <w:sz w:val="24"/>
          <w:szCs w:val="24"/>
        </w:rPr>
        <w:t>A</w:t>
      </w:r>
      <w:r>
        <w:rPr>
          <w:rFonts w:ascii="Arial" w:hAnsi="Arial" w:cs="Arial"/>
          <w:b w:val="0"/>
          <w:bCs w:val="0"/>
          <w:color w:val="000000"/>
          <w:sz w:val="24"/>
          <w:szCs w:val="24"/>
        </w:rPr>
        <w:t xml:space="preserve">cordului de cooperare din cadrul </w:t>
      </w:r>
      <w:r>
        <w:rPr>
          <w:rFonts w:ascii="Arial" w:hAnsi="Arial" w:cs="Arial"/>
          <w:b w:val="0"/>
          <w:bCs w:val="0"/>
          <w:i/>
          <w:iCs/>
          <w:color w:val="7F7F7F"/>
          <w:sz w:val="24"/>
          <w:szCs w:val="24"/>
        </w:rPr>
        <w:t>[</w:t>
      </w:r>
      <w:r>
        <w:rPr>
          <w:rFonts w:ascii="Arial" w:hAnsi="Arial" w:cs="Arial"/>
          <w:b w:val="0"/>
          <w:bCs w:val="0"/>
          <w:i/>
          <w:iCs/>
          <w:color w:val="7F7F7F"/>
          <w:sz w:val="22"/>
          <w:szCs w:val="22"/>
        </w:rPr>
        <w:t>Denumirea structurii asociative</w:t>
      </w:r>
      <w:r>
        <w:rPr>
          <w:rFonts w:ascii="Arial" w:hAnsi="Arial" w:cs="Arial"/>
          <w:b w:val="0"/>
          <w:bCs w:val="0"/>
          <w:i/>
          <w:iCs/>
          <w:color w:val="7F7F7F"/>
          <w:sz w:val="24"/>
          <w:szCs w:val="24"/>
        </w:rPr>
        <w:t>]</w:t>
      </w: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b w:val="0"/>
          <w:bCs w:val="0"/>
          <w:color w:val="000000"/>
          <w:sz w:val="24"/>
          <w:szCs w:val="24"/>
        </w:rPr>
      </w:pPr>
    </w:p>
    <w:p w:rsidR="0094011E" w:rsidRDefault="0094011E">
      <w:pPr>
        <w:pStyle w:val="BodyText"/>
        <w:ind w:right="-12"/>
        <w:jc w:val="center"/>
        <w:rPr>
          <w:rFonts w:ascii="Arial" w:hAnsi="Arial" w:cs="Arial"/>
          <w:color w:val="000000"/>
          <w:sz w:val="28"/>
          <w:szCs w:val="28"/>
        </w:rPr>
      </w:pPr>
    </w:p>
    <w:p w:rsidR="0094011E" w:rsidRDefault="0094011E">
      <w:pPr>
        <w:pStyle w:val="BodyText"/>
        <w:ind w:right="-12"/>
        <w:jc w:val="center"/>
        <w:rPr>
          <w:rFonts w:ascii="Arial" w:hAnsi="Arial" w:cs="Arial"/>
          <w:color w:val="000000"/>
          <w:sz w:val="28"/>
          <w:szCs w:val="28"/>
        </w:rPr>
      </w:pPr>
    </w:p>
    <w:p w:rsidR="0094011E" w:rsidRDefault="00B65342">
      <w:pPr>
        <w:pStyle w:val="BodyText"/>
        <w:ind w:right="-12"/>
        <w:jc w:val="center"/>
        <w:rPr>
          <w:rFonts w:ascii="Arial" w:hAnsi="Arial" w:cs="Arial"/>
          <w:color w:val="000000"/>
          <w:sz w:val="28"/>
          <w:szCs w:val="28"/>
        </w:rPr>
      </w:pPr>
      <w:r>
        <w:rPr>
          <w:rFonts w:ascii="Arial" w:hAnsi="Arial" w:cs="Arial"/>
          <w:color w:val="000000"/>
          <w:sz w:val="28"/>
          <w:szCs w:val="28"/>
        </w:rPr>
        <w:t xml:space="preserve">NOTA UCAAPI </w:t>
      </w:r>
    </w:p>
    <w:p w:rsidR="0094011E" w:rsidRDefault="00B65342">
      <w:pPr>
        <w:pStyle w:val="BodyText"/>
        <w:ind w:right="-12"/>
        <w:jc w:val="center"/>
        <w:rPr>
          <w:rFonts w:ascii="Arial" w:hAnsi="Arial" w:cs="Arial"/>
          <w:color w:val="000000"/>
          <w:sz w:val="28"/>
          <w:szCs w:val="28"/>
        </w:rPr>
      </w:pPr>
      <w:r>
        <w:rPr>
          <w:rFonts w:ascii="Arial" w:hAnsi="Arial" w:cs="Arial"/>
          <w:color w:val="000000"/>
          <w:sz w:val="28"/>
          <w:szCs w:val="28"/>
        </w:rPr>
        <w:t>privind emiterea raportului</w:t>
      </w:r>
    </w:p>
    <w:p w:rsidR="0094011E" w:rsidRDefault="0094011E">
      <w:pPr>
        <w:pStyle w:val="BodyText"/>
        <w:ind w:right="-12"/>
        <w:jc w:val="center"/>
        <w:rPr>
          <w:rFonts w:ascii="Arial" w:hAnsi="Arial" w:cs="Arial"/>
          <w:color w:val="000000"/>
          <w:sz w:val="28"/>
          <w:szCs w:val="28"/>
        </w:rPr>
      </w:pPr>
    </w:p>
    <w:p w:rsidR="0094011E" w:rsidRDefault="0094011E">
      <w:pPr>
        <w:pStyle w:val="BodyText"/>
        <w:ind w:right="-12"/>
        <w:jc w:val="center"/>
        <w:rPr>
          <w:rFonts w:ascii="Arial" w:hAnsi="Arial" w:cs="Arial"/>
          <w:color w:val="000000"/>
          <w:sz w:val="28"/>
          <w:szCs w:val="28"/>
        </w:rPr>
      </w:pPr>
    </w:p>
    <w:p w:rsidR="0094011E" w:rsidRDefault="0094011E">
      <w:pPr>
        <w:pStyle w:val="BodyText"/>
        <w:ind w:right="-12"/>
        <w:jc w:val="center"/>
        <w:rPr>
          <w:rFonts w:ascii="Arial" w:hAnsi="Arial" w:cs="Arial"/>
          <w:color w:val="000000"/>
          <w:sz w:val="28"/>
          <w:szCs w:val="28"/>
        </w:rPr>
      </w:pPr>
    </w:p>
    <w:p w:rsidR="0094011E" w:rsidRDefault="0094011E">
      <w:pPr>
        <w:pStyle w:val="BodyText"/>
        <w:ind w:right="-12"/>
        <w:jc w:val="center"/>
        <w:rPr>
          <w:rFonts w:ascii="Arial" w:hAnsi="Arial" w:cs="Arial"/>
          <w:color w:val="000000"/>
          <w:sz w:val="28"/>
          <w:szCs w:val="28"/>
        </w:rPr>
      </w:pPr>
    </w:p>
    <w:p w:rsidR="0094011E" w:rsidRDefault="0094011E">
      <w:pPr>
        <w:pStyle w:val="BodyText"/>
        <w:ind w:right="-12"/>
        <w:jc w:val="center"/>
        <w:rPr>
          <w:rFonts w:ascii="Arial" w:hAnsi="Arial" w:cs="Arial"/>
          <w:b w:val="0"/>
          <w:bCs w:val="0"/>
          <w:color w:val="000000"/>
          <w:sz w:val="24"/>
          <w:szCs w:val="24"/>
        </w:rPr>
      </w:pPr>
    </w:p>
    <w:p w:rsidR="0094011E" w:rsidRDefault="00B65342">
      <w:pPr>
        <w:pStyle w:val="BodyText"/>
        <w:pBdr>
          <w:top w:val="single" w:sz="4" w:space="1" w:color="00000A"/>
          <w:left w:val="single" w:sz="4" w:space="4" w:color="00000A"/>
          <w:bottom w:val="single" w:sz="4" w:space="1" w:color="00000A"/>
          <w:right w:val="single" w:sz="4" w:space="4" w:color="00000A"/>
        </w:pBdr>
        <w:ind w:right="-12"/>
        <w:jc w:val="both"/>
      </w:pPr>
      <w:r>
        <w:rPr>
          <w:rFonts w:ascii="Courier New" w:hAnsi="Courier New" w:cs="Courier New"/>
          <w:color w:val="0000FF"/>
          <w:sz w:val="22"/>
          <w:szCs w:val="22"/>
        </w:rPr>
        <w:t xml:space="preserve">Acest format standard este aplicabil structurilor asociative care au decis exercitarea activității de audit public intern în sistem de cooperare.  </w:t>
      </w:r>
    </w:p>
    <w:p w:rsidR="0094011E" w:rsidRDefault="0094011E">
      <w:pPr>
        <w:pStyle w:val="BodyText"/>
        <w:ind w:right="-12"/>
        <w:jc w:val="center"/>
        <w:rPr>
          <w:rFonts w:ascii="Courier New" w:hAnsi="Courier New" w:cs="Courier New"/>
          <w:color w:val="0000FF"/>
          <w:sz w:val="4"/>
          <w:szCs w:val="4"/>
        </w:rPr>
      </w:pP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xml:space="preserve">Toate informațiile tipărite cu font Courier NEW și incluse în chenar sunt explicații menite să ajute emitentul la redactarea raportului. </w:t>
      </w:r>
      <w:r>
        <w:rPr>
          <w:rFonts w:ascii="Courier New" w:hAnsi="Courier New" w:cs="Courier New"/>
          <w:sz w:val="22"/>
          <w:szCs w:val="22"/>
        </w:rPr>
        <w:t>Nu este recomandat ca aceste informații să fie păstrate în cadrul raportului aprobat.</w:t>
      </w:r>
    </w:p>
    <w:p w:rsidR="0094011E" w:rsidRDefault="0094011E">
      <w:pPr>
        <w:pStyle w:val="BodyText"/>
        <w:spacing w:before="120" w:after="120"/>
        <w:jc w:val="both"/>
        <w:rPr>
          <w:rFonts w:ascii="Courier New" w:hAnsi="Courier New" w:cs="Courier New"/>
          <w:b w:val="0"/>
          <w:bCs w:val="0"/>
          <w:sz w:val="4"/>
          <w:szCs w:val="4"/>
        </w:rPr>
      </w:pP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xml:space="preserve">Informațiile tipărite cu font </w:t>
      </w:r>
      <w:proofErr w:type="spellStart"/>
      <w:r>
        <w:rPr>
          <w:rFonts w:ascii="Arial" w:hAnsi="Arial" w:cs="Arial"/>
          <w:b w:val="0"/>
          <w:bCs w:val="0"/>
          <w:sz w:val="22"/>
          <w:szCs w:val="22"/>
        </w:rPr>
        <w:t>Arial</w:t>
      </w:r>
      <w:proofErr w:type="spellEnd"/>
      <w:r>
        <w:rPr>
          <w:rFonts w:ascii="Courier New" w:hAnsi="Courier New" w:cs="Courier New"/>
          <w:b w:val="0"/>
          <w:bCs w:val="0"/>
          <w:sz w:val="22"/>
          <w:szCs w:val="22"/>
        </w:rPr>
        <w:t xml:space="preserve"> sunt informații minime care trebuie incluse în corpul raportului. Emitentul raportului este liber să completeze aceste informații minimale cu alte </w:t>
      </w:r>
      <w:proofErr w:type="spellStart"/>
      <w:r>
        <w:rPr>
          <w:rFonts w:ascii="Courier New" w:hAnsi="Courier New" w:cs="Courier New"/>
          <w:b w:val="0"/>
          <w:bCs w:val="0"/>
          <w:sz w:val="22"/>
          <w:szCs w:val="22"/>
        </w:rPr>
        <w:t>informaţii</w:t>
      </w:r>
      <w:proofErr w:type="spellEnd"/>
      <w:r>
        <w:rPr>
          <w:rFonts w:ascii="Courier New" w:hAnsi="Courier New" w:cs="Courier New"/>
          <w:b w:val="0"/>
          <w:bCs w:val="0"/>
          <w:sz w:val="22"/>
          <w:szCs w:val="22"/>
        </w:rPr>
        <w:t xml:space="preserve"> pe care le consideră necesare.</w:t>
      </w:r>
    </w:p>
    <w:p w:rsidR="0094011E" w:rsidRDefault="0094011E">
      <w:pPr>
        <w:pStyle w:val="BodyText"/>
        <w:spacing w:before="120" w:after="120"/>
        <w:jc w:val="both"/>
        <w:rPr>
          <w:rFonts w:ascii="Courier New" w:hAnsi="Courier New" w:cs="Courier New"/>
          <w:b w:val="0"/>
          <w:bCs w:val="0"/>
          <w:sz w:val="4"/>
          <w:szCs w:val="4"/>
        </w:rPr>
      </w:pP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i/>
          <w:iCs/>
          <w:color w:val="7F7F7F"/>
          <w:sz w:val="22"/>
          <w:szCs w:val="22"/>
        </w:rPr>
        <w:t xml:space="preserve">[Informațiile] care sunt tipărite cu </w:t>
      </w:r>
      <w:proofErr w:type="spellStart"/>
      <w:r>
        <w:rPr>
          <w:rFonts w:ascii="Arial" w:hAnsi="Arial" w:cs="Arial"/>
          <w:b w:val="0"/>
          <w:bCs w:val="0"/>
          <w:i/>
          <w:iCs/>
          <w:color w:val="7F7F7F"/>
          <w:sz w:val="22"/>
          <w:szCs w:val="22"/>
        </w:rPr>
        <w:t>Arial</w:t>
      </w:r>
      <w:proofErr w:type="spellEnd"/>
      <w:r>
        <w:rPr>
          <w:rFonts w:ascii="Arial" w:hAnsi="Arial" w:cs="Arial"/>
          <w:b w:val="0"/>
          <w:bCs w:val="0"/>
          <w:i/>
          <w:iCs/>
          <w:color w:val="7F7F7F"/>
          <w:sz w:val="22"/>
          <w:szCs w:val="22"/>
        </w:rPr>
        <w:t xml:space="preserve"> Italic</w:t>
      </w:r>
      <w:r>
        <w:rPr>
          <w:rFonts w:ascii="Courier New" w:hAnsi="Courier New" w:cs="Courier New"/>
          <w:b w:val="0"/>
          <w:bCs w:val="0"/>
          <w:i/>
          <w:iCs/>
          <w:color w:val="7F7F7F"/>
          <w:sz w:val="22"/>
          <w:szCs w:val="22"/>
        </w:rPr>
        <w:t>, culoare gri și sunt incluse între paranteze drepte, sunt informații care arată faptul că în acel loc emitentul raportului trebuie să complete cu informațiile solicitate în paranteze. Exemplu: pentru [A] UAT-uri.... se va completa numărul de entități etc..</w:t>
      </w:r>
    </w:p>
    <w:p w:rsidR="0094011E" w:rsidRDefault="0094011E">
      <w:pPr>
        <w:pStyle w:val="BodyText"/>
        <w:spacing w:before="120" w:after="120"/>
        <w:jc w:val="both"/>
        <w:rPr>
          <w:rFonts w:ascii="Courier New" w:hAnsi="Courier New" w:cs="Courier New"/>
          <w:b w:val="0"/>
          <w:bCs w:val="0"/>
          <w:sz w:val="4"/>
          <w:szCs w:val="4"/>
        </w:rPr>
      </w:pP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Prin sintagma ”</w:t>
      </w:r>
      <w:proofErr w:type="spellStart"/>
      <w:r>
        <w:rPr>
          <w:rFonts w:ascii="Courier New" w:hAnsi="Courier New" w:cs="Courier New"/>
          <w:b w:val="0"/>
          <w:bCs w:val="0"/>
          <w:sz w:val="22"/>
          <w:szCs w:val="22"/>
        </w:rPr>
        <w:t>seful</w:t>
      </w:r>
      <w:proofErr w:type="spellEnd"/>
      <w:r>
        <w:rPr>
          <w:rFonts w:ascii="Courier New" w:hAnsi="Courier New" w:cs="Courier New"/>
          <w:b w:val="0"/>
          <w:bCs w:val="0"/>
          <w:sz w:val="22"/>
          <w:szCs w:val="22"/>
        </w:rPr>
        <w:t>/conducătorul structurii de audit public intern” se înțelege, în cadrul prezentului raport (inclusiv anexele acestuia), noțiunea de ”directorul/șeful serviciului/biroului sau coordonatorul” structurii de audit public intern.</w:t>
      </w:r>
    </w:p>
    <w:p w:rsidR="0094011E" w:rsidRDefault="0094011E">
      <w:pPr>
        <w:pStyle w:val="BodyText"/>
        <w:spacing w:before="120" w:after="120"/>
        <w:jc w:val="both"/>
        <w:rPr>
          <w:rFonts w:ascii="Courier New" w:hAnsi="Courier New" w:cs="Courier New"/>
          <w:b w:val="0"/>
          <w:bCs w:val="0"/>
          <w:sz w:val="4"/>
          <w:szCs w:val="4"/>
        </w:rPr>
      </w:pP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4"/>
          <w:szCs w:val="4"/>
        </w:rPr>
      </w:pPr>
      <w:r>
        <w:rPr>
          <w:rFonts w:ascii="Courier New" w:hAnsi="Courier New" w:cs="Courier New"/>
          <w:b w:val="0"/>
          <w:bCs w:val="0"/>
          <w:color w:val="000000"/>
          <w:sz w:val="22"/>
          <w:szCs w:val="22"/>
        </w:rPr>
        <w:t xml:space="preserve">Raportul anual privind activitatea de audit public intern care se elaborează și se comunică fiecărei UAT poate conține o secțiune în care se prezintă informații privind constările și recomandările formulate de către structura de audit intern în cadrul misiunilor </w:t>
      </w:r>
      <w:proofErr w:type="spellStart"/>
      <w:r>
        <w:rPr>
          <w:rFonts w:ascii="Courier New" w:hAnsi="Courier New" w:cs="Courier New"/>
          <w:b w:val="0"/>
          <w:bCs w:val="0"/>
          <w:color w:val="000000"/>
          <w:sz w:val="22"/>
          <w:szCs w:val="22"/>
        </w:rPr>
        <w:t>defășurate</w:t>
      </w:r>
      <w:proofErr w:type="spellEnd"/>
      <w:r>
        <w:rPr>
          <w:rFonts w:ascii="Courier New" w:hAnsi="Courier New" w:cs="Courier New"/>
          <w:b w:val="0"/>
          <w:bCs w:val="0"/>
          <w:color w:val="000000"/>
          <w:sz w:val="22"/>
          <w:szCs w:val="22"/>
        </w:rPr>
        <w:t xml:space="preserve"> la entitatea respectivă.</w:t>
      </w:r>
    </w:p>
    <w:p w:rsidR="0094011E" w:rsidRDefault="0094011E">
      <w:pPr>
        <w:pStyle w:val="BodyText"/>
        <w:spacing w:before="120" w:after="120"/>
        <w:jc w:val="both"/>
        <w:rPr>
          <w:rFonts w:ascii="Courier New" w:hAnsi="Courier New" w:cs="Courier New"/>
          <w:b w:val="0"/>
          <w:bCs w:val="0"/>
          <w:sz w:val="4"/>
          <w:szCs w:val="4"/>
        </w:rPr>
      </w:pPr>
    </w:p>
    <w:p w:rsidR="0094011E" w:rsidRDefault="00B65342">
      <w:pPr>
        <w:pStyle w:val="BodyText"/>
        <w:pBdr>
          <w:top w:val="single" w:sz="8" w:space="1" w:color="FF0000"/>
          <w:left w:val="single" w:sz="8" w:space="4" w:color="FF0000"/>
          <w:bottom w:val="single" w:sz="8" w:space="0" w:color="FF0000"/>
          <w:right w:val="single" w:sz="8" w:space="4" w:color="FF0000"/>
        </w:pBdr>
        <w:ind w:right="-12"/>
        <w:jc w:val="both"/>
      </w:pPr>
      <w:r>
        <w:rPr>
          <w:rFonts w:ascii="Courier New" w:hAnsi="Courier New" w:cs="Courier New"/>
          <w:b w:val="0"/>
          <w:bCs w:val="0"/>
          <w:i/>
          <w:iCs/>
          <w:color w:val="FF0000"/>
          <w:sz w:val="22"/>
          <w:szCs w:val="22"/>
        </w:rPr>
        <w:t xml:space="preserve">[Informațiile scrise cu culoare roșie și incluse în chenar sunt cerințe obligatorii referitoare la corelații cu alte informații din cadrul raportului. Respectarea lor este </w:t>
      </w:r>
      <w:r>
        <w:rPr>
          <w:rFonts w:ascii="Courier New" w:hAnsi="Courier New" w:cs="Courier New"/>
          <w:i/>
          <w:iCs/>
          <w:color w:val="FF0000"/>
          <w:sz w:val="22"/>
          <w:szCs w:val="22"/>
          <w:u w:val="single"/>
        </w:rPr>
        <w:t>obligatorie</w:t>
      </w:r>
      <w:r>
        <w:rPr>
          <w:rFonts w:ascii="Courier New" w:hAnsi="Courier New" w:cs="Courier New"/>
          <w:b w:val="0"/>
          <w:bCs w:val="0"/>
          <w:i/>
          <w:iCs/>
          <w:color w:val="FF0000"/>
          <w:sz w:val="22"/>
          <w:szCs w:val="22"/>
        </w:rPr>
        <w:t xml:space="preserve">, în caz contrar în raport se vor regăsi informații contradictorii care vor avea ca efect returnarea raportului către structura de audit public intern emitentă, în vederea </w:t>
      </w:r>
      <w:r>
        <w:rPr>
          <w:rFonts w:ascii="Courier New" w:hAnsi="Courier New" w:cs="Courier New"/>
          <w:i/>
          <w:iCs/>
          <w:color w:val="FF0000"/>
          <w:sz w:val="22"/>
          <w:szCs w:val="22"/>
          <w:u w:val="single"/>
        </w:rPr>
        <w:t>modificării și reaprobării acestuia</w:t>
      </w:r>
      <w:r>
        <w:rPr>
          <w:rFonts w:ascii="Courier New" w:hAnsi="Courier New" w:cs="Courier New"/>
          <w:b w:val="0"/>
          <w:bCs w:val="0"/>
          <w:i/>
          <w:iCs/>
          <w:color w:val="FF0000"/>
          <w:sz w:val="22"/>
          <w:szCs w:val="22"/>
        </w:rPr>
        <w:t>]</w:t>
      </w:r>
    </w:p>
    <w:p w:rsidR="0094011E" w:rsidRDefault="0094011E" w:rsidP="00315C5A">
      <w:pPr>
        <w:pStyle w:val="TOC1"/>
      </w:pPr>
    </w:p>
    <w:p w:rsidR="0094011E" w:rsidRDefault="0094011E" w:rsidP="00315C5A">
      <w:pPr>
        <w:pStyle w:val="TOC1"/>
      </w:pPr>
    </w:p>
    <w:p w:rsidR="0094011E" w:rsidRDefault="0094011E" w:rsidP="00315C5A">
      <w:pPr>
        <w:pStyle w:val="TOC1"/>
      </w:pPr>
    </w:p>
    <w:p w:rsidR="0094011E" w:rsidRDefault="0094011E" w:rsidP="00315C5A">
      <w:pPr>
        <w:pStyle w:val="TOC1"/>
      </w:pPr>
    </w:p>
    <w:p w:rsidR="0094011E" w:rsidRDefault="0094011E"/>
    <w:p w:rsidR="0094011E" w:rsidRDefault="00B65342" w:rsidP="00315C5A">
      <w:pPr>
        <w:pStyle w:val="TOC1"/>
      </w:pPr>
      <w:r>
        <w:t>CUPRINS</w:t>
      </w:r>
    </w:p>
    <w:p w:rsidR="00315C5A" w:rsidRPr="00315C5A" w:rsidRDefault="00B65342" w:rsidP="00315C5A">
      <w:pPr>
        <w:pStyle w:val="TOC1"/>
        <w:rPr>
          <w:rFonts w:asciiTheme="minorHAnsi" w:eastAsiaTheme="minorEastAsia" w:hAnsiTheme="minorHAnsi" w:cstheme="minorBidi"/>
          <w:color w:val="auto"/>
          <w:lang w:eastAsia="ro-RO"/>
        </w:rPr>
      </w:pPr>
      <w:r>
        <w:fldChar w:fldCharType="begin"/>
      </w:r>
      <w:r>
        <w:instrText>TOC \z \o "1-5" \u \h</w:instrText>
      </w:r>
      <w:r>
        <w:fldChar w:fldCharType="separate"/>
      </w:r>
      <w:hyperlink w:anchor="_Toc25668657" w:history="1">
        <w:r w:rsidR="00315C5A" w:rsidRPr="00315C5A">
          <w:rPr>
            <w:rStyle w:val="Hyperlink"/>
          </w:rPr>
          <w:t>Partea I – Informații generale</w:t>
        </w:r>
        <w:r w:rsidR="00315C5A" w:rsidRPr="00315C5A">
          <w:rPr>
            <w:webHidden/>
          </w:rPr>
          <w:tab/>
        </w:r>
        <w:r w:rsidR="00315C5A" w:rsidRPr="00315C5A">
          <w:rPr>
            <w:webHidden/>
          </w:rPr>
          <w:fldChar w:fldCharType="begin"/>
        </w:r>
        <w:r w:rsidR="00315C5A" w:rsidRPr="00315C5A">
          <w:rPr>
            <w:webHidden/>
          </w:rPr>
          <w:instrText xml:space="preserve"> PAGEREF _Toc25668657 \h </w:instrText>
        </w:r>
        <w:r w:rsidR="00315C5A" w:rsidRPr="00315C5A">
          <w:rPr>
            <w:webHidden/>
          </w:rPr>
        </w:r>
        <w:r w:rsidR="00315C5A" w:rsidRPr="00315C5A">
          <w:rPr>
            <w:webHidden/>
          </w:rPr>
          <w:fldChar w:fldCharType="separate"/>
        </w:r>
        <w:r w:rsidR="00315C5A" w:rsidRPr="00315C5A">
          <w:rPr>
            <w:webHidden/>
          </w:rPr>
          <w:t>4</w:t>
        </w:r>
        <w:r w:rsidR="00315C5A" w:rsidRPr="00315C5A">
          <w:rPr>
            <w:webHidden/>
          </w:rPr>
          <w:fldChar w:fldCharType="end"/>
        </w:r>
      </w:hyperlink>
    </w:p>
    <w:p w:rsidR="00315C5A" w:rsidRPr="00315C5A" w:rsidRDefault="00315C5A">
      <w:pPr>
        <w:pStyle w:val="TOC2"/>
        <w:tabs>
          <w:tab w:val="right" w:leader="dot" w:pos="9720"/>
        </w:tabs>
        <w:rPr>
          <w:rFonts w:asciiTheme="minorHAnsi" w:eastAsiaTheme="minorEastAsia" w:hAnsiTheme="minorHAnsi" w:cstheme="minorBidi"/>
          <w:noProof/>
          <w:color w:val="auto"/>
          <w:lang w:eastAsia="ro-RO"/>
        </w:rPr>
      </w:pPr>
      <w:hyperlink w:anchor="_Toc25668658" w:history="1">
        <w:r w:rsidRPr="00315C5A">
          <w:rPr>
            <w:rStyle w:val="Hyperlink"/>
            <w:bCs/>
            <w:noProof/>
          </w:rPr>
          <w:t>I.1. Identificarea instituției publice</w:t>
        </w:r>
        <w:r w:rsidRPr="00315C5A">
          <w:rPr>
            <w:noProof/>
            <w:webHidden/>
          </w:rPr>
          <w:tab/>
        </w:r>
        <w:r w:rsidRPr="00315C5A">
          <w:rPr>
            <w:noProof/>
            <w:webHidden/>
          </w:rPr>
          <w:fldChar w:fldCharType="begin"/>
        </w:r>
        <w:r w:rsidRPr="00315C5A">
          <w:rPr>
            <w:noProof/>
            <w:webHidden/>
          </w:rPr>
          <w:instrText xml:space="preserve"> PAGEREF _Toc25668658 \h </w:instrText>
        </w:r>
        <w:r w:rsidRPr="00315C5A">
          <w:rPr>
            <w:noProof/>
            <w:webHidden/>
          </w:rPr>
        </w:r>
        <w:r w:rsidRPr="00315C5A">
          <w:rPr>
            <w:noProof/>
            <w:webHidden/>
          </w:rPr>
          <w:fldChar w:fldCharType="separate"/>
        </w:r>
        <w:r w:rsidRPr="00315C5A">
          <w:rPr>
            <w:noProof/>
            <w:webHidden/>
          </w:rPr>
          <w:t>4</w:t>
        </w:r>
        <w:r w:rsidRPr="00315C5A">
          <w:rPr>
            <w:noProof/>
            <w:webHidden/>
          </w:rPr>
          <w:fldChar w:fldCharType="end"/>
        </w:r>
      </w:hyperlink>
    </w:p>
    <w:p w:rsidR="00315C5A" w:rsidRPr="00315C5A" w:rsidRDefault="00315C5A">
      <w:pPr>
        <w:pStyle w:val="TOC2"/>
        <w:tabs>
          <w:tab w:val="right" w:leader="dot" w:pos="9720"/>
        </w:tabs>
        <w:rPr>
          <w:rFonts w:asciiTheme="minorHAnsi" w:eastAsiaTheme="minorEastAsia" w:hAnsiTheme="minorHAnsi" w:cstheme="minorBidi"/>
          <w:noProof/>
          <w:color w:val="auto"/>
          <w:lang w:eastAsia="ro-RO"/>
        </w:rPr>
      </w:pPr>
      <w:hyperlink w:anchor="_Toc25668659" w:history="1">
        <w:r w:rsidRPr="00315C5A">
          <w:rPr>
            <w:rStyle w:val="Hyperlink"/>
            <w:bCs/>
            <w:noProof/>
          </w:rPr>
          <w:t>I.2. Scopul raportului</w:t>
        </w:r>
        <w:r w:rsidRPr="00315C5A">
          <w:rPr>
            <w:noProof/>
            <w:webHidden/>
          </w:rPr>
          <w:tab/>
        </w:r>
        <w:r w:rsidRPr="00315C5A">
          <w:rPr>
            <w:noProof/>
            <w:webHidden/>
          </w:rPr>
          <w:fldChar w:fldCharType="begin"/>
        </w:r>
        <w:r w:rsidRPr="00315C5A">
          <w:rPr>
            <w:noProof/>
            <w:webHidden/>
          </w:rPr>
          <w:instrText xml:space="preserve"> PAGEREF _Toc25668659 \h </w:instrText>
        </w:r>
        <w:r w:rsidRPr="00315C5A">
          <w:rPr>
            <w:noProof/>
            <w:webHidden/>
          </w:rPr>
        </w:r>
        <w:r w:rsidRPr="00315C5A">
          <w:rPr>
            <w:noProof/>
            <w:webHidden/>
          </w:rPr>
          <w:fldChar w:fldCharType="separate"/>
        </w:r>
        <w:r w:rsidRPr="00315C5A">
          <w:rPr>
            <w:noProof/>
            <w:webHidden/>
          </w:rPr>
          <w:t>5</w:t>
        </w:r>
        <w:r w:rsidRPr="00315C5A">
          <w:rPr>
            <w:noProof/>
            <w:webHidden/>
          </w:rPr>
          <w:fldChar w:fldCharType="end"/>
        </w:r>
      </w:hyperlink>
    </w:p>
    <w:p w:rsidR="00315C5A" w:rsidRPr="00315C5A" w:rsidRDefault="00315C5A">
      <w:pPr>
        <w:pStyle w:val="TOC2"/>
        <w:tabs>
          <w:tab w:val="right" w:leader="dot" w:pos="9720"/>
        </w:tabs>
        <w:rPr>
          <w:rFonts w:asciiTheme="minorHAnsi" w:eastAsiaTheme="minorEastAsia" w:hAnsiTheme="minorHAnsi" w:cstheme="minorBidi"/>
          <w:noProof/>
          <w:color w:val="auto"/>
          <w:lang w:eastAsia="ro-RO"/>
        </w:rPr>
      </w:pPr>
      <w:hyperlink w:anchor="_Toc25668660" w:history="1">
        <w:r w:rsidRPr="00315C5A">
          <w:rPr>
            <w:rStyle w:val="Hyperlink"/>
            <w:bCs/>
            <w:noProof/>
          </w:rPr>
          <w:t>I.3. Perioada de raportare</w:t>
        </w:r>
        <w:r w:rsidRPr="00315C5A">
          <w:rPr>
            <w:noProof/>
            <w:webHidden/>
          </w:rPr>
          <w:tab/>
        </w:r>
        <w:r w:rsidRPr="00315C5A">
          <w:rPr>
            <w:noProof/>
            <w:webHidden/>
          </w:rPr>
          <w:fldChar w:fldCharType="begin"/>
        </w:r>
        <w:r w:rsidRPr="00315C5A">
          <w:rPr>
            <w:noProof/>
            <w:webHidden/>
          </w:rPr>
          <w:instrText xml:space="preserve"> PAGEREF _Toc25668660 \h </w:instrText>
        </w:r>
        <w:r w:rsidRPr="00315C5A">
          <w:rPr>
            <w:noProof/>
            <w:webHidden/>
          </w:rPr>
        </w:r>
        <w:r w:rsidRPr="00315C5A">
          <w:rPr>
            <w:noProof/>
            <w:webHidden/>
          </w:rPr>
          <w:fldChar w:fldCharType="separate"/>
        </w:r>
        <w:r w:rsidRPr="00315C5A">
          <w:rPr>
            <w:noProof/>
            <w:webHidden/>
          </w:rPr>
          <w:t>5</w:t>
        </w:r>
        <w:r w:rsidRPr="00315C5A">
          <w:rPr>
            <w:noProof/>
            <w:webHidden/>
          </w:rPr>
          <w:fldChar w:fldCharType="end"/>
        </w:r>
      </w:hyperlink>
    </w:p>
    <w:p w:rsidR="00315C5A" w:rsidRPr="00315C5A" w:rsidRDefault="00315C5A">
      <w:pPr>
        <w:pStyle w:val="TOC2"/>
        <w:tabs>
          <w:tab w:val="right" w:leader="dot" w:pos="9720"/>
        </w:tabs>
        <w:rPr>
          <w:rFonts w:asciiTheme="minorHAnsi" w:eastAsiaTheme="minorEastAsia" w:hAnsiTheme="minorHAnsi" w:cstheme="minorBidi"/>
          <w:noProof/>
          <w:color w:val="auto"/>
          <w:lang w:eastAsia="ro-RO"/>
        </w:rPr>
      </w:pPr>
      <w:hyperlink w:anchor="_Toc25668661" w:history="1">
        <w:r w:rsidRPr="00315C5A">
          <w:rPr>
            <w:rStyle w:val="Hyperlink"/>
            <w:bCs/>
            <w:noProof/>
          </w:rPr>
          <w:t>I.4. Persoanele care au întocmit raportul şi calitatea acestora</w:t>
        </w:r>
        <w:r w:rsidRPr="00315C5A">
          <w:rPr>
            <w:noProof/>
            <w:webHidden/>
          </w:rPr>
          <w:tab/>
        </w:r>
        <w:r w:rsidRPr="00315C5A">
          <w:rPr>
            <w:noProof/>
            <w:webHidden/>
          </w:rPr>
          <w:fldChar w:fldCharType="begin"/>
        </w:r>
        <w:r w:rsidRPr="00315C5A">
          <w:rPr>
            <w:noProof/>
            <w:webHidden/>
          </w:rPr>
          <w:instrText xml:space="preserve"> PAGEREF _Toc25668661 \h </w:instrText>
        </w:r>
        <w:r w:rsidRPr="00315C5A">
          <w:rPr>
            <w:noProof/>
            <w:webHidden/>
          </w:rPr>
        </w:r>
        <w:r w:rsidRPr="00315C5A">
          <w:rPr>
            <w:noProof/>
            <w:webHidden/>
          </w:rPr>
          <w:fldChar w:fldCharType="separate"/>
        </w:r>
        <w:r w:rsidRPr="00315C5A">
          <w:rPr>
            <w:noProof/>
            <w:webHidden/>
          </w:rPr>
          <w:t>6</w:t>
        </w:r>
        <w:r w:rsidRPr="00315C5A">
          <w:rPr>
            <w:noProof/>
            <w:webHidden/>
          </w:rPr>
          <w:fldChar w:fldCharType="end"/>
        </w:r>
      </w:hyperlink>
    </w:p>
    <w:p w:rsidR="00315C5A" w:rsidRPr="00315C5A" w:rsidRDefault="00315C5A">
      <w:pPr>
        <w:pStyle w:val="TOC2"/>
        <w:tabs>
          <w:tab w:val="right" w:leader="dot" w:pos="9720"/>
        </w:tabs>
        <w:rPr>
          <w:rFonts w:asciiTheme="minorHAnsi" w:eastAsiaTheme="minorEastAsia" w:hAnsiTheme="minorHAnsi" w:cstheme="minorBidi"/>
          <w:noProof/>
          <w:color w:val="auto"/>
          <w:lang w:eastAsia="ro-RO"/>
        </w:rPr>
      </w:pPr>
      <w:hyperlink w:anchor="_Toc25668662" w:history="1">
        <w:r w:rsidRPr="00315C5A">
          <w:rPr>
            <w:rStyle w:val="Hyperlink"/>
            <w:bCs/>
            <w:noProof/>
          </w:rPr>
          <w:t>I.5. Documentele analizate</w:t>
        </w:r>
        <w:r w:rsidRPr="00315C5A">
          <w:rPr>
            <w:noProof/>
            <w:webHidden/>
          </w:rPr>
          <w:tab/>
        </w:r>
        <w:r w:rsidRPr="00315C5A">
          <w:rPr>
            <w:noProof/>
            <w:webHidden/>
          </w:rPr>
          <w:fldChar w:fldCharType="begin"/>
        </w:r>
        <w:r w:rsidRPr="00315C5A">
          <w:rPr>
            <w:noProof/>
            <w:webHidden/>
          </w:rPr>
          <w:instrText xml:space="preserve"> PAGEREF _Toc25668662 \h </w:instrText>
        </w:r>
        <w:r w:rsidRPr="00315C5A">
          <w:rPr>
            <w:noProof/>
            <w:webHidden/>
          </w:rPr>
        </w:r>
        <w:r w:rsidRPr="00315C5A">
          <w:rPr>
            <w:noProof/>
            <w:webHidden/>
          </w:rPr>
          <w:fldChar w:fldCharType="separate"/>
        </w:r>
        <w:r w:rsidRPr="00315C5A">
          <w:rPr>
            <w:noProof/>
            <w:webHidden/>
          </w:rPr>
          <w:t>6</w:t>
        </w:r>
        <w:r w:rsidRPr="00315C5A">
          <w:rPr>
            <w:noProof/>
            <w:webHidden/>
          </w:rPr>
          <w:fldChar w:fldCharType="end"/>
        </w:r>
      </w:hyperlink>
    </w:p>
    <w:p w:rsidR="00315C5A" w:rsidRPr="00315C5A" w:rsidRDefault="00315C5A" w:rsidP="00315C5A">
      <w:pPr>
        <w:pStyle w:val="TOC1"/>
        <w:rPr>
          <w:rFonts w:asciiTheme="minorHAnsi" w:eastAsiaTheme="minorEastAsia" w:hAnsiTheme="minorHAnsi" w:cstheme="minorBidi"/>
          <w:color w:val="auto"/>
          <w:lang w:eastAsia="ro-RO"/>
        </w:rPr>
      </w:pPr>
      <w:hyperlink w:anchor="_Toc25668663" w:history="1">
        <w:r w:rsidRPr="00315C5A">
          <w:rPr>
            <w:rStyle w:val="Hyperlink"/>
          </w:rPr>
          <w:t>Partea a II-a – Situația actuală a auditului public intern</w:t>
        </w:r>
        <w:r w:rsidRPr="00315C5A">
          <w:rPr>
            <w:webHidden/>
          </w:rPr>
          <w:tab/>
        </w:r>
        <w:r w:rsidRPr="00315C5A">
          <w:rPr>
            <w:webHidden/>
          </w:rPr>
          <w:fldChar w:fldCharType="begin"/>
        </w:r>
        <w:r w:rsidRPr="00315C5A">
          <w:rPr>
            <w:webHidden/>
          </w:rPr>
          <w:instrText xml:space="preserve"> PAGEREF _Toc25668663 \h </w:instrText>
        </w:r>
        <w:r w:rsidRPr="00315C5A">
          <w:rPr>
            <w:webHidden/>
          </w:rPr>
        </w:r>
        <w:r w:rsidRPr="00315C5A">
          <w:rPr>
            <w:webHidden/>
          </w:rPr>
          <w:fldChar w:fldCharType="separate"/>
        </w:r>
        <w:r w:rsidRPr="00315C5A">
          <w:rPr>
            <w:webHidden/>
          </w:rPr>
          <w:t>6</w:t>
        </w:r>
        <w:r w:rsidRPr="00315C5A">
          <w:rPr>
            <w:webHidden/>
          </w:rPr>
          <w:fldChar w:fldCharType="end"/>
        </w:r>
      </w:hyperlink>
    </w:p>
    <w:p w:rsidR="00315C5A" w:rsidRPr="00315C5A" w:rsidRDefault="00315C5A">
      <w:pPr>
        <w:pStyle w:val="TOC2"/>
        <w:tabs>
          <w:tab w:val="right" w:leader="dot" w:pos="9720"/>
        </w:tabs>
        <w:rPr>
          <w:rFonts w:asciiTheme="minorHAnsi" w:eastAsiaTheme="minorEastAsia" w:hAnsiTheme="minorHAnsi" w:cstheme="minorBidi"/>
          <w:noProof/>
          <w:color w:val="auto"/>
          <w:lang w:eastAsia="ro-RO"/>
        </w:rPr>
      </w:pPr>
      <w:hyperlink w:anchor="_Toc25668664" w:history="1">
        <w:r w:rsidRPr="00315C5A">
          <w:rPr>
            <w:rStyle w:val="Hyperlink"/>
            <w:bCs/>
            <w:noProof/>
          </w:rPr>
          <w:t>II.1. Înființarea şi funcționarea auditului public intern</w:t>
        </w:r>
        <w:r w:rsidRPr="00315C5A">
          <w:rPr>
            <w:noProof/>
            <w:webHidden/>
          </w:rPr>
          <w:tab/>
        </w:r>
        <w:r w:rsidRPr="00315C5A">
          <w:rPr>
            <w:noProof/>
            <w:webHidden/>
          </w:rPr>
          <w:fldChar w:fldCharType="begin"/>
        </w:r>
        <w:r w:rsidRPr="00315C5A">
          <w:rPr>
            <w:noProof/>
            <w:webHidden/>
          </w:rPr>
          <w:instrText xml:space="preserve"> PAGEREF _Toc25668664 \h </w:instrText>
        </w:r>
        <w:r w:rsidRPr="00315C5A">
          <w:rPr>
            <w:noProof/>
            <w:webHidden/>
          </w:rPr>
        </w:r>
        <w:r w:rsidRPr="00315C5A">
          <w:rPr>
            <w:noProof/>
            <w:webHidden/>
          </w:rPr>
          <w:fldChar w:fldCharType="separate"/>
        </w:r>
        <w:r w:rsidRPr="00315C5A">
          <w:rPr>
            <w:noProof/>
            <w:webHidden/>
          </w:rPr>
          <w:t>6</w:t>
        </w:r>
        <w:r w:rsidRPr="00315C5A">
          <w:rPr>
            <w:noProof/>
            <w:webHidden/>
          </w:rPr>
          <w:fldChar w:fldCharType="end"/>
        </w:r>
      </w:hyperlink>
    </w:p>
    <w:p w:rsidR="00315C5A" w:rsidRPr="00315C5A" w:rsidRDefault="00315C5A">
      <w:pPr>
        <w:pStyle w:val="TOC3"/>
        <w:tabs>
          <w:tab w:val="right" w:leader="dot" w:pos="9720"/>
        </w:tabs>
        <w:rPr>
          <w:rFonts w:asciiTheme="minorHAnsi" w:eastAsiaTheme="minorEastAsia" w:hAnsiTheme="minorHAnsi" w:cstheme="minorBidi"/>
          <w:noProof/>
          <w:color w:val="auto"/>
          <w:lang w:eastAsia="ro-RO"/>
        </w:rPr>
      </w:pPr>
      <w:hyperlink w:anchor="_Toc25668665" w:history="1">
        <w:r w:rsidRPr="00315C5A">
          <w:rPr>
            <w:rStyle w:val="Hyperlink"/>
            <w:bCs/>
            <w:noProof/>
          </w:rPr>
          <w:t>II.1.1. Înființarea auditului public intern</w:t>
        </w:r>
        <w:r w:rsidRPr="00315C5A">
          <w:rPr>
            <w:noProof/>
            <w:webHidden/>
          </w:rPr>
          <w:tab/>
        </w:r>
        <w:r w:rsidRPr="00315C5A">
          <w:rPr>
            <w:noProof/>
            <w:webHidden/>
          </w:rPr>
          <w:fldChar w:fldCharType="begin"/>
        </w:r>
        <w:r w:rsidRPr="00315C5A">
          <w:rPr>
            <w:noProof/>
            <w:webHidden/>
          </w:rPr>
          <w:instrText xml:space="preserve"> PAGEREF _Toc25668665 \h </w:instrText>
        </w:r>
        <w:r w:rsidRPr="00315C5A">
          <w:rPr>
            <w:noProof/>
            <w:webHidden/>
          </w:rPr>
        </w:r>
        <w:r w:rsidRPr="00315C5A">
          <w:rPr>
            <w:noProof/>
            <w:webHidden/>
          </w:rPr>
          <w:fldChar w:fldCharType="separate"/>
        </w:r>
        <w:r w:rsidRPr="00315C5A">
          <w:rPr>
            <w:noProof/>
            <w:webHidden/>
          </w:rPr>
          <w:t>6</w:t>
        </w:r>
        <w:r w:rsidRPr="00315C5A">
          <w:rPr>
            <w:noProof/>
            <w:webHidden/>
          </w:rPr>
          <w:fldChar w:fldCharType="end"/>
        </w:r>
      </w:hyperlink>
    </w:p>
    <w:p w:rsidR="00315C5A" w:rsidRPr="00315C5A" w:rsidRDefault="00315C5A">
      <w:pPr>
        <w:pStyle w:val="TOC3"/>
        <w:tabs>
          <w:tab w:val="right" w:leader="dot" w:pos="9720"/>
        </w:tabs>
        <w:rPr>
          <w:rFonts w:asciiTheme="minorHAnsi" w:eastAsiaTheme="minorEastAsia" w:hAnsiTheme="minorHAnsi" w:cstheme="minorBidi"/>
          <w:noProof/>
          <w:color w:val="auto"/>
          <w:lang w:eastAsia="ro-RO"/>
        </w:rPr>
      </w:pPr>
      <w:hyperlink w:anchor="_Toc25668666" w:history="1">
        <w:r w:rsidRPr="00315C5A">
          <w:rPr>
            <w:rStyle w:val="Hyperlink"/>
            <w:bCs/>
            <w:noProof/>
          </w:rPr>
          <w:t>II.1.2. Funcționarea auditului public intern</w:t>
        </w:r>
        <w:r w:rsidRPr="00315C5A">
          <w:rPr>
            <w:noProof/>
            <w:webHidden/>
          </w:rPr>
          <w:tab/>
        </w:r>
        <w:r w:rsidRPr="00315C5A">
          <w:rPr>
            <w:noProof/>
            <w:webHidden/>
          </w:rPr>
          <w:fldChar w:fldCharType="begin"/>
        </w:r>
        <w:r w:rsidRPr="00315C5A">
          <w:rPr>
            <w:noProof/>
            <w:webHidden/>
          </w:rPr>
          <w:instrText xml:space="preserve"> PAGEREF _Toc25668666 \h </w:instrText>
        </w:r>
        <w:r w:rsidRPr="00315C5A">
          <w:rPr>
            <w:noProof/>
            <w:webHidden/>
          </w:rPr>
        </w:r>
        <w:r w:rsidRPr="00315C5A">
          <w:rPr>
            <w:noProof/>
            <w:webHidden/>
          </w:rPr>
          <w:fldChar w:fldCharType="separate"/>
        </w:r>
        <w:r w:rsidRPr="00315C5A">
          <w:rPr>
            <w:noProof/>
            <w:webHidden/>
          </w:rPr>
          <w:t>6</w:t>
        </w:r>
        <w:r w:rsidRPr="00315C5A">
          <w:rPr>
            <w:noProof/>
            <w:webHidden/>
          </w:rPr>
          <w:fldChar w:fldCharType="end"/>
        </w:r>
      </w:hyperlink>
    </w:p>
    <w:p w:rsidR="00315C5A" w:rsidRPr="00315C5A" w:rsidRDefault="00315C5A">
      <w:pPr>
        <w:pStyle w:val="TOC2"/>
        <w:tabs>
          <w:tab w:val="right" w:leader="dot" w:pos="9720"/>
        </w:tabs>
        <w:rPr>
          <w:rFonts w:asciiTheme="minorHAnsi" w:eastAsiaTheme="minorEastAsia" w:hAnsiTheme="minorHAnsi" w:cstheme="minorBidi"/>
          <w:noProof/>
          <w:color w:val="auto"/>
          <w:lang w:eastAsia="ro-RO"/>
        </w:rPr>
      </w:pPr>
      <w:hyperlink w:anchor="_Toc25668667" w:history="1">
        <w:r w:rsidRPr="00315C5A">
          <w:rPr>
            <w:rStyle w:val="Hyperlink"/>
            <w:bCs/>
            <w:noProof/>
          </w:rPr>
          <w:t>II.2. Raportarea activității de audit public intern</w:t>
        </w:r>
        <w:r w:rsidRPr="00315C5A">
          <w:rPr>
            <w:noProof/>
            <w:webHidden/>
          </w:rPr>
          <w:tab/>
        </w:r>
        <w:r w:rsidRPr="00315C5A">
          <w:rPr>
            <w:noProof/>
            <w:webHidden/>
          </w:rPr>
          <w:fldChar w:fldCharType="begin"/>
        </w:r>
        <w:r w:rsidRPr="00315C5A">
          <w:rPr>
            <w:noProof/>
            <w:webHidden/>
          </w:rPr>
          <w:instrText xml:space="preserve"> PAGEREF _Toc25668667 \h </w:instrText>
        </w:r>
        <w:r w:rsidRPr="00315C5A">
          <w:rPr>
            <w:noProof/>
            <w:webHidden/>
          </w:rPr>
        </w:r>
        <w:r w:rsidRPr="00315C5A">
          <w:rPr>
            <w:noProof/>
            <w:webHidden/>
          </w:rPr>
          <w:fldChar w:fldCharType="separate"/>
        </w:r>
        <w:r w:rsidRPr="00315C5A">
          <w:rPr>
            <w:noProof/>
            <w:webHidden/>
          </w:rPr>
          <w:t>6</w:t>
        </w:r>
        <w:r w:rsidRPr="00315C5A">
          <w:rPr>
            <w:noProof/>
            <w:webHidden/>
          </w:rPr>
          <w:fldChar w:fldCharType="end"/>
        </w:r>
      </w:hyperlink>
    </w:p>
    <w:p w:rsidR="00315C5A" w:rsidRPr="00315C5A" w:rsidRDefault="00315C5A">
      <w:pPr>
        <w:pStyle w:val="TOC2"/>
        <w:tabs>
          <w:tab w:val="right" w:leader="dot" w:pos="9720"/>
        </w:tabs>
        <w:rPr>
          <w:rFonts w:asciiTheme="minorHAnsi" w:eastAsiaTheme="minorEastAsia" w:hAnsiTheme="minorHAnsi" w:cstheme="minorBidi"/>
          <w:noProof/>
          <w:color w:val="auto"/>
          <w:lang w:eastAsia="ro-RO"/>
        </w:rPr>
      </w:pPr>
      <w:hyperlink w:anchor="_Toc25668668" w:history="1">
        <w:r w:rsidRPr="00315C5A">
          <w:rPr>
            <w:rStyle w:val="Hyperlink"/>
            <w:bCs/>
            <w:noProof/>
          </w:rPr>
          <w:t>II.3. Independenţa structurii de audit public intern și obiectivitatea auditorilor</w:t>
        </w:r>
        <w:r w:rsidRPr="00315C5A">
          <w:rPr>
            <w:noProof/>
            <w:webHidden/>
          </w:rPr>
          <w:tab/>
        </w:r>
        <w:r w:rsidRPr="00315C5A">
          <w:rPr>
            <w:noProof/>
            <w:webHidden/>
          </w:rPr>
          <w:fldChar w:fldCharType="begin"/>
        </w:r>
        <w:r w:rsidRPr="00315C5A">
          <w:rPr>
            <w:noProof/>
            <w:webHidden/>
          </w:rPr>
          <w:instrText xml:space="preserve"> PAGEREF _Toc25668668 \h </w:instrText>
        </w:r>
        <w:r w:rsidRPr="00315C5A">
          <w:rPr>
            <w:noProof/>
            <w:webHidden/>
          </w:rPr>
        </w:r>
        <w:r w:rsidRPr="00315C5A">
          <w:rPr>
            <w:noProof/>
            <w:webHidden/>
          </w:rPr>
          <w:fldChar w:fldCharType="separate"/>
        </w:r>
        <w:r w:rsidRPr="00315C5A">
          <w:rPr>
            <w:noProof/>
            <w:webHidden/>
          </w:rPr>
          <w:t>7</w:t>
        </w:r>
        <w:r w:rsidRPr="00315C5A">
          <w:rPr>
            <w:noProof/>
            <w:webHidden/>
          </w:rPr>
          <w:fldChar w:fldCharType="end"/>
        </w:r>
      </w:hyperlink>
    </w:p>
    <w:p w:rsidR="00315C5A" w:rsidRPr="00315C5A" w:rsidRDefault="00315C5A">
      <w:pPr>
        <w:pStyle w:val="TOC3"/>
        <w:tabs>
          <w:tab w:val="right" w:leader="dot" w:pos="9720"/>
        </w:tabs>
        <w:rPr>
          <w:rFonts w:asciiTheme="minorHAnsi" w:eastAsiaTheme="minorEastAsia" w:hAnsiTheme="minorHAnsi" w:cstheme="minorBidi"/>
          <w:noProof/>
          <w:color w:val="auto"/>
          <w:lang w:eastAsia="ro-RO"/>
        </w:rPr>
      </w:pPr>
      <w:hyperlink w:anchor="_Toc25668669" w:history="1">
        <w:r w:rsidRPr="00315C5A">
          <w:rPr>
            <w:rStyle w:val="Hyperlink"/>
            <w:bCs/>
            <w:noProof/>
          </w:rPr>
          <w:t>II.3.1. Independenţa structurii de audit public intern</w:t>
        </w:r>
        <w:r w:rsidRPr="00315C5A">
          <w:rPr>
            <w:noProof/>
            <w:webHidden/>
          </w:rPr>
          <w:tab/>
        </w:r>
        <w:r w:rsidRPr="00315C5A">
          <w:rPr>
            <w:noProof/>
            <w:webHidden/>
          </w:rPr>
          <w:fldChar w:fldCharType="begin"/>
        </w:r>
        <w:r w:rsidRPr="00315C5A">
          <w:rPr>
            <w:noProof/>
            <w:webHidden/>
          </w:rPr>
          <w:instrText xml:space="preserve"> PAGEREF _Toc25668669 \h </w:instrText>
        </w:r>
        <w:r w:rsidRPr="00315C5A">
          <w:rPr>
            <w:noProof/>
            <w:webHidden/>
          </w:rPr>
        </w:r>
        <w:r w:rsidRPr="00315C5A">
          <w:rPr>
            <w:noProof/>
            <w:webHidden/>
          </w:rPr>
          <w:fldChar w:fldCharType="separate"/>
        </w:r>
        <w:r w:rsidRPr="00315C5A">
          <w:rPr>
            <w:noProof/>
            <w:webHidden/>
          </w:rPr>
          <w:t>7</w:t>
        </w:r>
        <w:r w:rsidRPr="00315C5A">
          <w:rPr>
            <w:noProof/>
            <w:webHidden/>
          </w:rPr>
          <w:fldChar w:fldCharType="end"/>
        </w:r>
      </w:hyperlink>
    </w:p>
    <w:p w:rsidR="00315C5A" w:rsidRPr="00315C5A" w:rsidRDefault="00315C5A">
      <w:pPr>
        <w:pStyle w:val="TOC3"/>
        <w:tabs>
          <w:tab w:val="right" w:leader="dot" w:pos="9720"/>
        </w:tabs>
        <w:rPr>
          <w:rFonts w:asciiTheme="minorHAnsi" w:eastAsiaTheme="minorEastAsia" w:hAnsiTheme="minorHAnsi" w:cstheme="minorBidi"/>
          <w:noProof/>
          <w:color w:val="auto"/>
          <w:lang w:eastAsia="ro-RO"/>
        </w:rPr>
      </w:pPr>
      <w:hyperlink w:anchor="_Toc25668670" w:history="1">
        <w:r w:rsidRPr="00315C5A">
          <w:rPr>
            <w:rStyle w:val="Hyperlink"/>
            <w:bCs/>
            <w:noProof/>
          </w:rPr>
          <w:t>II.3.2.  Obiectivitatea auditorilor interni</w:t>
        </w:r>
        <w:r w:rsidRPr="00315C5A">
          <w:rPr>
            <w:noProof/>
            <w:webHidden/>
          </w:rPr>
          <w:tab/>
        </w:r>
        <w:r w:rsidRPr="00315C5A">
          <w:rPr>
            <w:noProof/>
            <w:webHidden/>
          </w:rPr>
          <w:fldChar w:fldCharType="begin"/>
        </w:r>
        <w:r w:rsidRPr="00315C5A">
          <w:rPr>
            <w:noProof/>
            <w:webHidden/>
          </w:rPr>
          <w:instrText xml:space="preserve"> PAGEREF _Toc25668670 \h </w:instrText>
        </w:r>
        <w:r w:rsidRPr="00315C5A">
          <w:rPr>
            <w:noProof/>
            <w:webHidden/>
          </w:rPr>
        </w:r>
        <w:r w:rsidRPr="00315C5A">
          <w:rPr>
            <w:noProof/>
            <w:webHidden/>
          </w:rPr>
          <w:fldChar w:fldCharType="separate"/>
        </w:r>
        <w:r w:rsidRPr="00315C5A">
          <w:rPr>
            <w:noProof/>
            <w:webHidden/>
          </w:rPr>
          <w:t>8</w:t>
        </w:r>
        <w:r w:rsidRPr="00315C5A">
          <w:rPr>
            <w:noProof/>
            <w:webHidden/>
          </w:rPr>
          <w:fldChar w:fldCharType="end"/>
        </w:r>
      </w:hyperlink>
    </w:p>
    <w:p w:rsidR="00315C5A" w:rsidRPr="00315C5A" w:rsidRDefault="00315C5A">
      <w:pPr>
        <w:pStyle w:val="TOC2"/>
        <w:tabs>
          <w:tab w:val="right" w:leader="dot" w:pos="9720"/>
        </w:tabs>
        <w:rPr>
          <w:rFonts w:asciiTheme="minorHAnsi" w:eastAsiaTheme="minorEastAsia" w:hAnsiTheme="minorHAnsi" w:cstheme="minorBidi"/>
          <w:noProof/>
          <w:color w:val="auto"/>
          <w:lang w:eastAsia="ro-RO"/>
        </w:rPr>
      </w:pPr>
      <w:hyperlink w:anchor="_Toc25668671" w:history="1">
        <w:r w:rsidRPr="00315C5A">
          <w:rPr>
            <w:rStyle w:val="Hyperlink"/>
            <w:bCs/>
            <w:noProof/>
          </w:rPr>
          <w:t>II.4. Asigurarea cadrului metodologic şi procedural</w:t>
        </w:r>
        <w:r w:rsidRPr="00315C5A">
          <w:rPr>
            <w:noProof/>
            <w:webHidden/>
          </w:rPr>
          <w:tab/>
        </w:r>
        <w:r w:rsidRPr="00315C5A">
          <w:rPr>
            <w:noProof/>
            <w:webHidden/>
          </w:rPr>
          <w:fldChar w:fldCharType="begin"/>
        </w:r>
        <w:r w:rsidRPr="00315C5A">
          <w:rPr>
            <w:noProof/>
            <w:webHidden/>
          </w:rPr>
          <w:instrText xml:space="preserve"> PAGEREF _Toc25668671 \h </w:instrText>
        </w:r>
        <w:r w:rsidRPr="00315C5A">
          <w:rPr>
            <w:noProof/>
            <w:webHidden/>
          </w:rPr>
        </w:r>
        <w:r w:rsidRPr="00315C5A">
          <w:rPr>
            <w:noProof/>
            <w:webHidden/>
          </w:rPr>
          <w:fldChar w:fldCharType="separate"/>
        </w:r>
        <w:r w:rsidRPr="00315C5A">
          <w:rPr>
            <w:noProof/>
            <w:webHidden/>
          </w:rPr>
          <w:t>8</w:t>
        </w:r>
        <w:r w:rsidRPr="00315C5A">
          <w:rPr>
            <w:noProof/>
            <w:webHidden/>
          </w:rPr>
          <w:fldChar w:fldCharType="end"/>
        </w:r>
      </w:hyperlink>
    </w:p>
    <w:p w:rsidR="00315C5A" w:rsidRPr="00315C5A" w:rsidRDefault="00315C5A">
      <w:pPr>
        <w:pStyle w:val="TOC3"/>
        <w:tabs>
          <w:tab w:val="right" w:leader="dot" w:pos="9720"/>
        </w:tabs>
        <w:rPr>
          <w:rFonts w:asciiTheme="minorHAnsi" w:eastAsiaTheme="minorEastAsia" w:hAnsiTheme="minorHAnsi" w:cstheme="minorBidi"/>
          <w:noProof/>
          <w:color w:val="auto"/>
          <w:lang w:eastAsia="ro-RO"/>
        </w:rPr>
      </w:pPr>
      <w:hyperlink w:anchor="_Toc25668672" w:history="1">
        <w:r w:rsidRPr="00315C5A">
          <w:rPr>
            <w:rStyle w:val="Hyperlink"/>
            <w:bCs/>
            <w:noProof/>
          </w:rPr>
          <w:t>II.4.1.  Emiterea normelor proprii</w:t>
        </w:r>
        <w:r w:rsidRPr="00315C5A">
          <w:rPr>
            <w:noProof/>
            <w:webHidden/>
          </w:rPr>
          <w:tab/>
        </w:r>
        <w:r w:rsidRPr="00315C5A">
          <w:rPr>
            <w:noProof/>
            <w:webHidden/>
          </w:rPr>
          <w:fldChar w:fldCharType="begin"/>
        </w:r>
        <w:r w:rsidRPr="00315C5A">
          <w:rPr>
            <w:noProof/>
            <w:webHidden/>
          </w:rPr>
          <w:instrText xml:space="preserve"> PAGEREF _Toc25668672 \h </w:instrText>
        </w:r>
        <w:r w:rsidRPr="00315C5A">
          <w:rPr>
            <w:noProof/>
            <w:webHidden/>
          </w:rPr>
        </w:r>
        <w:r w:rsidRPr="00315C5A">
          <w:rPr>
            <w:noProof/>
            <w:webHidden/>
          </w:rPr>
          <w:fldChar w:fldCharType="separate"/>
        </w:r>
        <w:r w:rsidRPr="00315C5A">
          <w:rPr>
            <w:noProof/>
            <w:webHidden/>
          </w:rPr>
          <w:t>9</w:t>
        </w:r>
        <w:r w:rsidRPr="00315C5A">
          <w:rPr>
            <w:noProof/>
            <w:webHidden/>
          </w:rPr>
          <w:fldChar w:fldCharType="end"/>
        </w:r>
      </w:hyperlink>
    </w:p>
    <w:p w:rsidR="00315C5A" w:rsidRPr="00315C5A" w:rsidRDefault="00315C5A">
      <w:pPr>
        <w:pStyle w:val="TOC3"/>
        <w:tabs>
          <w:tab w:val="right" w:leader="dot" w:pos="9720"/>
        </w:tabs>
        <w:rPr>
          <w:rFonts w:asciiTheme="minorHAnsi" w:eastAsiaTheme="minorEastAsia" w:hAnsiTheme="minorHAnsi" w:cstheme="minorBidi"/>
          <w:noProof/>
          <w:color w:val="auto"/>
          <w:lang w:eastAsia="ro-RO"/>
        </w:rPr>
      </w:pPr>
      <w:hyperlink w:anchor="_Toc25668673" w:history="1">
        <w:r w:rsidRPr="00315C5A">
          <w:rPr>
            <w:rStyle w:val="Hyperlink"/>
            <w:bCs/>
            <w:noProof/>
          </w:rPr>
          <w:t>II.4.2.  Emiterea procedurilor scrise specifice activităţii de audit public intern</w:t>
        </w:r>
        <w:r w:rsidRPr="00315C5A">
          <w:rPr>
            <w:noProof/>
            <w:webHidden/>
          </w:rPr>
          <w:tab/>
        </w:r>
        <w:r w:rsidRPr="00315C5A">
          <w:rPr>
            <w:noProof/>
            <w:webHidden/>
          </w:rPr>
          <w:fldChar w:fldCharType="begin"/>
        </w:r>
        <w:r w:rsidRPr="00315C5A">
          <w:rPr>
            <w:noProof/>
            <w:webHidden/>
          </w:rPr>
          <w:instrText xml:space="preserve"> PAGEREF _Toc25668673 \h </w:instrText>
        </w:r>
        <w:r w:rsidRPr="00315C5A">
          <w:rPr>
            <w:noProof/>
            <w:webHidden/>
          </w:rPr>
        </w:r>
        <w:r w:rsidRPr="00315C5A">
          <w:rPr>
            <w:noProof/>
            <w:webHidden/>
          </w:rPr>
          <w:fldChar w:fldCharType="separate"/>
        </w:r>
        <w:r w:rsidRPr="00315C5A">
          <w:rPr>
            <w:noProof/>
            <w:webHidden/>
          </w:rPr>
          <w:t>9</w:t>
        </w:r>
        <w:r w:rsidRPr="00315C5A">
          <w:rPr>
            <w:noProof/>
            <w:webHidden/>
          </w:rPr>
          <w:fldChar w:fldCharType="end"/>
        </w:r>
      </w:hyperlink>
    </w:p>
    <w:p w:rsidR="00315C5A" w:rsidRPr="00315C5A" w:rsidRDefault="00315C5A">
      <w:pPr>
        <w:pStyle w:val="TOC2"/>
        <w:tabs>
          <w:tab w:val="right" w:leader="dot" w:pos="9720"/>
        </w:tabs>
        <w:rPr>
          <w:rFonts w:asciiTheme="minorHAnsi" w:eastAsiaTheme="minorEastAsia" w:hAnsiTheme="minorHAnsi" w:cstheme="minorBidi"/>
          <w:noProof/>
          <w:color w:val="auto"/>
          <w:lang w:eastAsia="ro-RO"/>
        </w:rPr>
      </w:pPr>
      <w:hyperlink w:anchor="_Toc25668674" w:history="1">
        <w:r w:rsidRPr="00315C5A">
          <w:rPr>
            <w:rStyle w:val="Hyperlink"/>
            <w:bCs/>
            <w:noProof/>
          </w:rPr>
          <w:t>II.5. Asigurarea şi îmbunătăţirea calităţii activităţii de audit public intern</w:t>
        </w:r>
        <w:r w:rsidRPr="00315C5A">
          <w:rPr>
            <w:noProof/>
            <w:webHidden/>
          </w:rPr>
          <w:tab/>
        </w:r>
        <w:r w:rsidRPr="00315C5A">
          <w:rPr>
            <w:noProof/>
            <w:webHidden/>
          </w:rPr>
          <w:fldChar w:fldCharType="begin"/>
        </w:r>
        <w:r w:rsidRPr="00315C5A">
          <w:rPr>
            <w:noProof/>
            <w:webHidden/>
          </w:rPr>
          <w:instrText xml:space="preserve"> PAGEREF _Toc25668674 \h </w:instrText>
        </w:r>
        <w:r w:rsidRPr="00315C5A">
          <w:rPr>
            <w:noProof/>
            <w:webHidden/>
          </w:rPr>
        </w:r>
        <w:r w:rsidRPr="00315C5A">
          <w:rPr>
            <w:noProof/>
            <w:webHidden/>
          </w:rPr>
          <w:fldChar w:fldCharType="separate"/>
        </w:r>
        <w:r w:rsidRPr="00315C5A">
          <w:rPr>
            <w:noProof/>
            <w:webHidden/>
          </w:rPr>
          <w:t>10</w:t>
        </w:r>
        <w:r w:rsidRPr="00315C5A">
          <w:rPr>
            <w:noProof/>
            <w:webHidden/>
          </w:rPr>
          <w:fldChar w:fldCharType="end"/>
        </w:r>
      </w:hyperlink>
    </w:p>
    <w:p w:rsidR="00315C5A" w:rsidRPr="00315C5A" w:rsidRDefault="00315C5A">
      <w:pPr>
        <w:pStyle w:val="TOC3"/>
        <w:tabs>
          <w:tab w:val="right" w:leader="dot" w:pos="9720"/>
        </w:tabs>
        <w:rPr>
          <w:rFonts w:asciiTheme="minorHAnsi" w:eastAsiaTheme="minorEastAsia" w:hAnsiTheme="minorHAnsi" w:cstheme="minorBidi"/>
          <w:noProof/>
          <w:color w:val="auto"/>
          <w:lang w:eastAsia="ro-RO"/>
        </w:rPr>
      </w:pPr>
      <w:hyperlink w:anchor="_Toc25668675" w:history="1">
        <w:r w:rsidRPr="00315C5A">
          <w:rPr>
            <w:rStyle w:val="Hyperlink"/>
            <w:bCs/>
            <w:noProof/>
          </w:rPr>
          <w:t>II.5.1. Elaborarea şi actualizarea Programului de Asigurare şi Îmbunătățire a Calităţii (PAIC)</w:t>
        </w:r>
        <w:r w:rsidRPr="00315C5A">
          <w:rPr>
            <w:noProof/>
            <w:webHidden/>
          </w:rPr>
          <w:tab/>
        </w:r>
        <w:r w:rsidRPr="00315C5A">
          <w:rPr>
            <w:noProof/>
            <w:webHidden/>
          </w:rPr>
          <w:fldChar w:fldCharType="begin"/>
        </w:r>
        <w:r w:rsidRPr="00315C5A">
          <w:rPr>
            <w:noProof/>
            <w:webHidden/>
          </w:rPr>
          <w:instrText xml:space="preserve"> PAGEREF _Toc25668675 \h </w:instrText>
        </w:r>
        <w:r w:rsidRPr="00315C5A">
          <w:rPr>
            <w:noProof/>
            <w:webHidden/>
          </w:rPr>
        </w:r>
        <w:r w:rsidRPr="00315C5A">
          <w:rPr>
            <w:noProof/>
            <w:webHidden/>
          </w:rPr>
          <w:fldChar w:fldCharType="separate"/>
        </w:r>
        <w:r w:rsidRPr="00315C5A">
          <w:rPr>
            <w:noProof/>
            <w:webHidden/>
          </w:rPr>
          <w:t>10</w:t>
        </w:r>
        <w:r w:rsidRPr="00315C5A">
          <w:rPr>
            <w:noProof/>
            <w:webHidden/>
          </w:rPr>
          <w:fldChar w:fldCharType="end"/>
        </w:r>
      </w:hyperlink>
    </w:p>
    <w:p w:rsidR="00315C5A" w:rsidRPr="00315C5A" w:rsidRDefault="00315C5A">
      <w:pPr>
        <w:pStyle w:val="TOC3"/>
        <w:tabs>
          <w:tab w:val="right" w:leader="dot" w:pos="9720"/>
        </w:tabs>
        <w:rPr>
          <w:rFonts w:asciiTheme="minorHAnsi" w:eastAsiaTheme="minorEastAsia" w:hAnsiTheme="minorHAnsi" w:cstheme="minorBidi"/>
          <w:noProof/>
          <w:color w:val="auto"/>
          <w:lang w:eastAsia="ro-RO"/>
        </w:rPr>
      </w:pPr>
      <w:hyperlink w:anchor="_Toc25668676" w:history="1">
        <w:r w:rsidRPr="00315C5A">
          <w:rPr>
            <w:rStyle w:val="Hyperlink"/>
            <w:bCs/>
            <w:noProof/>
          </w:rPr>
          <w:t>II.5.2. Realizarea evaluării externe</w:t>
        </w:r>
        <w:r w:rsidRPr="00315C5A">
          <w:rPr>
            <w:noProof/>
            <w:webHidden/>
          </w:rPr>
          <w:tab/>
        </w:r>
        <w:r w:rsidRPr="00315C5A">
          <w:rPr>
            <w:noProof/>
            <w:webHidden/>
          </w:rPr>
          <w:fldChar w:fldCharType="begin"/>
        </w:r>
        <w:r w:rsidRPr="00315C5A">
          <w:rPr>
            <w:noProof/>
            <w:webHidden/>
          </w:rPr>
          <w:instrText xml:space="preserve"> PAGEREF _Toc25668676 \h </w:instrText>
        </w:r>
        <w:r w:rsidRPr="00315C5A">
          <w:rPr>
            <w:noProof/>
            <w:webHidden/>
          </w:rPr>
        </w:r>
        <w:r w:rsidRPr="00315C5A">
          <w:rPr>
            <w:noProof/>
            <w:webHidden/>
          </w:rPr>
          <w:fldChar w:fldCharType="separate"/>
        </w:r>
        <w:r w:rsidRPr="00315C5A">
          <w:rPr>
            <w:noProof/>
            <w:webHidden/>
          </w:rPr>
          <w:t>11</w:t>
        </w:r>
        <w:r w:rsidRPr="00315C5A">
          <w:rPr>
            <w:noProof/>
            <w:webHidden/>
          </w:rPr>
          <w:fldChar w:fldCharType="end"/>
        </w:r>
      </w:hyperlink>
    </w:p>
    <w:p w:rsidR="00315C5A" w:rsidRPr="00315C5A" w:rsidRDefault="00315C5A">
      <w:pPr>
        <w:pStyle w:val="TOC2"/>
        <w:tabs>
          <w:tab w:val="right" w:leader="dot" w:pos="9720"/>
        </w:tabs>
        <w:rPr>
          <w:rFonts w:asciiTheme="minorHAnsi" w:eastAsiaTheme="minorEastAsia" w:hAnsiTheme="minorHAnsi" w:cstheme="minorBidi"/>
          <w:noProof/>
          <w:color w:val="auto"/>
          <w:lang w:eastAsia="ro-RO"/>
        </w:rPr>
      </w:pPr>
      <w:hyperlink w:anchor="_Toc25668677" w:history="1">
        <w:r w:rsidRPr="00315C5A">
          <w:rPr>
            <w:rStyle w:val="Hyperlink"/>
            <w:bCs/>
            <w:noProof/>
          </w:rPr>
          <w:t>II.6.  Resursele umane alocate structurii de audit public intern</w:t>
        </w:r>
        <w:r w:rsidRPr="00315C5A">
          <w:rPr>
            <w:noProof/>
            <w:webHidden/>
          </w:rPr>
          <w:tab/>
        </w:r>
        <w:r w:rsidRPr="00315C5A">
          <w:rPr>
            <w:noProof/>
            <w:webHidden/>
          </w:rPr>
          <w:fldChar w:fldCharType="begin"/>
        </w:r>
        <w:r w:rsidRPr="00315C5A">
          <w:rPr>
            <w:noProof/>
            <w:webHidden/>
          </w:rPr>
          <w:instrText xml:space="preserve"> PAGEREF _Toc25668677 \h </w:instrText>
        </w:r>
        <w:r w:rsidRPr="00315C5A">
          <w:rPr>
            <w:noProof/>
            <w:webHidden/>
          </w:rPr>
        </w:r>
        <w:r w:rsidRPr="00315C5A">
          <w:rPr>
            <w:noProof/>
            <w:webHidden/>
          </w:rPr>
          <w:fldChar w:fldCharType="separate"/>
        </w:r>
        <w:r w:rsidRPr="00315C5A">
          <w:rPr>
            <w:noProof/>
            <w:webHidden/>
          </w:rPr>
          <w:t>11</w:t>
        </w:r>
        <w:r w:rsidRPr="00315C5A">
          <w:rPr>
            <w:noProof/>
            <w:webHidden/>
          </w:rPr>
          <w:fldChar w:fldCharType="end"/>
        </w:r>
      </w:hyperlink>
    </w:p>
    <w:p w:rsidR="00315C5A" w:rsidRPr="00315C5A" w:rsidRDefault="00315C5A">
      <w:pPr>
        <w:pStyle w:val="TOC3"/>
        <w:tabs>
          <w:tab w:val="right" w:leader="dot" w:pos="9720"/>
        </w:tabs>
        <w:rPr>
          <w:rFonts w:asciiTheme="minorHAnsi" w:eastAsiaTheme="minorEastAsia" w:hAnsiTheme="minorHAnsi" w:cstheme="minorBidi"/>
          <w:noProof/>
          <w:color w:val="auto"/>
          <w:lang w:eastAsia="ro-RO"/>
        </w:rPr>
      </w:pPr>
      <w:hyperlink w:anchor="_Toc25668678" w:history="1">
        <w:r w:rsidRPr="00315C5A">
          <w:rPr>
            <w:rStyle w:val="Hyperlink"/>
            <w:bCs/>
            <w:noProof/>
          </w:rPr>
          <w:t>II.6.1. Ocuparea posturilor la data de 31 decembrie a anului de raportare</w:t>
        </w:r>
        <w:r w:rsidRPr="00315C5A">
          <w:rPr>
            <w:noProof/>
            <w:webHidden/>
          </w:rPr>
          <w:tab/>
        </w:r>
        <w:r w:rsidRPr="00315C5A">
          <w:rPr>
            <w:noProof/>
            <w:webHidden/>
          </w:rPr>
          <w:fldChar w:fldCharType="begin"/>
        </w:r>
        <w:r w:rsidRPr="00315C5A">
          <w:rPr>
            <w:noProof/>
            <w:webHidden/>
          </w:rPr>
          <w:instrText xml:space="preserve"> PAGEREF _Toc25668678 \h </w:instrText>
        </w:r>
        <w:r w:rsidRPr="00315C5A">
          <w:rPr>
            <w:noProof/>
            <w:webHidden/>
          </w:rPr>
        </w:r>
        <w:r w:rsidRPr="00315C5A">
          <w:rPr>
            <w:noProof/>
            <w:webHidden/>
          </w:rPr>
          <w:fldChar w:fldCharType="separate"/>
        </w:r>
        <w:r w:rsidRPr="00315C5A">
          <w:rPr>
            <w:noProof/>
            <w:webHidden/>
          </w:rPr>
          <w:t>11</w:t>
        </w:r>
        <w:r w:rsidRPr="00315C5A">
          <w:rPr>
            <w:noProof/>
            <w:webHidden/>
          </w:rPr>
          <w:fldChar w:fldCharType="end"/>
        </w:r>
      </w:hyperlink>
    </w:p>
    <w:p w:rsidR="00315C5A" w:rsidRPr="00315C5A" w:rsidRDefault="00315C5A">
      <w:pPr>
        <w:pStyle w:val="TOC3"/>
        <w:tabs>
          <w:tab w:val="right" w:leader="dot" w:pos="9720"/>
        </w:tabs>
        <w:rPr>
          <w:rFonts w:asciiTheme="minorHAnsi" w:eastAsiaTheme="minorEastAsia" w:hAnsiTheme="minorHAnsi" w:cstheme="minorBidi"/>
          <w:noProof/>
          <w:color w:val="auto"/>
          <w:lang w:eastAsia="ro-RO"/>
        </w:rPr>
      </w:pPr>
      <w:hyperlink w:anchor="_Toc25668679" w:history="1">
        <w:r w:rsidRPr="00315C5A">
          <w:rPr>
            <w:rStyle w:val="Hyperlink"/>
            <w:bCs/>
            <w:noProof/>
          </w:rPr>
          <w:t>II.6.2. Fluctuația personalului în cursul anului de raportare</w:t>
        </w:r>
        <w:r w:rsidRPr="00315C5A">
          <w:rPr>
            <w:noProof/>
            <w:webHidden/>
          </w:rPr>
          <w:tab/>
        </w:r>
        <w:r w:rsidRPr="00315C5A">
          <w:rPr>
            <w:noProof/>
            <w:webHidden/>
          </w:rPr>
          <w:fldChar w:fldCharType="begin"/>
        </w:r>
        <w:r w:rsidRPr="00315C5A">
          <w:rPr>
            <w:noProof/>
            <w:webHidden/>
          </w:rPr>
          <w:instrText xml:space="preserve"> PAGEREF _Toc25668679 \h </w:instrText>
        </w:r>
        <w:r w:rsidRPr="00315C5A">
          <w:rPr>
            <w:noProof/>
            <w:webHidden/>
          </w:rPr>
        </w:r>
        <w:r w:rsidRPr="00315C5A">
          <w:rPr>
            <w:noProof/>
            <w:webHidden/>
          </w:rPr>
          <w:fldChar w:fldCharType="separate"/>
        </w:r>
        <w:r w:rsidRPr="00315C5A">
          <w:rPr>
            <w:noProof/>
            <w:webHidden/>
          </w:rPr>
          <w:t>12</w:t>
        </w:r>
        <w:r w:rsidRPr="00315C5A">
          <w:rPr>
            <w:noProof/>
            <w:webHidden/>
          </w:rPr>
          <w:fldChar w:fldCharType="end"/>
        </w:r>
      </w:hyperlink>
    </w:p>
    <w:p w:rsidR="00315C5A" w:rsidRPr="00315C5A" w:rsidRDefault="00315C5A">
      <w:pPr>
        <w:pStyle w:val="TOC3"/>
        <w:tabs>
          <w:tab w:val="right" w:leader="dot" w:pos="9720"/>
        </w:tabs>
        <w:rPr>
          <w:rFonts w:asciiTheme="minorHAnsi" w:eastAsiaTheme="minorEastAsia" w:hAnsiTheme="minorHAnsi" w:cstheme="minorBidi"/>
          <w:noProof/>
          <w:color w:val="auto"/>
          <w:lang w:eastAsia="ro-RO"/>
        </w:rPr>
      </w:pPr>
      <w:hyperlink w:anchor="_Toc25668680" w:history="1">
        <w:r w:rsidRPr="00315C5A">
          <w:rPr>
            <w:rStyle w:val="Hyperlink"/>
            <w:bCs/>
            <w:noProof/>
          </w:rPr>
          <w:t>II.6.3. Structura personalului și pregătirea profesională la data de 31 decembrie</w:t>
        </w:r>
        <w:r w:rsidRPr="00315C5A">
          <w:rPr>
            <w:noProof/>
            <w:webHidden/>
          </w:rPr>
          <w:tab/>
        </w:r>
        <w:r w:rsidRPr="00315C5A">
          <w:rPr>
            <w:noProof/>
            <w:webHidden/>
          </w:rPr>
          <w:fldChar w:fldCharType="begin"/>
        </w:r>
        <w:r w:rsidRPr="00315C5A">
          <w:rPr>
            <w:noProof/>
            <w:webHidden/>
          </w:rPr>
          <w:instrText xml:space="preserve"> PAGEREF _Toc25668680 \h </w:instrText>
        </w:r>
        <w:r w:rsidRPr="00315C5A">
          <w:rPr>
            <w:noProof/>
            <w:webHidden/>
          </w:rPr>
        </w:r>
        <w:r w:rsidRPr="00315C5A">
          <w:rPr>
            <w:noProof/>
            <w:webHidden/>
          </w:rPr>
          <w:fldChar w:fldCharType="separate"/>
        </w:r>
        <w:r w:rsidRPr="00315C5A">
          <w:rPr>
            <w:noProof/>
            <w:webHidden/>
          </w:rPr>
          <w:t>14</w:t>
        </w:r>
        <w:r w:rsidRPr="00315C5A">
          <w:rPr>
            <w:noProof/>
            <w:webHidden/>
          </w:rPr>
          <w:fldChar w:fldCharType="end"/>
        </w:r>
      </w:hyperlink>
    </w:p>
    <w:p w:rsidR="00315C5A" w:rsidRPr="00315C5A" w:rsidRDefault="00315C5A">
      <w:pPr>
        <w:pStyle w:val="TOC3"/>
        <w:tabs>
          <w:tab w:val="right" w:leader="dot" w:pos="9720"/>
        </w:tabs>
        <w:rPr>
          <w:rFonts w:asciiTheme="minorHAnsi" w:eastAsiaTheme="minorEastAsia" w:hAnsiTheme="minorHAnsi" w:cstheme="minorBidi"/>
          <w:noProof/>
          <w:color w:val="auto"/>
          <w:lang w:eastAsia="ro-RO"/>
        </w:rPr>
      </w:pPr>
      <w:hyperlink w:anchor="_Toc25668681" w:history="1">
        <w:r w:rsidRPr="00315C5A">
          <w:rPr>
            <w:rStyle w:val="Hyperlink"/>
            <w:bCs/>
            <w:noProof/>
          </w:rPr>
          <w:t>II.6.4. Asigurarea perfecţionării profesionale continue</w:t>
        </w:r>
        <w:r w:rsidRPr="00315C5A">
          <w:rPr>
            <w:noProof/>
            <w:webHidden/>
          </w:rPr>
          <w:tab/>
        </w:r>
        <w:r w:rsidRPr="00315C5A">
          <w:rPr>
            <w:noProof/>
            <w:webHidden/>
          </w:rPr>
          <w:fldChar w:fldCharType="begin"/>
        </w:r>
        <w:r w:rsidRPr="00315C5A">
          <w:rPr>
            <w:noProof/>
            <w:webHidden/>
          </w:rPr>
          <w:instrText xml:space="preserve"> PAGEREF _Toc25668681 \h </w:instrText>
        </w:r>
        <w:r w:rsidRPr="00315C5A">
          <w:rPr>
            <w:noProof/>
            <w:webHidden/>
          </w:rPr>
        </w:r>
        <w:r w:rsidRPr="00315C5A">
          <w:rPr>
            <w:noProof/>
            <w:webHidden/>
          </w:rPr>
          <w:fldChar w:fldCharType="separate"/>
        </w:r>
        <w:r w:rsidRPr="00315C5A">
          <w:rPr>
            <w:noProof/>
            <w:webHidden/>
          </w:rPr>
          <w:t>14</w:t>
        </w:r>
        <w:r w:rsidRPr="00315C5A">
          <w:rPr>
            <w:noProof/>
            <w:webHidden/>
          </w:rPr>
          <w:fldChar w:fldCharType="end"/>
        </w:r>
      </w:hyperlink>
    </w:p>
    <w:p w:rsidR="00315C5A" w:rsidRPr="00315C5A" w:rsidRDefault="00315C5A">
      <w:pPr>
        <w:pStyle w:val="TOC3"/>
        <w:tabs>
          <w:tab w:val="right" w:leader="dot" w:pos="9720"/>
        </w:tabs>
        <w:rPr>
          <w:rFonts w:asciiTheme="minorHAnsi" w:eastAsiaTheme="minorEastAsia" w:hAnsiTheme="minorHAnsi" w:cstheme="minorBidi"/>
          <w:noProof/>
          <w:color w:val="auto"/>
          <w:lang w:eastAsia="ro-RO"/>
        </w:rPr>
      </w:pPr>
      <w:hyperlink w:anchor="_Toc25668682" w:history="1">
        <w:r w:rsidRPr="00315C5A">
          <w:rPr>
            <w:rStyle w:val="Hyperlink"/>
            <w:bCs/>
            <w:noProof/>
          </w:rPr>
          <w:t>II.6.5. Analiza caracterului adecvat al dimensiunii compartimentului de audit public intern</w:t>
        </w:r>
        <w:r w:rsidRPr="00315C5A">
          <w:rPr>
            <w:noProof/>
            <w:webHidden/>
          </w:rPr>
          <w:tab/>
        </w:r>
        <w:r w:rsidRPr="00315C5A">
          <w:rPr>
            <w:noProof/>
            <w:webHidden/>
          </w:rPr>
          <w:fldChar w:fldCharType="begin"/>
        </w:r>
        <w:r w:rsidRPr="00315C5A">
          <w:rPr>
            <w:noProof/>
            <w:webHidden/>
          </w:rPr>
          <w:instrText xml:space="preserve"> PAGEREF _Toc25668682 \h </w:instrText>
        </w:r>
        <w:r w:rsidRPr="00315C5A">
          <w:rPr>
            <w:noProof/>
            <w:webHidden/>
          </w:rPr>
        </w:r>
        <w:r w:rsidRPr="00315C5A">
          <w:rPr>
            <w:noProof/>
            <w:webHidden/>
          </w:rPr>
          <w:fldChar w:fldCharType="separate"/>
        </w:r>
        <w:r w:rsidRPr="00315C5A">
          <w:rPr>
            <w:noProof/>
            <w:webHidden/>
          </w:rPr>
          <w:t>14</w:t>
        </w:r>
        <w:r w:rsidRPr="00315C5A">
          <w:rPr>
            <w:noProof/>
            <w:webHidden/>
          </w:rPr>
          <w:fldChar w:fldCharType="end"/>
        </w:r>
      </w:hyperlink>
    </w:p>
    <w:p w:rsidR="00315C5A" w:rsidRPr="00315C5A" w:rsidRDefault="00315C5A" w:rsidP="00315C5A">
      <w:pPr>
        <w:pStyle w:val="TOC1"/>
        <w:rPr>
          <w:rFonts w:asciiTheme="minorHAnsi" w:eastAsiaTheme="minorEastAsia" w:hAnsiTheme="minorHAnsi" w:cstheme="minorBidi"/>
          <w:color w:val="auto"/>
          <w:lang w:eastAsia="ro-RO"/>
        </w:rPr>
      </w:pPr>
      <w:hyperlink w:anchor="_Toc25668683" w:history="1">
        <w:r w:rsidRPr="00315C5A">
          <w:rPr>
            <w:rStyle w:val="Hyperlink"/>
          </w:rPr>
          <w:t>Partea a III-a. Activitatea de audit public intern derulată în anul de raportare</w:t>
        </w:r>
        <w:r w:rsidRPr="00315C5A">
          <w:rPr>
            <w:webHidden/>
          </w:rPr>
          <w:tab/>
        </w:r>
        <w:r w:rsidRPr="00315C5A">
          <w:rPr>
            <w:webHidden/>
          </w:rPr>
          <w:fldChar w:fldCharType="begin"/>
        </w:r>
        <w:r w:rsidRPr="00315C5A">
          <w:rPr>
            <w:webHidden/>
          </w:rPr>
          <w:instrText xml:space="preserve"> PAGEREF _Toc25668683 \h </w:instrText>
        </w:r>
        <w:r w:rsidRPr="00315C5A">
          <w:rPr>
            <w:webHidden/>
          </w:rPr>
        </w:r>
        <w:r w:rsidRPr="00315C5A">
          <w:rPr>
            <w:webHidden/>
          </w:rPr>
          <w:fldChar w:fldCharType="separate"/>
        </w:r>
        <w:r w:rsidRPr="00315C5A">
          <w:rPr>
            <w:webHidden/>
          </w:rPr>
          <w:t>15</w:t>
        </w:r>
        <w:r w:rsidRPr="00315C5A">
          <w:rPr>
            <w:webHidden/>
          </w:rPr>
          <w:fldChar w:fldCharType="end"/>
        </w:r>
      </w:hyperlink>
    </w:p>
    <w:p w:rsidR="00315C5A" w:rsidRPr="00315C5A" w:rsidRDefault="00315C5A">
      <w:pPr>
        <w:pStyle w:val="TOC2"/>
        <w:tabs>
          <w:tab w:val="right" w:leader="dot" w:pos="9720"/>
        </w:tabs>
        <w:rPr>
          <w:rFonts w:asciiTheme="minorHAnsi" w:eastAsiaTheme="minorEastAsia" w:hAnsiTheme="minorHAnsi" w:cstheme="minorBidi"/>
          <w:noProof/>
          <w:color w:val="auto"/>
          <w:lang w:eastAsia="ro-RO"/>
        </w:rPr>
      </w:pPr>
      <w:hyperlink w:anchor="_Toc25668684" w:history="1">
        <w:r w:rsidRPr="00315C5A">
          <w:rPr>
            <w:rStyle w:val="Hyperlink"/>
            <w:bCs/>
            <w:noProof/>
          </w:rPr>
          <w:t>III.1. Planificarea activităţii de audit intern</w:t>
        </w:r>
        <w:r w:rsidRPr="00315C5A">
          <w:rPr>
            <w:noProof/>
            <w:webHidden/>
          </w:rPr>
          <w:tab/>
        </w:r>
        <w:r w:rsidRPr="00315C5A">
          <w:rPr>
            <w:noProof/>
            <w:webHidden/>
          </w:rPr>
          <w:fldChar w:fldCharType="begin"/>
        </w:r>
        <w:r w:rsidRPr="00315C5A">
          <w:rPr>
            <w:noProof/>
            <w:webHidden/>
          </w:rPr>
          <w:instrText xml:space="preserve"> PAGEREF _Toc25668684 \h </w:instrText>
        </w:r>
        <w:r w:rsidRPr="00315C5A">
          <w:rPr>
            <w:noProof/>
            <w:webHidden/>
          </w:rPr>
        </w:r>
        <w:r w:rsidRPr="00315C5A">
          <w:rPr>
            <w:noProof/>
            <w:webHidden/>
          </w:rPr>
          <w:fldChar w:fldCharType="separate"/>
        </w:r>
        <w:r w:rsidRPr="00315C5A">
          <w:rPr>
            <w:noProof/>
            <w:webHidden/>
          </w:rPr>
          <w:t>15</w:t>
        </w:r>
        <w:r w:rsidRPr="00315C5A">
          <w:rPr>
            <w:noProof/>
            <w:webHidden/>
          </w:rPr>
          <w:fldChar w:fldCharType="end"/>
        </w:r>
      </w:hyperlink>
    </w:p>
    <w:p w:rsidR="00315C5A" w:rsidRPr="00315C5A" w:rsidRDefault="00315C5A">
      <w:pPr>
        <w:pStyle w:val="TOC2"/>
        <w:tabs>
          <w:tab w:val="right" w:leader="dot" w:pos="9720"/>
        </w:tabs>
        <w:rPr>
          <w:rFonts w:asciiTheme="minorHAnsi" w:eastAsiaTheme="minorEastAsia" w:hAnsiTheme="minorHAnsi" w:cstheme="minorBidi"/>
          <w:noProof/>
          <w:color w:val="auto"/>
          <w:lang w:eastAsia="ro-RO"/>
        </w:rPr>
      </w:pPr>
      <w:hyperlink w:anchor="_Toc25668685" w:history="1">
        <w:r w:rsidRPr="00315C5A">
          <w:rPr>
            <w:rStyle w:val="Hyperlink"/>
            <w:bCs/>
            <w:noProof/>
          </w:rPr>
          <w:t>III.2.  Realizarea misiunilor de audit intern</w:t>
        </w:r>
        <w:r w:rsidRPr="00315C5A">
          <w:rPr>
            <w:noProof/>
            <w:webHidden/>
          </w:rPr>
          <w:tab/>
        </w:r>
        <w:r w:rsidRPr="00315C5A">
          <w:rPr>
            <w:noProof/>
            <w:webHidden/>
          </w:rPr>
          <w:fldChar w:fldCharType="begin"/>
        </w:r>
        <w:r w:rsidRPr="00315C5A">
          <w:rPr>
            <w:noProof/>
            <w:webHidden/>
          </w:rPr>
          <w:instrText xml:space="preserve"> PAGEREF _Toc25668685 \h </w:instrText>
        </w:r>
        <w:r w:rsidRPr="00315C5A">
          <w:rPr>
            <w:noProof/>
            <w:webHidden/>
          </w:rPr>
        </w:r>
        <w:r w:rsidRPr="00315C5A">
          <w:rPr>
            <w:noProof/>
            <w:webHidden/>
          </w:rPr>
          <w:fldChar w:fldCharType="separate"/>
        </w:r>
        <w:r w:rsidRPr="00315C5A">
          <w:rPr>
            <w:noProof/>
            <w:webHidden/>
          </w:rPr>
          <w:t>16</w:t>
        </w:r>
        <w:r w:rsidRPr="00315C5A">
          <w:rPr>
            <w:noProof/>
            <w:webHidden/>
          </w:rPr>
          <w:fldChar w:fldCharType="end"/>
        </w:r>
      </w:hyperlink>
    </w:p>
    <w:p w:rsidR="00315C5A" w:rsidRPr="00315C5A" w:rsidRDefault="00315C5A">
      <w:pPr>
        <w:pStyle w:val="TOC3"/>
        <w:tabs>
          <w:tab w:val="right" w:leader="dot" w:pos="9720"/>
        </w:tabs>
        <w:rPr>
          <w:rFonts w:asciiTheme="minorHAnsi" w:eastAsiaTheme="minorEastAsia" w:hAnsiTheme="minorHAnsi" w:cstheme="minorBidi"/>
          <w:noProof/>
          <w:color w:val="auto"/>
          <w:lang w:eastAsia="ro-RO"/>
        </w:rPr>
      </w:pPr>
      <w:hyperlink w:anchor="_Toc25668686" w:history="1">
        <w:r w:rsidRPr="00315C5A">
          <w:rPr>
            <w:rStyle w:val="Hyperlink"/>
            <w:bCs/>
            <w:noProof/>
          </w:rPr>
          <w:t>III.2.1. Realizarea misiunilor de asigurare</w:t>
        </w:r>
        <w:r w:rsidRPr="00315C5A">
          <w:rPr>
            <w:noProof/>
            <w:webHidden/>
          </w:rPr>
          <w:tab/>
        </w:r>
        <w:r w:rsidRPr="00315C5A">
          <w:rPr>
            <w:noProof/>
            <w:webHidden/>
          </w:rPr>
          <w:fldChar w:fldCharType="begin"/>
        </w:r>
        <w:r w:rsidRPr="00315C5A">
          <w:rPr>
            <w:noProof/>
            <w:webHidden/>
          </w:rPr>
          <w:instrText xml:space="preserve"> PAGEREF _Toc25668686 \h </w:instrText>
        </w:r>
        <w:r w:rsidRPr="00315C5A">
          <w:rPr>
            <w:noProof/>
            <w:webHidden/>
          </w:rPr>
        </w:r>
        <w:r w:rsidRPr="00315C5A">
          <w:rPr>
            <w:noProof/>
            <w:webHidden/>
          </w:rPr>
          <w:fldChar w:fldCharType="separate"/>
        </w:r>
        <w:r w:rsidRPr="00315C5A">
          <w:rPr>
            <w:noProof/>
            <w:webHidden/>
          </w:rPr>
          <w:t>16</w:t>
        </w:r>
        <w:r w:rsidRPr="00315C5A">
          <w:rPr>
            <w:noProof/>
            <w:webHidden/>
          </w:rPr>
          <w:fldChar w:fldCharType="end"/>
        </w:r>
      </w:hyperlink>
    </w:p>
    <w:p w:rsidR="00315C5A" w:rsidRPr="00315C5A" w:rsidRDefault="00315C5A">
      <w:pPr>
        <w:pStyle w:val="TOC3"/>
        <w:tabs>
          <w:tab w:val="right" w:leader="dot" w:pos="9720"/>
        </w:tabs>
        <w:rPr>
          <w:rFonts w:asciiTheme="minorHAnsi" w:eastAsiaTheme="minorEastAsia" w:hAnsiTheme="minorHAnsi" w:cstheme="minorBidi"/>
          <w:noProof/>
          <w:color w:val="auto"/>
          <w:lang w:eastAsia="ro-RO"/>
        </w:rPr>
      </w:pPr>
      <w:hyperlink w:anchor="_Toc25668687" w:history="1">
        <w:r w:rsidRPr="00315C5A">
          <w:rPr>
            <w:rStyle w:val="Hyperlink"/>
            <w:bCs/>
            <w:noProof/>
          </w:rPr>
          <w:t>III.2.2. Realizarea misiunilor de consiliere</w:t>
        </w:r>
        <w:r w:rsidRPr="00315C5A">
          <w:rPr>
            <w:noProof/>
            <w:webHidden/>
          </w:rPr>
          <w:tab/>
        </w:r>
        <w:r w:rsidRPr="00315C5A">
          <w:rPr>
            <w:noProof/>
            <w:webHidden/>
          </w:rPr>
          <w:fldChar w:fldCharType="begin"/>
        </w:r>
        <w:r w:rsidRPr="00315C5A">
          <w:rPr>
            <w:noProof/>
            <w:webHidden/>
          </w:rPr>
          <w:instrText xml:space="preserve"> PAGEREF _Toc25668687 \h </w:instrText>
        </w:r>
        <w:r w:rsidRPr="00315C5A">
          <w:rPr>
            <w:noProof/>
            <w:webHidden/>
          </w:rPr>
        </w:r>
        <w:r w:rsidRPr="00315C5A">
          <w:rPr>
            <w:noProof/>
            <w:webHidden/>
          </w:rPr>
          <w:fldChar w:fldCharType="separate"/>
        </w:r>
        <w:r w:rsidRPr="00315C5A">
          <w:rPr>
            <w:noProof/>
            <w:webHidden/>
          </w:rPr>
          <w:t>18</w:t>
        </w:r>
        <w:r w:rsidRPr="00315C5A">
          <w:rPr>
            <w:noProof/>
            <w:webHidden/>
          </w:rPr>
          <w:fldChar w:fldCharType="end"/>
        </w:r>
      </w:hyperlink>
    </w:p>
    <w:p w:rsidR="00315C5A" w:rsidRPr="00315C5A" w:rsidRDefault="00315C5A">
      <w:pPr>
        <w:pStyle w:val="TOC2"/>
        <w:tabs>
          <w:tab w:val="right" w:leader="dot" w:pos="9720"/>
        </w:tabs>
        <w:rPr>
          <w:rFonts w:asciiTheme="minorHAnsi" w:eastAsiaTheme="minorEastAsia" w:hAnsiTheme="minorHAnsi" w:cstheme="minorBidi"/>
          <w:noProof/>
          <w:color w:val="auto"/>
          <w:lang w:eastAsia="ro-RO"/>
        </w:rPr>
      </w:pPr>
      <w:hyperlink w:anchor="_Toc25668688" w:history="1">
        <w:r w:rsidRPr="00315C5A">
          <w:rPr>
            <w:rStyle w:val="Hyperlink"/>
            <w:bCs/>
            <w:noProof/>
          </w:rPr>
          <w:t>III.3. Raportarea privind constituirea și utilizarea fondurilor publice privind organizarea și funcționarea compartimentului de audit public intern</w:t>
        </w:r>
        <w:r w:rsidRPr="00315C5A">
          <w:rPr>
            <w:noProof/>
            <w:webHidden/>
          </w:rPr>
          <w:tab/>
        </w:r>
        <w:r w:rsidRPr="00315C5A">
          <w:rPr>
            <w:noProof/>
            <w:webHidden/>
          </w:rPr>
          <w:fldChar w:fldCharType="begin"/>
        </w:r>
        <w:r w:rsidRPr="00315C5A">
          <w:rPr>
            <w:noProof/>
            <w:webHidden/>
          </w:rPr>
          <w:instrText xml:space="preserve"> PAGEREF _Toc25668688 \h </w:instrText>
        </w:r>
        <w:r w:rsidRPr="00315C5A">
          <w:rPr>
            <w:noProof/>
            <w:webHidden/>
          </w:rPr>
        </w:r>
        <w:r w:rsidRPr="00315C5A">
          <w:rPr>
            <w:noProof/>
            <w:webHidden/>
          </w:rPr>
          <w:fldChar w:fldCharType="separate"/>
        </w:r>
        <w:r w:rsidRPr="00315C5A">
          <w:rPr>
            <w:noProof/>
            <w:webHidden/>
          </w:rPr>
          <w:t>18</w:t>
        </w:r>
        <w:r w:rsidRPr="00315C5A">
          <w:rPr>
            <w:noProof/>
            <w:webHidden/>
          </w:rPr>
          <w:fldChar w:fldCharType="end"/>
        </w:r>
      </w:hyperlink>
    </w:p>
    <w:p w:rsidR="00315C5A" w:rsidRPr="00315C5A" w:rsidRDefault="00315C5A" w:rsidP="00315C5A">
      <w:pPr>
        <w:pStyle w:val="TOC1"/>
        <w:rPr>
          <w:rFonts w:asciiTheme="minorHAnsi" w:eastAsiaTheme="minorEastAsia" w:hAnsiTheme="minorHAnsi" w:cstheme="minorBidi"/>
          <w:color w:val="auto"/>
          <w:lang w:eastAsia="ro-RO"/>
        </w:rPr>
      </w:pPr>
      <w:hyperlink w:anchor="_Toc25668689" w:history="1">
        <w:r w:rsidRPr="00315C5A">
          <w:rPr>
            <w:rStyle w:val="Hyperlink"/>
          </w:rPr>
          <w:t>Partea a IV-a – Concluzii</w:t>
        </w:r>
        <w:r w:rsidRPr="00315C5A">
          <w:rPr>
            <w:webHidden/>
          </w:rPr>
          <w:tab/>
        </w:r>
        <w:r w:rsidRPr="00315C5A">
          <w:rPr>
            <w:webHidden/>
          </w:rPr>
          <w:fldChar w:fldCharType="begin"/>
        </w:r>
        <w:r w:rsidRPr="00315C5A">
          <w:rPr>
            <w:webHidden/>
          </w:rPr>
          <w:instrText xml:space="preserve"> PAGEREF _Toc25668689 \h </w:instrText>
        </w:r>
        <w:r w:rsidRPr="00315C5A">
          <w:rPr>
            <w:webHidden/>
          </w:rPr>
        </w:r>
        <w:r w:rsidRPr="00315C5A">
          <w:rPr>
            <w:webHidden/>
          </w:rPr>
          <w:fldChar w:fldCharType="separate"/>
        </w:r>
        <w:r w:rsidRPr="00315C5A">
          <w:rPr>
            <w:webHidden/>
          </w:rPr>
          <w:t>19</w:t>
        </w:r>
        <w:r w:rsidRPr="00315C5A">
          <w:rPr>
            <w:webHidden/>
          </w:rPr>
          <w:fldChar w:fldCharType="end"/>
        </w:r>
      </w:hyperlink>
    </w:p>
    <w:p w:rsidR="00315C5A" w:rsidRPr="00315C5A" w:rsidRDefault="00315C5A" w:rsidP="00315C5A">
      <w:pPr>
        <w:pStyle w:val="TOC1"/>
        <w:rPr>
          <w:rFonts w:asciiTheme="minorHAnsi" w:eastAsiaTheme="minorEastAsia" w:hAnsiTheme="minorHAnsi" w:cstheme="minorBidi"/>
          <w:color w:val="auto"/>
          <w:lang w:eastAsia="ro-RO"/>
        </w:rPr>
      </w:pPr>
      <w:hyperlink w:anchor="_Toc25668690" w:history="1">
        <w:r w:rsidRPr="00315C5A">
          <w:rPr>
            <w:rStyle w:val="Hyperlink"/>
          </w:rPr>
          <w:t>Partea a V-a – Propuneri pentru îmbunătăţirea activităţii de audit public intern</w:t>
        </w:r>
        <w:r w:rsidRPr="00315C5A">
          <w:rPr>
            <w:webHidden/>
          </w:rPr>
          <w:tab/>
        </w:r>
        <w:r w:rsidRPr="00315C5A">
          <w:rPr>
            <w:webHidden/>
          </w:rPr>
          <w:fldChar w:fldCharType="begin"/>
        </w:r>
        <w:r w:rsidRPr="00315C5A">
          <w:rPr>
            <w:webHidden/>
          </w:rPr>
          <w:instrText xml:space="preserve"> PAGEREF _Toc25668690 \h </w:instrText>
        </w:r>
        <w:r w:rsidRPr="00315C5A">
          <w:rPr>
            <w:webHidden/>
          </w:rPr>
        </w:r>
        <w:r w:rsidRPr="00315C5A">
          <w:rPr>
            <w:webHidden/>
          </w:rPr>
          <w:fldChar w:fldCharType="separate"/>
        </w:r>
        <w:r w:rsidRPr="00315C5A">
          <w:rPr>
            <w:webHidden/>
          </w:rPr>
          <w:t>19</w:t>
        </w:r>
        <w:r w:rsidRPr="00315C5A">
          <w:rPr>
            <w:webHidden/>
          </w:rPr>
          <w:fldChar w:fldCharType="end"/>
        </w:r>
      </w:hyperlink>
    </w:p>
    <w:p w:rsidR="0094011E" w:rsidRDefault="00B65342" w:rsidP="00315C5A">
      <w:pPr>
        <w:pStyle w:val="TOC1"/>
      </w:pPr>
      <w:r>
        <w:fldChar w:fldCharType="end"/>
      </w:r>
    </w:p>
    <w:p w:rsidR="0094011E" w:rsidRDefault="0094011E">
      <w:pPr>
        <w:rPr>
          <w:rFonts w:ascii="Arial" w:hAnsi="Arial" w:cs="Arial"/>
          <w:sz w:val="20"/>
          <w:szCs w:val="20"/>
        </w:rPr>
      </w:pPr>
    </w:p>
    <w:p w:rsidR="00B602A2" w:rsidRDefault="00B602A2">
      <w:pPr>
        <w:pStyle w:val="Heading1"/>
        <w:spacing w:after="240"/>
        <w:rPr>
          <w:color w:val="0033CC"/>
        </w:rPr>
      </w:pPr>
      <w:bookmarkStart w:id="0" w:name="_Toc490661729"/>
      <w:bookmarkStart w:id="1" w:name="_Toc490661810"/>
      <w:bookmarkStart w:id="2" w:name="_Toc491442623"/>
      <w:bookmarkStart w:id="3" w:name="_Toc528317962"/>
      <w:bookmarkStart w:id="4" w:name="_Toc25668657"/>
      <w:bookmarkEnd w:id="0"/>
      <w:bookmarkEnd w:id="1"/>
      <w:bookmarkEnd w:id="2"/>
      <w:bookmarkEnd w:id="3"/>
    </w:p>
    <w:p w:rsidR="0094011E" w:rsidRDefault="00B65342">
      <w:pPr>
        <w:pStyle w:val="Heading1"/>
        <w:spacing w:after="240"/>
      </w:pPr>
      <w:bookmarkStart w:id="5" w:name="_GoBack"/>
      <w:bookmarkEnd w:id="5"/>
      <w:r>
        <w:rPr>
          <w:color w:val="0033CC"/>
        </w:rPr>
        <w:t>Partea I – Informații generale</w:t>
      </w:r>
      <w:bookmarkEnd w:id="4"/>
    </w:p>
    <w:p w:rsidR="0094011E" w:rsidRDefault="00B65342">
      <w:pPr>
        <w:pStyle w:val="Heading2"/>
        <w:spacing w:before="240" w:after="240"/>
        <w:rPr>
          <w:rFonts w:ascii="Arial" w:hAnsi="Arial" w:cs="Arial"/>
          <w:b/>
          <w:bCs/>
          <w:color w:val="0033CC"/>
          <w:sz w:val="24"/>
          <w:szCs w:val="24"/>
        </w:rPr>
      </w:pPr>
      <w:bookmarkStart w:id="6" w:name="_Toc490661730"/>
      <w:bookmarkStart w:id="7" w:name="_Toc490661811"/>
      <w:bookmarkStart w:id="8" w:name="_Toc491442624"/>
      <w:bookmarkStart w:id="9" w:name="_Toc528317963"/>
      <w:bookmarkStart w:id="10" w:name="_Toc25668658"/>
      <w:bookmarkEnd w:id="6"/>
      <w:bookmarkEnd w:id="7"/>
      <w:bookmarkEnd w:id="8"/>
      <w:bookmarkEnd w:id="9"/>
      <w:r>
        <w:rPr>
          <w:rFonts w:ascii="Arial" w:hAnsi="Arial" w:cs="Arial"/>
          <w:b/>
          <w:bCs/>
          <w:color w:val="0033CC"/>
          <w:sz w:val="24"/>
          <w:szCs w:val="24"/>
        </w:rPr>
        <w:t>I.1. Identificarea instituției publice</w:t>
      </w:r>
      <w:bookmarkEnd w:id="10"/>
    </w:p>
    <w:p w:rsidR="0094011E" w:rsidRDefault="00B65342">
      <w:pPr>
        <w:pStyle w:val="BodyText"/>
        <w:spacing w:before="120"/>
        <w:ind w:right="-11"/>
        <w:jc w:val="both"/>
      </w:pPr>
      <w:r>
        <w:rPr>
          <w:rFonts w:ascii="Arial" w:hAnsi="Arial" w:cs="Arial"/>
          <w:b w:val="0"/>
          <w:bCs w:val="0"/>
          <w:sz w:val="22"/>
          <w:szCs w:val="22"/>
        </w:rPr>
        <w:t xml:space="preserve">Raportul de activitate prezintă modul de organizare și desfășurare a activității de audit public intern la nivelul </w:t>
      </w:r>
      <w:r>
        <w:rPr>
          <w:rFonts w:ascii="Arial" w:hAnsi="Arial" w:cs="Arial"/>
          <w:b w:val="0"/>
          <w:bCs w:val="0"/>
          <w:i/>
          <w:iCs/>
          <w:color w:val="7F7F7F"/>
          <w:sz w:val="22"/>
          <w:szCs w:val="22"/>
        </w:rPr>
        <w:t>[Denumirea structurii asociative]</w:t>
      </w:r>
      <w:r>
        <w:rPr>
          <w:rFonts w:ascii="Arial" w:hAnsi="Arial" w:cs="Arial"/>
          <w:b w:val="0"/>
          <w:bCs w:val="0"/>
          <w:sz w:val="22"/>
          <w:szCs w:val="22"/>
        </w:rPr>
        <w:t xml:space="preserve">, cu sediul în </w:t>
      </w:r>
      <w:r>
        <w:rPr>
          <w:rFonts w:ascii="Arial" w:hAnsi="Arial" w:cs="Arial"/>
          <w:b w:val="0"/>
          <w:bCs w:val="0"/>
          <w:i/>
          <w:iCs/>
          <w:color w:val="7F7F7F"/>
          <w:sz w:val="22"/>
          <w:szCs w:val="22"/>
        </w:rPr>
        <w:t>[Adresa de corespondență a structurii asociative]</w:t>
      </w:r>
      <w:r>
        <w:rPr>
          <w:rFonts w:ascii="Arial" w:hAnsi="Arial" w:cs="Arial"/>
          <w:b w:val="0"/>
          <w:bCs w:val="0"/>
          <w:sz w:val="22"/>
          <w:szCs w:val="22"/>
        </w:rPr>
        <w:t xml:space="preserve">. </w:t>
      </w:r>
    </w:p>
    <w:p w:rsidR="0094011E" w:rsidRDefault="00B65342">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color w:val="000000"/>
          <w:sz w:val="22"/>
          <w:szCs w:val="22"/>
        </w:rPr>
        <w:t xml:space="preserve">Activitatea de </w:t>
      </w:r>
      <w:r w:rsidRPr="006C31DF">
        <w:rPr>
          <w:rFonts w:ascii="Courier New" w:hAnsi="Courier New" w:cs="Courier New"/>
          <w:b w:val="0"/>
          <w:bCs w:val="0"/>
          <w:color w:val="auto"/>
          <w:sz w:val="22"/>
          <w:szCs w:val="22"/>
        </w:rPr>
        <w:t xml:space="preserve">audit </w:t>
      </w:r>
      <w:r w:rsidR="00501A43" w:rsidRPr="006C31DF">
        <w:rPr>
          <w:rFonts w:ascii="Courier New" w:hAnsi="Courier New" w:cs="Courier New"/>
          <w:b w:val="0"/>
          <w:bCs w:val="0"/>
          <w:color w:val="auto"/>
          <w:sz w:val="22"/>
          <w:szCs w:val="22"/>
        </w:rPr>
        <w:t xml:space="preserve">public </w:t>
      </w:r>
      <w:r>
        <w:rPr>
          <w:rFonts w:ascii="Courier New" w:hAnsi="Courier New" w:cs="Courier New"/>
          <w:b w:val="0"/>
          <w:bCs w:val="0"/>
          <w:color w:val="000000"/>
          <w:sz w:val="22"/>
          <w:szCs w:val="22"/>
        </w:rPr>
        <w:t>intern la nivelul structurilor asociative ale autorităților publice locale are la bază prevederile art. 2 din Legea nr. 672/2002 privind auditul public intern, republicată cu modificările și completările ulterioare:</w:t>
      </w:r>
    </w:p>
    <w:p w:rsidR="0094011E" w:rsidRDefault="00B65342">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 xml:space="preserve">„b) autoritate publică - orice organ de stat sau al </w:t>
      </w:r>
      <w:proofErr w:type="spellStart"/>
      <w:r>
        <w:rPr>
          <w:rFonts w:ascii="Courier New" w:hAnsi="Courier New" w:cs="Courier New"/>
          <w:b w:val="0"/>
          <w:bCs w:val="0"/>
          <w:i/>
          <w:iCs/>
          <w:color w:val="000000"/>
          <w:sz w:val="22"/>
          <w:szCs w:val="22"/>
        </w:rPr>
        <w:t>unităţilor</w:t>
      </w:r>
      <w:proofErr w:type="spellEnd"/>
      <w:r>
        <w:rPr>
          <w:rFonts w:ascii="Courier New" w:hAnsi="Courier New" w:cs="Courier New"/>
          <w:b w:val="0"/>
          <w:bCs w:val="0"/>
          <w:i/>
          <w:iCs/>
          <w:color w:val="000000"/>
          <w:sz w:val="22"/>
          <w:szCs w:val="22"/>
        </w:rPr>
        <w:t xml:space="preserve"> administrativ-teritoriale care </w:t>
      </w:r>
      <w:proofErr w:type="spellStart"/>
      <w:r>
        <w:rPr>
          <w:rFonts w:ascii="Courier New" w:hAnsi="Courier New" w:cs="Courier New"/>
          <w:b w:val="0"/>
          <w:bCs w:val="0"/>
          <w:i/>
          <w:iCs/>
          <w:color w:val="000000"/>
          <w:sz w:val="22"/>
          <w:szCs w:val="22"/>
        </w:rPr>
        <w:t>acţionează</w:t>
      </w:r>
      <w:proofErr w:type="spellEnd"/>
      <w:r>
        <w:rPr>
          <w:rFonts w:ascii="Courier New" w:hAnsi="Courier New" w:cs="Courier New"/>
          <w:b w:val="0"/>
          <w:bCs w:val="0"/>
          <w:i/>
          <w:iCs/>
          <w:color w:val="000000"/>
          <w:sz w:val="22"/>
          <w:szCs w:val="22"/>
        </w:rPr>
        <w:t xml:space="preserve">, în regim de putere publică, pentru satisfacerea unui interes legitim public; sunt asimilate </w:t>
      </w:r>
      <w:proofErr w:type="spellStart"/>
      <w:r>
        <w:rPr>
          <w:rFonts w:ascii="Courier New" w:hAnsi="Courier New" w:cs="Courier New"/>
          <w:b w:val="0"/>
          <w:bCs w:val="0"/>
          <w:i/>
          <w:iCs/>
          <w:color w:val="000000"/>
          <w:sz w:val="22"/>
          <w:szCs w:val="22"/>
        </w:rPr>
        <w:t>autorităţilor</w:t>
      </w:r>
      <w:proofErr w:type="spellEnd"/>
      <w:r>
        <w:rPr>
          <w:rFonts w:ascii="Courier New" w:hAnsi="Courier New" w:cs="Courier New"/>
          <w:b w:val="0"/>
          <w:bCs w:val="0"/>
          <w:i/>
          <w:iCs/>
          <w:color w:val="000000"/>
          <w:sz w:val="22"/>
          <w:szCs w:val="22"/>
        </w:rPr>
        <w:t xml:space="preserve"> publice structurile asociative ale </w:t>
      </w:r>
      <w:proofErr w:type="spellStart"/>
      <w:r>
        <w:rPr>
          <w:rFonts w:ascii="Courier New" w:hAnsi="Courier New" w:cs="Courier New"/>
          <w:b w:val="0"/>
          <w:bCs w:val="0"/>
          <w:i/>
          <w:iCs/>
          <w:color w:val="000000"/>
          <w:sz w:val="22"/>
          <w:szCs w:val="22"/>
        </w:rPr>
        <w:t>autorităţilor</w:t>
      </w:r>
      <w:proofErr w:type="spellEnd"/>
      <w:r>
        <w:rPr>
          <w:rFonts w:ascii="Courier New" w:hAnsi="Courier New" w:cs="Courier New"/>
          <w:b w:val="0"/>
          <w:bCs w:val="0"/>
          <w:i/>
          <w:iCs/>
          <w:color w:val="000000"/>
          <w:sz w:val="22"/>
          <w:szCs w:val="22"/>
        </w:rPr>
        <w:t xml:space="preserve"> publice locale </w:t>
      </w:r>
      <w:proofErr w:type="spellStart"/>
      <w:r>
        <w:rPr>
          <w:rFonts w:ascii="Courier New" w:hAnsi="Courier New" w:cs="Courier New"/>
          <w:b w:val="0"/>
          <w:bCs w:val="0"/>
          <w:i/>
          <w:iCs/>
          <w:color w:val="000000"/>
          <w:sz w:val="22"/>
          <w:szCs w:val="22"/>
        </w:rPr>
        <w:t>şi</w:t>
      </w:r>
      <w:proofErr w:type="spellEnd"/>
      <w:r>
        <w:rPr>
          <w:rFonts w:ascii="Courier New" w:hAnsi="Courier New" w:cs="Courier New"/>
          <w:b w:val="0"/>
          <w:bCs w:val="0"/>
          <w:i/>
          <w:iCs/>
          <w:color w:val="000000"/>
          <w:sz w:val="22"/>
          <w:szCs w:val="22"/>
        </w:rPr>
        <w:t xml:space="preserve"> alte persoane juridice de drept privat care, potrivit legii, au </w:t>
      </w:r>
      <w:proofErr w:type="spellStart"/>
      <w:r>
        <w:rPr>
          <w:rFonts w:ascii="Courier New" w:hAnsi="Courier New" w:cs="Courier New"/>
          <w:b w:val="0"/>
          <w:bCs w:val="0"/>
          <w:i/>
          <w:iCs/>
          <w:color w:val="000000"/>
          <w:sz w:val="22"/>
          <w:szCs w:val="22"/>
        </w:rPr>
        <w:t>obţinut</w:t>
      </w:r>
      <w:proofErr w:type="spellEnd"/>
      <w:r>
        <w:rPr>
          <w:rFonts w:ascii="Courier New" w:hAnsi="Courier New" w:cs="Courier New"/>
          <w:b w:val="0"/>
          <w:bCs w:val="0"/>
          <w:i/>
          <w:iCs/>
          <w:color w:val="000000"/>
          <w:sz w:val="22"/>
          <w:szCs w:val="22"/>
        </w:rPr>
        <w:t xml:space="preserve"> statut de utilitate publică </w:t>
      </w:r>
      <w:proofErr w:type="spellStart"/>
      <w:r>
        <w:rPr>
          <w:rFonts w:ascii="Courier New" w:hAnsi="Courier New" w:cs="Courier New"/>
          <w:b w:val="0"/>
          <w:bCs w:val="0"/>
          <w:i/>
          <w:iCs/>
          <w:color w:val="000000"/>
          <w:sz w:val="22"/>
          <w:szCs w:val="22"/>
        </w:rPr>
        <w:t>şi</w:t>
      </w:r>
      <w:proofErr w:type="spellEnd"/>
      <w:r>
        <w:rPr>
          <w:rFonts w:ascii="Courier New" w:hAnsi="Courier New" w:cs="Courier New"/>
          <w:b w:val="0"/>
          <w:bCs w:val="0"/>
          <w:i/>
          <w:iCs/>
          <w:color w:val="000000"/>
          <w:sz w:val="22"/>
          <w:szCs w:val="22"/>
        </w:rPr>
        <w:t xml:space="preserve"> sunt autorizate să presteze un serviciu public, în regim de putere publică;</w:t>
      </w:r>
    </w:p>
    <w:p w:rsidR="0094011E" w:rsidRDefault="00B65342">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color w:val="000000"/>
          <w:sz w:val="22"/>
          <w:szCs w:val="22"/>
        </w:rPr>
        <w:t>[...]</w:t>
      </w:r>
    </w:p>
    <w:p w:rsidR="0094011E" w:rsidRDefault="00B65342">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 xml:space="preserve">i) cooperare pentru asigurarea </w:t>
      </w:r>
      <w:proofErr w:type="spellStart"/>
      <w:r>
        <w:rPr>
          <w:rFonts w:ascii="Courier New" w:hAnsi="Courier New" w:cs="Courier New"/>
          <w:b w:val="0"/>
          <w:bCs w:val="0"/>
          <w:i/>
          <w:iCs/>
          <w:color w:val="000000"/>
          <w:sz w:val="22"/>
          <w:szCs w:val="22"/>
        </w:rPr>
        <w:t>activităţii</w:t>
      </w:r>
      <w:proofErr w:type="spellEnd"/>
      <w:r>
        <w:rPr>
          <w:rFonts w:ascii="Courier New" w:hAnsi="Courier New" w:cs="Courier New"/>
          <w:b w:val="0"/>
          <w:bCs w:val="0"/>
          <w:i/>
          <w:iCs/>
          <w:color w:val="000000"/>
          <w:sz w:val="22"/>
          <w:szCs w:val="22"/>
        </w:rPr>
        <w:t xml:space="preserve"> de audit public intern în </w:t>
      </w:r>
      <w:proofErr w:type="spellStart"/>
      <w:r>
        <w:rPr>
          <w:rFonts w:ascii="Courier New" w:hAnsi="Courier New" w:cs="Courier New"/>
          <w:b w:val="0"/>
          <w:bCs w:val="0"/>
          <w:i/>
          <w:iCs/>
          <w:color w:val="000000"/>
          <w:sz w:val="22"/>
          <w:szCs w:val="22"/>
        </w:rPr>
        <w:t>entităţile</w:t>
      </w:r>
      <w:proofErr w:type="spellEnd"/>
      <w:r>
        <w:rPr>
          <w:rFonts w:ascii="Courier New" w:hAnsi="Courier New" w:cs="Courier New"/>
          <w:b w:val="0"/>
          <w:bCs w:val="0"/>
          <w:i/>
          <w:iCs/>
          <w:color w:val="000000"/>
          <w:sz w:val="22"/>
          <w:szCs w:val="22"/>
        </w:rPr>
        <w:t xml:space="preserve"> publice locale - exercitarea </w:t>
      </w:r>
      <w:proofErr w:type="spellStart"/>
      <w:r>
        <w:rPr>
          <w:rFonts w:ascii="Courier New" w:hAnsi="Courier New" w:cs="Courier New"/>
          <w:b w:val="0"/>
          <w:bCs w:val="0"/>
          <w:i/>
          <w:iCs/>
          <w:color w:val="000000"/>
          <w:sz w:val="22"/>
          <w:szCs w:val="22"/>
        </w:rPr>
        <w:t>activităţii</w:t>
      </w:r>
      <w:proofErr w:type="spellEnd"/>
      <w:r>
        <w:rPr>
          <w:rFonts w:ascii="Courier New" w:hAnsi="Courier New" w:cs="Courier New"/>
          <w:b w:val="0"/>
          <w:bCs w:val="0"/>
          <w:i/>
          <w:iCs/>
          <w:color w:val="000000"/>
          <w:sz w:val="22"/>
          <w:szCs w:val="22"/>
        </w:rPr>
        <w:t xml:space="preserve"> de audit public intern pentru mai multe </w:t>
      </w:r>
      <w:proofErr w:type="spellStart"/>
      <w:r>
        <w:rPr>
          <w:rFonts w:ascii="Courier New" w:hAnsi="Courier New" w:cs="Courier New"/>
          <w:b w:val="0"/>
          <w:bCs w:val="0"/>
          <w:i/>
          <w:iCs/>
          <w:color w:val="000000"/>
          <w:sz w:val="22"/>
          <w:szCs w:val="22"/>
        </w:rPr>
        <w:t>entităţi</w:t>
      </w:r>
      <w:proofErr w:type="spellEnd"/>
      <w:r>
        <w:rPr>
          <w:rFonts w:ascii="Courier New" w:hAnsi="Courier New" w:cs="Courier New"/>
          <w:b w:val="0"/>
          <w:bCs w:val="0"/>
          <w:i/>
          <w:iCs/>
          <w:color w:val="000000"/>
          <w:sz w:val="22"/>
          <w:szCs w:val="22"/>
        </w:rPr>
        <w:t xml:space="preserve"> publice locale de compartimente de audit public intern organizate la nivelul structurilor </w:t>
      </w:r>
      <w:proofErr w:type="spellStart"/>
      <w:r>
        <w:rPr>
          <w:rFonts w:ascii="Courier New" w:hAnsi="Courier New" w:cs="Courier New"/>
          <w:b w:val="0"/>
          <w:bCs w:val="0"/>
          <w:i/>
          <w:iCs/>
          <w:color w:val="000000"/>
          <w:sz w:val="22"/>
          <w:szCs w:val="22"/>
        </w:rPr>
        <w:t>judeţene</w:t>
      </w:r>
      <w:proofErr w:type="spellEnd"/>
      <w:r>
        <w:rPr>
          <w:rFonts w:ascii="Courier New" w:hAnsi="Courier New" w:cs="Courier New"/>
          <w:b w:val="0"/>
          <w:bCs w:val="0"/>
          <w:i/>
          <w:iCs/>
          <w:color w:val="000000"/>
          <w:sz w:val="22"/>
          <w:szCs w:val="22"/>
        </w:rPr>
        <w:t xml:space="preserve"> cu personalitate juridică ale structurilor asociative ale </w:t>
      </w:r>
      <w:proofErr w:type="spellStart"/>
      <w:r>
        <w:rPr>
          <w:rFonts w:ascii="Courier New" w:hAnsi="Courier New" w:cs="Courier New"/>
          <w:b w:val="0"/>
          <w:bCs w:val="0"/>
          <w:i/>
          <w:iCs/>
          <w:color w:val="000000"/>
          <w:sz w:val="22"/>
          <w:szCs w:val="22"/>
        </w:rPr>
        <w:t>autorităţilor</w:t>
      </w:r>
      <w:proofErr w:type="spellEnd"/>
      <w:r>
        <w:rPr>
          <w:rFonts w:ascii="Courier New" w:hAnsi="Courier New" w:cs="Courier New"/>
          <w:b w:val="0"/>
          <w:bCs w:val="0"/>
          <w:i/>
          <w:iCs/>
          <w:color w:val="000000"/>
          <w:sz w:val="22"/>
          <w:szCs w:val="22"/>
        </w:rPr>
        <w:t xml:space="preserve"> </w:t>
      </w:r>
      <w:proofErr w:type="spellStart"/>
      <w:r>
        <w:rPr>
          <w:rFonts w:ascii="Courier New" w:hAnsi="Courier New" w:cs="Courier New"/>
          <w:b w:val="0"/>
          <w:bCs w:val="0"/>
          <w:i/>
          <w:iCs/>
          <w:color w:val="000000"/>
          <w:sz w:val="22"/>
          <w:szCs w:val="22"/>
        </w:rPr>
        <w:t>administraţiei</w:t>
      </w:r>
      <w:proofErr w:type="spellEnd"/>
      <w:r>
        <w:rPr>
          <w:rFonts w:ascii="Courier New" w:hAnsi="Courier New" w:cs="Courier New"/>
          <w:b w:val="0"/>
          <w:bCs w:val="0"/>
          <w:i/>
          <w:iCs/>
          <w:color w:val="000000"/>
          <w:sz w:val="22"/>
          <w:szCs w:val="22"/>
        </w:rPr>
        <w:t xml:space="preserve"> publice locale recunoscute ca fiind de utilitate publică, precum </w:t>
      </w:r>
      <w:proofErr w:type="spellStart"/>
      <w:r>
        <w:rPr>
          <w:rFonts w:ascii="Courier New" w:hAnsi="Courier New" w:cs="Courier New"/>
          <w:b w:val="0"/>
          <w:bCs w:val="0"/>
          <w:i/>
          <w:iCs/>
          <w:color w:val="000000"/>
          <w:sz w:val="22"/>
          <w:szCs w:val="22"/>
        </w:rPr>
        <w:t>şi</w:t>
      </w:r>
      <w:proofErr w:type="spellEnd"/>
      <w:r>
        <w:rPr>
          <w:rFonts w:ascii="Courier New" w:hAnsi="Courier New" w:cs="Courier New"/>
          <w:b w:val="0"/>
          <w:bCs w:val="0"/>
          <w:i/>
          <w:iCs/>
          <w:color w:val="000000"/>
          <w:sz w:val="22"/>
          <w:szCs w:val="22"/>
        </w:rPr>
        <w:t xml:space="preserve"> la nivelul altor structuri asociative de utilitate publică de interes general pentru </w:t>
      </w:r>
      <w:proofErr w:type="spellStart"/>
      <w:r>
        <w:rPr>
          <w:rFonts w:ascii="Courier New" w:hAnsi="Courier New" w:cs="Courier New"/>
          <w:b w:val="0"/>
          <w:bCs w:val="0"/>
          <w:i/>
          <w:iCs/>
          <w:color w:val="000000"/>
          <w:sz w:val="22"/>
          <w:szCs w:val="22"/>
        </w:rPr>
        <w:t>administraţia</w:t>
      </w:r>
      <w:proofErr w:type="spellEnd"/>
      <w:r>
        <w:rPr>
          <w:rFonts w:ascii="Courier New" w:hAnsi="Courier New" w:cs="Courier New"/>
          <w:b w:val="0"/>
          <w:bCs w:val="0"/>
          <w:i/>
          <w:iCs/>
          <w:color w:val="000000"/>
          <w:sz w:val="22"/>
          <w:szCs w:val="22"/>
        </w:rPr>
        <w:t xml:space="preserve"> publică locală, în conformitate cu hotărârile consiliilor locale; </w:t>
      </w:r>
      <w:proofErr w:type="spellStart"/>
      <w:r>
        <w:rPr>
          <w:rFonts w:ascii="Courier New" w:hAnsi="Courier New" w:cs="Courier New"/>
          <w:b w:val="0"/>
          <w:bCs w:val="0"/>
          <w:i/>
          <w:iCs/>
          <w:color w:val="000000"/>
          <w:sz w:val="22"/>
          <w:szCs w:val="22"/>
        </w:rPr>
        <w:t>condiţiile</w:t>
      </w:r>
      <w:proofErr w:type="spellEnd"/>
      <w:r>
        <w:rPr>
          <w:rFonts w:ascii="Courier New" w:hAnsi="Courier New" w:cs="Courier New"/>
          <w:b w:val="0"/>
          <w:bCs w:val="0"/>
          <w:i/>
          <w:iCs/>
          <w:color w:val="000000"/>
          <w:sz w:val="22"/>
          <w:szCs w:val="22"/>
        </w:rPr>
        <w:t xml:space="preserve"> </w:t>
      </w:r>
      <w:proofErr w:type="spellStart"/>
      <w:r>
        <w:rPr>
          <w:rFonts w:ascii="Courier New" w:hAnsi="Courier New" w:cs="Courier New"/>
          <w:b w:val="0"/>
          <w:bCs w:val="0"/>
          <w:i/>
          <w:iCs/>
          <w:color w:val="000000"/>
          <w:sz w:val="22"/>
          <w:szCs w:val="22"/>
        </w:rPr>
        <w:t>şi</w:t>
      </w:r>
      <w:proofErr w:type="spellEnd"/>
      <w:r>
        <w:rPr>
          <w:rFonts w:ascii="Courier New" w:hAnsi="Courier New" w:cs="Courier New"/>
          <w:b w:val="0"/>
          <w:bCs w:val="0"/>
          <w:i/>
          <w:iCs/>
          <w:color w:val="000000"/>
          <w:sz w:val="22"/>
          <w:szCs w:val="22"/>
        </w:rPr>
        <w:t xml:space="preserve"> termenii cooperării sunt </w:t>
      </w:r>
      <w:proofErr w:type="spellStart"/>
      <w:r>
        <w:rPr>
          <w:rFonts w:ascii="Courier New" w:hAnsi="Courier New" w:cs="Courier New"/>
          <w:b w:val="0"/>
          <w:bCs w:val="0"/>
          <w:i/>
          <w:iCs/>
          <w:color w:val="000000"/>
          <w:sz w:val="22"/>
          <w:szCs w:val="22"/>
        </w:rPr>
        <w:t>stabiliţi</w:t>
      </w:r>
      <w:proofErr w:type="spellEnd"/>
      <w:r>
        <w:rPr>
          <w:rFonts w:ascii="Courier New" w:hAnsi="Courier New" w:cs="Courier New"/>
          <w:b w:val="0"/>
          <w:bCs w:val="0"/>
          <w:i/>
          <w:iCs/>
          <w:color w:val="000000"/>
          <w:sz w:val="22"/>
          <w:szCs w:val="22"/>
        </w:rPr>
        <w:t xml:space="preserve"> într-un singur acord de cooperare;”</w:t>
      </w:r>
    </w:p>
    <w:p w:rsidR="0094011E" w:rsidRDefault="00B65342">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 xml:space="preserve">Așa cum  rezultă din textul de mai sus  structurile asociative ale </w:t>
      </w:r>
      <w:proofErr w:type="spellStart"/>
      <w:r>
        <w:rPr>
          <w:rFonts w:ascii="Courier New" w:hAnsi="Courier New" w:cs="Courier New"/>
          <w:b w:val="0"/>
          <w:bCs w:val="0"/>
          <w:i/>
          <w:iCs/>
          <w:color w:val="000000"/>
          <w:sz w:val="22"/>
          <w:szCs w:val="22"/>
        </w:rPr>
        <w:t>autorităţilor</w:t>
      </w:r>
      <w:proofErr w:type="spellEnd"/>
      <w:r>
        <w:rPr>
          <w:rFonts w:ascii="Courier New" w:hAnsi="Courier New" w:cs="Courier New"/>
          <w:b w:val="0"/>
          <w:bCs w:val="0"/>
          <w:i/>
          <w:iCs/>
          <w:color w:val="000000"/>
          <w:sz w:val="22"/>
          <w:szCs w:val="22"/>
        </w:rPr>
        <w:t xml:space="preserve"> </w:t>
      </w:r>
      <w:proofErr w:type="spellStart"/>
      <w:r>
        <w:rPr>
          <w:rFonts w:ascii="Courier New" w:hAnsi="Courier New" w:cs="Courier New"/>
          <w:b w:val="0"/>
          <w:bCs w:val="0"/>
          <w:i/>
          <w:iCs/>
          <w:color w:val="000000"/>
          <w:sz w:val="22"/>
          <w:szCs w:val="22"/>
        </w:rPr>
        <w:t>administraţiei</w:t>
      </w:r>
      <w:proofErr w:type="spellEnd"/>
      <w:r>
        <w:rPr>
          <w:rFonts w:ascii="Courier New" w:hAnsi="Courier New" w:cs="Courier New"/>
          <w:b w:val="0"/>
          <w:bCs w:val="0"/>
          <w:i/>
          <w:iCs/>
          <w:color w:val="000000"/>
          <w:sz w:val="22"/>
          <w:szCs w:val="22"/>
        </w:rPr>
        <w:t xml:space="preserve"> publice locale, exercită activitate de audit public intern în condițiile în care acestea sunt recunoscute ca fiind de utilitate publică.</w:t>
      </w:r>
    </w:p>
    <w:p w:rsidR="0094011E" w:rsidRDefault="00B65342">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i/>
          <w:iCs/>
          <w:color w:val="000000"/>
          <w:sz w:val="22"/>
          <w:szCs w:val="22"/>
        </w:rPr>
        <w:t>Statutul de utilitate publică se dobândește:</w:t>
      </w:r>
    </w:p>
    <w:p w:rsidR="0094011E" w:rsidRPr="006C31DF" w:rsidRDefault="00B65342">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auto"/>
        </w:rPr>
      </w:pPr>
      <w:r>
        <w:rPr>
          <w:rFonts w:ascii="Courier New" w:hAnsi="Courier New" w:cs="Courier New"/>
          <w:i/>
          <w:iCs/>
          <w:color w:val="000000"/>
          <w:sz w:val="22"/>
          <w:szCs w:val="22"/>
        </w:rPr>
        <w:t>A.</w:t>
      </w:r>
      <w:r>
        <w:rPr>
          <w:rFonts w:ascii="Courier New" w:hAnsi="Courier New" w:cs="Courier New"/>
          <w:b w:val="0"/>
          <w:bCs w:val="0"/>
          <w:i/>
          <w:iCs/>
          <w:color w:val="000000"/>
          <w:sz w:val="22"/>
          <w:szCs w:val="22"/>
        </w:rPr>
        <w:t xml:space="preserve"> </w:t>
      </w:r>
      <w:r w:rsidRPr="006C31DF">
        <w:rPr>
          <w:rFonts w:ascii="Courier New" w:hAnsi="Courier New" w:cs="Courier New"/>
          <w:b w:val="0"/>
          <w:bCs w:val="0"/>
          <w:i/>
          <w:iCs/>
          <w:color w:val="auto"/>
          <w:sz w:val="22"/>
          <w:szCs w:val="22"/>
        </w:rPr>
        <w:t xml:space="preserve">prin efectul legii, în conformitate cu prevederile </w:t>
      </w:r>
      <w:r w:rsidR="00FE357F" w:rsidRPr="006C31DF">
        <w:rPr>
          <w:rFonts w:ascii="Courier New" w:hAnsi="Courier New" w:cs="Courier New"/>
          <w:b w:val="0"/>
          <w:bCs w:val="0"/>
          <w:i/>
          <w:iCs/>
          <w:color w:val="auto"/>
          <w:sz w:val="22"/>
          <w:szCs w:val="22"/>
        </w:rPr>
        <w:t>Ordonanței de Urgență privind Codul administrativ nr.57/2019:</w:t>
      </w:r>
    </w:p>
    <w:p w:rsidR="0094011E" w:rsidRPr="006C31DF" w:rsidRDefault="00B65342">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auto"/>
        </w:rPr>
      </w:pPr>
      <w:r w:rsidRPr="006C31DF">
        <w:rPr>
          <w:rFonts w:ascii="Courier New" w:hAnsi="Courier New" w:cs="Courier New"/>
          <w:b w:val="0"/>
          <w:bCs w:val="0"/>
          <w:i/>
          <w:iCs/>
          <w:color w:val="auto"/>
          <w:sz w:val="22"/>
          <w:szCs w:val="22"/>
        </w:rPr>
        <w:t xml:space="preserve">-  art. </w:t>
      </w:r>
      <w:r w:rsidR="00FE357F" w:rsidRPr="006C31DF">
        <w:rPr>
          <w:rFonts w:ascii="Courier New" w:hAnsi="Courier New" w:cs="Courier New"/>
          <w:b w:val="0"/>
          <w:bCs w:val="0"/>
          <w:i/>
          <w:iCs/>
          <w:color w:val="auto"/>
          <w:sz w:val="22"/>
          <w:szCs w:val="22"/>
        </w:rPr>
        <w:t>89, alin.(1</w:t>
      </w:r>
      <w:r w:rsidRPr="006C31DF">
        <w:rPr>
          <w:rFonts w:ascii="Courier New" w:hAnsi="Courier New" w:cs="Courier New"/>
          <w:b w:val="0"/>
          <w:bCs w:val="0"/>
          <w:i/>
          <w:iCs/>
          <w:color w:val="auto"/>
          <w:sz w:val="22"/>
          <w:szCs w:val="22"/>
        </w:rPr>
        <w:t xml:space="preserve">): </w:t>
      </w:r>
    </w:p>
    <w:p w:rsidR="0094011E" w:rsidRPr="006C31DF" w:rsidRDefault="00B65342">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auto"/>
        </w:rPr>
      </w:pPr>
      <w:r w:rsidRPr="006C31DF">
        <w:rPr>
          <w:rFonts w:ascii="Courier New" w:hAnsi="Courier New" w:cs="Courier New"/>
          <w:b w:val="0"/>
          <w:bCs w:val="0"/>
          <w:i/>
          <w:iCs/>
          <w:color w:val="auto"/>
          <w:sz w:val="22"/>
          <w:szCs w:val="22"/>
        </w:rPr>
        <w:t>„</w:t>
      </w:r>
      <w:r w:rsidR="00FE357F" w:rsidRPr="006C31DF">
        <w:rPr>
          <w:rFonts w:ascii="Courier New" w:hAnsi="Courier New" w:cs="Courier New"/>
          <w:b w:val="0"/>
          <w:bCs w:val="0"/>
          <w:i/>
          <w:iCs/>
          <w:color w:val="auto"/>
          <w:sz w:val="22"/>
          <w:szCs w:val="22"/>
        </w:rPr>
        <w:t>(1)A</w:t>
      </w:r>
      <w:r w:rsidRPr="006C31DF">
        <w:rPr>
          <w:rFonts w:ascii="Courier New" w:hAnsi="Courier New" w:cs="Courier New"/>
          <w:b w:val="0"/>
          <w:bCs w:val="0"/>
          <w:i/>
          <w:iCs/>
          <w:color w:val="auto"/>
          <w:sz w:val="22"/>
          <w:szCs w:val="22"/>
        </w:rPr>
        <w:t>sociați</w:t>
      </w:r>
      <w:r w:rsidR="00FE357F" w:rsidRPr="006C31DF">
        <w:rPr>
          <w:rFonts w:ascii="Courier New" w:hAnsi="Courier New" w:cs="Courier New"/>
          <w:b w:val="0"/>
          <w:bCs w:val="0"/>
          <w:i/>
          <w:iCs/>
          <w:color w:val="auto"/>
          <w:sz w:val="22"/>
          <w:szCs w:val="22"/>
        </w:rPr>
        <w:t>ile</w:t>
      </w:r>
      <w:r w:rsidRPr="006C31DF">
        <w:rPr>
          <w:rFonts w:ascii="Courier New" w:hAnsi="Courier New" w:cs="Courier New"/>
          <w:b w:val="0"/>
          <w:bCs w:val="0"/>
          <w:i/>
          <w:iCs/>
          <w:color w:val="auto"/>
          <w:sz w:val="22"/>
          <w:szCs w:val="22"/>
        </w:rPr>
        <w:t xml:space="preserve"> de dezvoltare intercomunitară</w:t>
      </w:r>
      <w:r w:rsidR="00FE357F" w:rsidRPr="006C31DF">
        <w:rPr>
          <w:rFonts w:ascii="Courier New" w:hAnsi="Courier New" w:cs="Courier New"/>
          <w:b w:val="0"/>
          <w:bCs w:val="0"/>
          <w:i/>
          <w:iCs/>
          <w:color w:val="auto"/>
          <w:sz w:val="22"/>
          <w:szCs w:val="22"/>
        </w:rPr>
        <w:t xml:space="preserve"> sunt persoane juridice de utilitate publică.</w:t>
      </w:r>
    </w:p>
    <w:p w:rsidR="0094011E" w:rsidRDefault="00B65342">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i/>
          <w:iCs/>
          <w:color w:val="000000"/>
          <w:sz w:val="22"/>
          <w:szCs w:val="22"/>
        </w:rPr>
        <w:t xml:space="preserve">B. </w:t>
      </w:r>
      <w:r>
        <w:rPr>
          <w:rFonts w:ascii="Courier New" w:hAnsi="Courier New" w:cs="Courier New"/>
          <w:b w:val="0"/>
          <w:bCs w:val="0"/>
          <w:i/>
          <w:iCs/>
          <w:color w:val="000000"/>
          <w:sz w:val="22"/>
          <w:szCs w:val="22"/>
        </w:rPr>
        <w:t xml:space="preserve">conform prevederilor OG nr. 26/2000,  cu privire la </w:t>
      </w:r>
      <w:proofErr w:type="spellStart"/>
      <w:r>
        <w:rPr>
          <w:rFonts w:ascii="Courier New" w:hAnsi="Courier New" w:cs="Courier New"/>
          <w:b w:val="0"/>
          <w:bCs w:val="0"/>
          <w:i/>
          <w:iCs/>
          <w:color w:val="000000"/>
          <w:sz w:val="22"/>
          <w:szCs w:val="22"/>
        </w:rPr>
        <w:t>asociaţii</w:t>
      </w:r>
      <w:proofErr w:type="spellEnd"/>
      <w:r>
        <w:rPr>
          <w:rFonts w:ascii="Courier New" w:hAnsi="Courier New" w:cs="Courier New"/>
          <w:b w:val="0"/>
          <w:bCs w:val="0"/>
          <w:i/>
          <w:iCs/>
          <w:color w:val="000000"/>
          <w:sz w:val="22"/>
          <w:szCs w:val="22"/>
        </w:rPr>
        <w:t xml:space="preserve"> </w:t>
      </w:r>
      <w:proofErr w:type="spellStart"/>
      <w:r>
        <w:rPr>
          <w:rFonts w:ascii="Courier New" w:hAnsi="Courier New" w:cs="Courier New"/>
          <w:b w:val="0"/>
          <w:bCs w:val="0"/>
          <w:i/>
          <w:iCs/>
          <w:color w:val="000000"/>
          <w:sz w:val="22"/>
          <w:szCs w:val="22"/>
        </w:rPr>
        <w:t>şi</w:t>
      </w:r>
      <w:proofErr w:type="spellEnd"/>
      <w:r>
        <w:rPr>
          <w:rFonts w:ascii="Courier New" w:hAnsi="Courier New" w:cs="Courier New"/>
          <w:b w:val="0"/>
          <w:bCs w:val="0"/>
          <w:i/>
          <w:iCs/>
          <w:color w:val="000000"/>
          <w:sz w:val="22"/>
          <w:szCs w:val="22"/>
        </w:rPr>
        <w:t xml:space="preserve"> </w:t>
      </w:r>
      <w:proofErr w:type="spellStart"/>
      <w:r>
        <w:rPr>
          <w:rFonts w:ascii="Courier New" w:hAnsi="Courier New" w:cs="Courier New"/>
          <w:b w:val="0"/>
          <w:bCs w:val="0"/>
          <w:i/>
          <w:iCs/>
          <w:color w:val="000000"/>
          <w:sz w:val="22"/>
          <w:szCs w:val="22"/>
        </w:rPr>
        <w:t>fundaţii</w:t>
      </w:r>
      <w:proofErr w:type="spellEnd"/>
      <w:r>
        <w:rPr>
          <w:rFonts w:ascii="Courier New" w:hAnsi="Courier New" w:cs="Courier New"/>
          <w:b w:val="0"/>
          <w:bCs w:val="0"/>
          <w:i/>
          <w:iCs/>
          <w:color w:val="000000"/>
          <w:sz w:val="22"/>
          <w:szCs w:val="22"/>
        </w:rPr>
        <w:t xml:space="preserve">, capitolul VI </w:t>
      </w:r>
      <w:proofErr w:type="spellStart"/>
      <w:r>
        <w:rPr>
          <w:rFonts w:ascii="Courier New" w:hAnsi="Courier New" w:cs="Courier New"/>
          <w:b w:val="0"/>
          <w:bCs w:val="0"/>
          <w:i/>
          <w:iCs/>
          <w:color w:val="000000"/>
          <w:sz w:val="22"/>
          <w:szCs w:val="22"/>
        </w:rPr>
        <w:t>Obţinerea</w:t>
      </w:r>
      <w:proofErr w:type="spellEnd"/>
      <w:r>
        <w:rPr>
          <w:rFonts w:ascii="Courier New" w:hAnsi="Courier New" w:cs="Courier New"/>
          <w:b w:val="0"/>
          <w:bCs w:val="0"/>
          <w:i/>
          <w:iCs/>
          <w:color w:val="000000"/>
          <w:sz w:val="22"/>
          <w:szCs w:val="22"/>
        </w:rPr>
        <w:t xml:space="preserve"> statutului de utilitate publică a </w:t>
      </w:r>
      <w:proofErr w:type="spellStart"/>
      <w:r>
        <w:rPr>
          <w:rFonts w:ascii="Courier New" w:hAnsi="Courier New" w:cs="Courier New"/>
          <w:b w:val="0"/>
          <w:bCs w:val="0"/>
          <w:i/>
          <w:iCs/>
          <w:color w:val="000000"/>
          <w:sz w:val="22"/>
          <w:szCs w:val="22"/>
        </w:rPr>
        <w:t>asociaţiilor</w:t>
      </w:r>
      <w:proofErr w:type="spellEnd"/>
      <w:r>
        <w:rPr>
          <w:rFonts w:ascii="Courier New" w:hAnsi="Courier New" w:cs="Courier New"/>
          <w:b w:val="0"/>
          <w:bCs w:val="0"/>
          <w:i/>
          <w:iCs/>
          <w:color w:val="000000"/>
          <w:sz w:val="22"/>
          <w:szCs w:val="22"/>
        </w:rPr>
        <w:t xml:space="preserve">, </w:t>
      </w:r>
      <w:proofErr w:type="spellStart"/>
      <w:r>
        <w:rPr>
          <w:rFonts w:ascii="Courier New" w:hAnsi="Courier New" w:cs="Courier New"/>
          <w:b w:val="0"/>
          <w:bCs w:val="0"/>
          <w:i/>
          <w:iCs/>
          <w:color w:val="000000"/>
          <w:sz w:val="22"/>
          <w:szCs w:val="22"/>
        </w:rPr>
        <w:t>fundaţiilor</w:t>
      </w:r>
      <w:proofErr w:type="spellEnd"/>
      <w:r>
        <w:rPr>
          <w:rFonts w:ascii="Courier New" w:hAnsi="Courier New" w:cs="Courier New"/>
          <w:b w:val="0"/>
          <w:bCs w:val="0"/>
          <w:i/>
          <w:iCs/>
          <w:color w:val="000000"/>
          <w:sz w:val="22"/>
          <w:szCs w:val="22"/>
        </w:rPr>
        <w:t xml:space="preserve"> </w:t>
      </w:r>
      <w:proofErr w:type="spellStart"/>
      <w:r>
        <w:rPr>
          <w:rFonts w:ascii="Courier New" w:hAnsi="Courier New" w:cs="Courier New"/>
          <w:b w:val="0"/>
          <w:bCs w:val="0"/>
          <w:i/>
          <w:iCs/>
          <w:color w:val="000000"/>
          <w:sz w:val="22"/>
          <w:szCs w:val="22"/>
        </w:rPr>
        <w:t>şi</w:t>
      </w:r>
      <w:proofErr w:type="spellEnd"/>
      <w:r>
        <w:rPr>
          <w:rFonts w:ascii="Courier New" w:hAnsi="Courier New" w:cs="Courier New"/>
          <w:b w:val="0"/>
          <w:bCs w:val="0"/>
          <w:i/>
          <w:iCs/>
          <w:color w:val="000000"/>
          <w:sz w:val="22"/>
          <w:szCs w:val="22"/>
        </w:rPr>
        <w:t xml:space="preserve"> </w:t>
      </w:r>
      <w:proofErr w:type="spellStart"/>
      <w:r>
        <w:rPr>
          <w:rFonts w:ascii="Courier New" w:hAnsi="Courier New" w:cs="Courier New"/>
          <w:b w:val="0"/>
          <w:bCs w:val="0"/>
          <w:i/>
          <w:iCs/>
          <w:color w:val="000000"/>
          <w:sz w:val="22"/>
          <w:szCs w:val="22"/>
        </w:rPr>
        <w:t>federaţiilor</w:t>
      </w:r>
      <w:proofErr w:type="spellEnd"/>
      <w:r>
        <w:rPr>
          <w:rFonts w:ascii="Courier New" w:hAnsi="Courier New" w:cs="Courier New"/>
          <w:b w:val="0"/>
          <w:bCs w:val="0"/>
          <w:i/>
          <w:iCs/>
          <w:color w:val="000000"/>
          <w:sz w:val="22"/>
          <w:szCs w:val="22"/>
        </w:rPr>
        <w:t>:</w:t>
      </w:r>
    </w:p>
    <w:p w:rsidR="0094011E" w:rsidRDefault="00B65342">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 xml:space="preserve">art. 38*) (1) „O </w:t>
      </w:r>
      <w:proofErr w:type="spellStart"/>
      <w:r>
        <w:rPr>
          <w:rFonts w:ascii="Courier New" w:hAnsi="Courier New" w:cs="Courier New"/>
          <w:b w:val="0"/>
          <w:bCs w:val="0"/>
          <w:i/>
          <w:iCs/>
          <w:color w:val="000000"/>
          <w:sz w:val="22"/>
          <w:szCs w:val="22"/>
        </w:rPr>
        <w:t>asociaţie</w:t>
      </w:r>
      <w:proofErr w:type="spellEnd"/>
      <w:r>
        <w:rPr>
          <w:rFonts w:ascii="Courier New" w:hAnsi="Courier New" w:cs="Courier New"/>
          <w:b w:val="0"/>
          <w:bCs w:val="0"/>
          <w:i/>
          <w:iCs/>
          <w:color w:val="000000"/>
          <w:sz w:val="22"/>
          <w:szCs w:val="22"/>
        </w:rPr>
        <w:t xml:space="preserve">, </w:t>
      </w:r>
      <w:proofErr w:type="spellStart"/>
      <w:r>
        <w:rPr>
          <w:rFonts w:ascii="Courier New" w:hAnsi="Courier New" w:cs="Courier New"/>
          <w:b w:val="0"/>
          <w:bCs w:val="0"/>
          <w:i/>
          <w:iCs/>
          <w:color w:val="000000"/>
          <w:sz w:val="22"/>
          <w:szCs w:val="22"/>
        </w:rPr>
        <w:t>fundaţie</w:t>
      </w:r>
      <w:proofErr w:type="spellEnd"/>
      <w:r>
        <w:rPr>
          <w:rFonts w:ascii="Courier New" w:hAnsi="Courier New" w:cs="Courier New"/>
          <w:b w:val="0"/>
          <w:bCs w:val="0"/>
          <w:i/>
          <w:iCs/>
          <w:color w:val="000000"/>
          <w:sz w:val="22"/>
          <w:szCs w:val="22"/>
        </w:rPr>
        <w:t xml:space="preserve"> sau </w:t>
      </w:r>
      <w:proofErr w:type="spellStart"/>
      <w:r>
        <w:rPr>
          <w:rFonts w:ascii="Courier New" w:hAnsi="Courier New" w:cs="Courier New"/>
          <w:b w:val="0"/>
          <w:bCs w:val="0"/>
          <w:i/>
          <w:iCs/>
          <w:color w:val="000000"/>
          <w:sz w:val="22"/>
          <w:szCs w:val="22"/>
        </w:rPr>
        <w:t>federaţie</w:t>
      </w:r>
      <w:proofErr w:type="spellEnd"/>
      <w:r>
        <w:rPr>
          <w:rFonts w:ascii="Courier New" w:hAnsi="Courier New" w:cs="Courier New"/>
          <w:b w:val="0"/>
          <w:bCs w:val="0"/>
          <w:i/>
          <w:iCs/>
          <w:color w:val="000000"/>
          <w:sz w:val="22"/>
          <w:szCs w:val="22"/>
        </w:rPr>
        <w:t xml:space="preserve"> poate fi recunoscută de Guvernul României ca fiind de utilitate publică dacă sunt întrunite cumulativ următoarele </w:t>
      </w:r>
      <w:proofErr w:type="spellStart"/>
      <w:r>
        <w:rPr>
          <w:rFonts w:ascii="Courier New" w:hAnsi="Courier New" w:cs="Courier New"/>
          <w:b w:val="0"/>
          <w:bCs w:val="0"/>
          <w:i/>
          <w:iCs/>
          <w:color w:val="000000"/>
          <w:sz w:val="22"/>
          <w:szCs w:val="22"/>
        </w:rPr>
        <w:t>condiţii</w:t>
      </w:r>
      <w:proofErr w:type="spellEnd"/>
      <w:r>
        <w:rPr>
          <w:rFonts w:ascii="Courier New" w:hAnsi="Courier New" w:cs="Courier New"/>
          <w:b w:val="0"/>
          <w:bCs w:val="0"/>
          <w:i/>
          <w:iCs/>
          <w:color w:val="000000"/>
          <w:sz w:val="22"/>
          <w:szCs w:val="22"/>
        </w:rPr>
        <w:t>:</w:t>
      </w:r>
    </w:p>
    <w:p w:rsidR="0094011E" w:rsidRDefault="00B65342">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 xml:space="preserve">a) activitatea acesteia se </w:t>
      </w:r>
      <w:proofErr w:type="spellStart"/>
      <w:r>
        <w:rPr>
          <w:rFonts w:ascii="Courier New" w:hAnsi="Courier New" w:cs="Courier New"/>
          <w:b w:val="0"/>
          <w:bCs w:val="0"/>
          <w:i/>
          <w:iCs/>
          <w:color w:val="000000"/>
          <w:sz w:val="22"/>
          <w:szCs w:val="22"/>
        </w:rPr>
        <w:t>desfăşoară</w:t>
      </w:r>
      <w:proofErr w:type="spellEnd"/>
      <w:r>
        <w:rPr>
          <w:rFonts w:ascii="Courier New" w:hAnsi="Courier New" w:cs="Courier New"/>
          <w:b w:val="0"/>
          <w:bCs w:val="0"/>
          <w:i/>
          <w:iCs/>
          <w:color w:val="000000"/>
          <w:sz w:val="22"/>
          <w:szCs w:val="22"/>
        </w:rPr>
        <w:t xml:space="preserve"> în interes general sau al unor </w:t>
      </w:r>
      <w:proofErr w:type="spellStart"/>
      <w:r>
        <w:rPr>
          <w:rFonts w:ascii="Courier New" w:hAnsi="Courier New" w:cs="Courier New"/>
          <w:b w:val="0"/>
          <w:bCs w:val="0"/>
          <w:i/>
          <w:iCs/>
          <w:color w:val="000000"/>
          <w:sz w:val="22"/>
          <w:szCs w:val="22"/>
        </w:rPr>
        <w:t>colectivităţi</w:t>
      </w:r>
      <w:proofErr w:type="spellEnd"/>
      <w:r>
        <w:rPr>
          <w:rFonts w:ascii="Courier New" w:hAnsi="Courier New" w:cs="Courier New"/>
          <w:b w:val="0"/>
          <w:bCs w:val="0"/>
          <w:i/>
          <w:iCs/>
          <w:color w:val="000000"/>
          <w:sz w:val="22"/>
          <w:szCs w:val="22"/>
        </w:rPr>
        <w:t>, după caz;</w:t>
      </w:r>
    </w:p>
    <w:p w:rsidR="0094011E" w:rsidRDefault="00B65342">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lastRenderedPageBreak/>
        <w:t xml:space="preserve">b) </w:t>
      </w:r>
      <w:proofErr w:type="spellStart"/>
      <w:r>
        <w:rPr>
          <w:rFonts w:ascii="Courier New" w:hAnsi="Courier New" w:cs="Courier New"/>
          <w:b w:val="0"/>
          <w:bCs w:val="0"/>
          <w:i/>
          <w:iCs/>
          <w:color w:val="000000"/>
          <w:sz w:val="22"/>
          <w:szCs w:val="22"/>
        </w:rPr>
        <w:t>funcţionează</w:t>
      </w:r>
      <w:proofErr w:type="spellEnd"/>
      <w:r>
        <w:rPr>
          <w:rFonts w:ascii="Courier New" w:hAnsi="Courier New" w:cs="Courier New"/>
          <w:b w:val="0"/>
          <w:bCs w:val="0"/>
          <w:i/>
          <w:iCs/>
          <w:color w:val="000000"/>
          <w:sz w:val="22"/>
          <w:szCs w:val="22"/>
        </w:rPr>
        <w:t xml:space="preserve"> de cel </w:t>
      </w:r>
      <w:proofErr w:type="spellStart"/>
      <w:r>
        <w:rPr>
          <w:rFonts w:ascii="Courier New" w:hAnsi="Courier New" w:cs="Courier New"/>
          <w:b w:val="0"/>
          <w:bCs w:val="0"/>
          <w:i/>
          <w:iCs/>
          <w:color w:val="000000"/>
          <w:sz w:val="22"/>
          <w:szCs w:val="22"/>
        </w:rPr>
        <w:t>puţin</w:t>
      </w:r>
      <w:proofErr w:type="spellEnd"/>
      <w:r>
        <w:rPr>
          <w:rFonts w:ascii="Courier New" w:hAnsi="Courier New" w:cs="Courier New"/>
          <w:b w:val="0"/>
          <w:bCs w:val="0"/>
          <w:i/>
          <w:iCs/>
          <w:color w:val="000000"/>
          <w:sz w:val="22"/>
          <w:szCs w:val="22"/>
        </w:rPr>
        <w:t xml:space="preserve"> 3 ani </w:t>
      </w:r>
      <w:proofErr w:type="spellStart"/>
      <w:r>
        <w:rPr>
          <w:rFonts w:ascii="Courier New" w:hAnsi="Courier New" w:cs="Courier New"/>
          <w:b w:val="0"/>
          <w:bCs w:val="0"/>
          <w:i/>
          <w:iCs/>
          <w:color w:val="000000"/>
          <w:sz w:val="22"/>
          <w:szCs w:val="22"/>
        </w:rPr>
        <w:t>şi</w:t>
      </w:r>
      <w:proofErr w:type="spellEnd"/>
      <w:r>
        <w:rPr>
          <w:rFonts w:ascii="Courier New" w:hAnsi="Courier New" w:cs="Courier New"/>
          <w:b w:val="0"/>
          <w:bCs w:val="0"/>
          <w:i/>
          <w:iCs/>
          <w:color w:val="000000"/>
          <w:sz w:val="22"/>
          <w:szCs w:val="22"/>
        </w:rPr>
        <w:t xml:space="preserve"> a realizat o parte din obiectivele stabilite, făcând dovada unei </w:t>
      </w:r>
      <w:proofErr w:type="spellStart"/>
      <w:r>
        <w:rPr>
          <w:rFonts w:ascii="Courier New" w:hAnsi="Courier New" w:cs="Courier New"/>
          <w:b w:val="0"/>
          <w:bCs w:val="0"/>
          <w:i/>
          <w:iCs/>
          <w:color w:val="000000"/>
          <w:sz w:val="22"/>
          <w:szCs w:val="22"/>
        </w:rPr>
        <w:t>activităţi</w:t>
      </w:r>
      <w:proofErr w:type="spellEnd"/>
      <w:r>
        <w:rPr>
          <w:rFonts w:ascii="Courier New" w:hAnsi="Courier New" w:cs="Courier New"/>
          <w:b w:val="0"/>
          <w:bCs w:val="0"/>
          <w:i/>
          <w:iCs/>
          <w:color w:val="000000"/>
          <w:sz w:val="22"/>
          <w:szCs w:val="22"/>
        </w:rPr>
        <w:t xml:space="preserve"> neîntrerupte prin </w:t>
      </w:r>
      <w:proofErr w:type="spellStart"/>
      <w:r>
        <w:rPr>
          <w:rFonts w:ascii="Courier New" w:hAnsi="Courier New" w:cs="Courier New"/>
          <w:b w:val="0"/>
          <w:bCs w:val="0"/>
          <w:i/>
          <w:iCs/>
          <w:color w:val="000000"/>
          <w:sz w:val="22"/>
          <w:szCs w:val="22"/>
        </w:rPr>
        <w:t>acţiuni</w:t>
      </w:r>
      <w:proofErr w:type="spellEnd"/>
      <w:r>
        <w:rPr>
          <w:rFonts w:ascii="Courier New" w:hAnsi="Courier New" w:cs="Courier New"/>
          <w:b w:val="0"/>
          <w:bCs w:val="0"/>
          <w:i/>
          <w:iCs/>
          <w:color w:val="000000"/>
          <w:sz w:val="22"/>
          <w:szCs w:val="22"/>
        </w:rPr>
        <w:t xml:space="preserve"> semnificative; </w:t>
      </w:r>
    </w:p>
    <w:p w:rsidR="0094011E" w:rsidRDefault="00B65342">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 xml:space="preserve">c) prezintă un raport de activitate din care să rezulte </w:t>
      </w:r>
      <w:proofErr w:type="spellStart"/>
      <w:r>
        <w:rPr>
          <w:rFonts w:ascii="Courier New" w:hAnsi="Courier New" w:cs="Courier New"/>
          <w:b w:val="0"/>
          <w:bCs w:val="0"/>
          <w:i/>
          <w:iCs/>
          <w:color w:val="000000"/>
          <w:sz w:val="22"/>
          <w:szCs w:val="22"/>
        </w:rPr>
        <w:t>desfăşurarea</w:t>
      </w:r>
      <w:proofErr w:type="spellEnd"/>
      <w:r>
        <w:rPr>
          <w:rFonts w:ascii="Courier New" w:hAnsi="Courier New" w:cs="Courier New"/>
          <w:b w:val="0"/>
          <w:bCs w:val="0"/>
          <w:i/>
          <w:iCs/>
          <w:color w:val="000000"/>
          <w:sz w:val="22"/>
          <w:szCs w:val="22"/>
        </w:rPr>
        <w:t xml:space="preserve"> unei </w:t>
      </w:r>
      <w:proofErr w:type="spellStart"/>
      <w:r>
        <w:rPr>
          <w:rFonts w:ascii="Courier New" w:hAnsi="Courier New" w:cs="Courier New"/>
          <w:b w:val="0"/>
          <w:bCs w:val="0"/>
          <w:i/>
          <w:iCs/>
          <w:color w:val="000000"/>
          <w:sz w:val="22"/>
          <w:szCs w:val="22"/>
        </w:rPr>
        <w:t>activităţi</w:t>
      </w:r>
      <w:proofErr w:type="spellEnd"/>
      <w:r>
        <w:rPr>
          <w:rFonts w:ascii="Courier New" w:hAnsi="Courier New" w:cs="Courier New"/>
          <w:b w:val="0"/>
          <w:bCs w:val="0"/>
          <w:i/>
          <w:iCs/>
          <w:color w:val="000000"/>
          <w:sz w:val="22"/>
          <w:szCs w:val="22"/>
        </w:rPr>
        <w:t xml:space="preserve"> anterioare semnificative, prin derularea unor programe ori proiecte specifice scopului său, </w:t>
      </w:r>
      <w:proofErr w:type="spellStart"/>
      <w:r>
        <w:rPr>
          <w:rFonts w:ascii="Courier New" w:hAnsi="Courier New" w:cs="Courier New"/>
          <w:b w:val="0"/>
          <w:bCs w:val="0"/>
          <w:i/>
          <w:iCs/>
          <w:color w:val="000000"/>
          <w:sz w:val="22"/>
          <w:szCs w:val="22"/>
        </w:rPr>
        <w:t>însoţit</w:t>
      </w:r>
      <w:proofErr w:type="spellEnd"/>
      <w:r>
        <w:rPr>
          <w:rFonts w:ascii="Courier New" w:hAnsi="Courier New" w:cs="Courier New"/>
          <w:b w:val="0"/>
          <w:bCs w:val="0"/>
          <w:i/>
          <w:iCs/>
          <w:color w:val="000000"/>
          <w:sz w:val="22"/>
          <w:szCs w:val="22"/>
        </w:rPr>
        <w:t xml:space="preserve"> de </w:t>
      </w:r>
      <w:proofErr w:type="spellStart"/>
      <w:r>
        <w:rPr>
          <w:rFonts w:ascii="Courier New" w:hAnsi="Courier New" w:cs="Courier New"/>
          <w:b w:val="0"/>
          <w:bCs w:val="0"/>
          <w:i/>
          <w:iCs/>
          <w:color w:val="000000"/>
          <w:sz w:val="22"/>
          <w:szCs w:val="22"/>
        </w:rPr>
        <w:t>situaţiile</w:t>
      </w:r>
      <w:proofErr w:type="spellEnd"/>
      <w:r>
        <w:rPr>
          <w:rFonts w:ascii="Courier New" w:hAnsi="Courier New" w:cs="Courier New"/>
          <w:b w:val="0"/>
          <w:bCs w:val="0"/>
          <w:i/>
          <w:iCs/>
          <w:color w:val="000000"/>
          <w:sz w:val="22"/>
          <w:szCs w:val="22"/>
        </w:rPr>
        <w:t xml:space="preserve"> financiare anuale </w:t>
      </w:r>
      <w:proofErr w:type="spellStart"/>
      <w:r>
        <w:rPr>
          <w:rFonts w:ascii="Courier New" w:hAnsi="Courier New" w:cs="Courier New"/>
          <w:b w:val="0"/>
          <w:bCs w:val="0"/>
          <w:i/>
          <w:iCs/>
          <w:color w:val="000000"/>
          <w:sz w:val="22"/>
          <w:szCs w:val="22"/>
        </w:rPr>
        <w:t>şi</w:t>
      </w:r>
      <w:proofErr w:type="spellEnd"/>
      <w:r>
        <w:rPr>
          <w:rFonts w:ascii="Courier New" w:hAnsi="Courier New" w:cs="Courier New"/>
          <w:b w:val="0"/>
          <w:bCs w:val="0"/>
          <w:i/>
          <w:iCs/>
          <w:color w:val="000000"/>
          <w:sz w:val="22"/>
          <w:szCs w:val="22"/>
        </w:rPr>
        <w:t xml:space="preserve"> de bugetele de venituri </w:t>
      </w:r>
      <w:proofErr w:type="spellStart"/>
      <w:r>
        <w:rPr>
          <w:rFonts w:ascii="Courier New" w:hAnsi="Courier New" w:cs="Courier New"/>
          <w:b w:val="0"/>
          <w:bCs w:val="0"/>
          <w:i/>
          <w:iCs/>
          <w:color w:val="000000"/>
          <w:sz w:val="22"/>
          <w:szCs w:val="22"/>
        </w:rPr>
        <w:t>şi</w:t>
      </w:r>
      <w:proofErr w:type="spellEnd"/>
      <w:r>
        <w:rPr>
          <w:rFonts w:ascii="Courier New" w:hAnsi="Courier New" w:cs="Courier New"/>
          <w:b w:val="0"/>
          <w:bCs w:val="0"/>
          <w:i/>
          <w:iCs/>
          <w:color w:val="000000"/>
          <w:sz w:val="22"/>
          <w:szCs w:val="22"/>
        </w:rPr>
        <w:t xml:space="preserve"> cheltuieli pe ultimii 3 ani anteriori datei depunerii cererii privind </w:t>
      </w:r>
      <w:proofErr w:type="spellStart"/>
      <w:r>
        <w:rPr>
          <w:rFonts w:ascii="Courier New" w:hAnsi="Courier New" w:cs="Courier New"/>
          <w:b w:val="0"/>
          <w:bCs w:val="0"/>
          <w:i/>
          <w:iCs/>
          <w:color w:val="000000"/>
          <w:sz w:val="22"/>
          <w:szCs w:val="22"/>
        </w:rPr>
        <w:t>recunoaşterea</w:t>
      </w:r>
      <w:proofErr w:type="spellEnd"/>
      <w:r>
        <w:rPr>
          <w:rFonts w:ascii="Courier New" w:hAnsi="Courier New" w:cs="Courier New"/>
          <w:b w:val="0"/>
          <w:bCs w:val="0"/>
          <w:i/>
          <w:iCs/>
          <w:color w:val="000000"/>
          <w:sz w:val="22"/>
          <w:szCs w:val="22"/>
        </w:rPr>
        <w:t xml:space="preserve"> statutului de utilitate publică;</w:t>
      </w:r>
    </w:p>
    <w:p w:rsidR="0094011E" w:rsidRDefault="00B65342">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 xml:space="preserve">d) </w:t>
      </w:r>
      <w:proofErr w:type="spellStart"/>
      <w:r>
        <w:rPr>
          <w:rFonts w:ascii="Courier New" w:hAnsi="Courier New" w:cs="Courier New"/>
          <w:b w:val="0"/>
          <w:bCs w:val="0"/>
          <w:i/>
          <w:iCs/>
          <w:color w:val="000000"/>
          <w:sz w:val="22"/>
          <w:szCs w:val="22"/>
        </w:rPr>
        <w:t>deţine</w:t>
      </w:r>
      <w:proofErr w:type="spellEnd"/>
      <w:r>
        <w:rPr>
          <w:rFonts w:ascii="Courier New" w:hAnsi="Courier New" w:cs="Courier New"/>
          <w:b w:val="0"/>
          <w:bCs w:val="0"/>
          <w:i/>
          <w:iCs/>
          <w:color w:val="000000"/>
          <w:sz w:val="22"/>
          <w:szCs w:val="22"/>
        </w:rPr>
        <w:t xml:space="preserve"> un patrimoniu, logistică, membri </w:t>
      </w:r>
      <w:proofErr w:type="spellStart"/>
      <w:r>
        <w:rPr>
          <w:rFonts w:ascii="Courier New" w:hAnsi="Courier New" w:cs="Courier New"/>
          <w:b w:val="0"/>
          <w:bCs w:val="0"/>
          <w:i/>
          <w:iCs/>
          <w:color w:val="000000"/>
          <w:sz w:val="22"/>
          <w:szCs w:val="22"/>
        </w:rPr>
        <w:t>şi</w:t>
      </w:r>
      <w:proofErr w:type="spellEnd"/>
      <w:r>
        <w:rPr>
          <w:rFonts w:ascii="Courier New" w:hAnsi="Courier New" w:cs="Courier New"/>
          <w:b w:val="0"/>
          <w:bCs w:val="0"/>
          <w:i/>
          <w:iCs/>
          <w:color w:val="000000"/>
          <w:sz w:val="22"/>
          <w:szCs w:val="22"/>
        </w:rPr>
        <w:t xml:space="preserve"> personal angajat, corespunzător îndeplinirii scopului propus;</w:t>
      </w:r>
    </w:p>
    <w:p w:rsidR="0094011E" w:rsidRDefault="00B65342">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 xml:space="preserve">e) face dovada </w:t>
      </w:r>
      <w:proofErr w:type="spellStart"/>
      <w:r>
        <w:rPr>
          <w:rFonts w:ascii="Courier New" w:hAnsi="Courier New" w:cs="Courier New"/>
          <w:b w:val="0"/>
          <w:bCs w:val="0"/>
          <w:i/>
          <w:iCs/>
          <w:color w:val="000000"/>
          <w:sz w:val="22"/>
          <w:szCs w:val="22"/>
        </w:rPr>
        <w:t>existenţei</w:t>
      </w:r>
      <w:proofErr w:type="spellEnd"/>
      <w:r>
        <w:rPr>
          <w:rFonts w:ascii="Courier New" w:hAnsi="Courier New" w:cs="Courier New"/>
          <w:b w:val="0"/>
          <w:bCs w:val="0"/>
          <w:i/>
          <w:iCs/>
          <w:color w:val="000000"/>
          <w:sz w:val="22"/>
          <w:szCs w:val="22"/>
        </w:rPr>
        <w:t xml:space="preserve"> unor contracte de colaborare </w:t>
      </w:r>
      <w:proofErr w:type="spellStart"/>
      <w:r>
        <w:rPr>
          <w:rFonts w:ascii="Courier New" w:hAnsi="Courier New" w:cs="Courier New"/>
          <w:b w:val="0"/>
          <w:bCs w:val="0"/>
          <w:i/>
          <w:iCs/>
          <w:color w:val="000000"/>
          <w:sz w:val="22"/>
          <w:szCs w:val="22"/>
        </w:rPr>
        <w:t>şi</w:t>
      </w:r>
      <w:proofErr w:type="spellEnd"/>
      <w:r>
        <w:rPr>
          <w:rFonts w:ascii="Courier New" w:hAnsi="Courier New" w:cs="Courier New"/>
          <w:b w:val="0"/>
          <w:bCs w:val="0"/>
          <w:i/>
          <w:iCs/>
          <w:color w:val="000000"/>
          <w:sz w:val="22"/>
          <w:szCs w:val="22"/>
        </w:rPr>
        <w:t xml:space="preserve"> parteneriate cu </w:t>
      </w:r>
      <w:proofErr w:type="spellStart"/>
      <w:r>
        <w:rPr>
          <w:rFonts w:ascii="Courier New" w:hAnsi="Courier New" w:cs="Courier New"/>
          <w:b w:val="0"/>
          <w:bCs w:val="0"/>
          <w:i/>
          <w:iCs/>
          <w:color w:val="000000"/>
          <w:sz w:val="22"/>
          <w:szCs w:val="22"/>
        </w:rPr>
        <w:t>instituţii</w:t>
      </w:r>
      <w:proofErr w:type="spellEnd"/>
      <w:r>
        <w:rPr>
          <w:rFonts w:ascii="Courier New" w:hAnsi="Courier New" w:cs="Courier New"/>
          <w:b w:val="0"/>
          <w:bCs w:val="0"/>
          <w:i/>
          <w:iCs/>
          <w:color w:val="000000"/>
          <w:sz w:val="22"/>
          <w:szCs w:val="22"/>
        </w:rPr>
        <w:t xml:space="preserve"> publice sau </w:t>
      </w:r>
      <w:proofErr w:type="spellStart"/>
      <w:r>
        <w:rPr>
          <w:rFonts w:ascii="Courier New" w:hAnsi="Courier New" w:cs="Courier New"/>
          <w:b w:val="0"/>
          <w:bCs w:val="0"/>
          <w:i/>
          <w:iCs/>
          <w:color w:val="000000"/>
          <w:sz w:val="22"/>
          <w:szCs w:val="22"/>
        </w:rPr>
        <w:t>asociaţii</w:t>
      </w:r>
      <w:proofErr w:type="spellEnd"/>
      <w:r>
        <w:rPr>
          <w:rFonts w:ascii="Courier New" w:hAnsi="Courier New" w:cs="Courier New"/>
          <w:b w:val="0"/>
          <w:bCs w:val="0"/>
          <w:i/>
          <w:iCs/>
          <w:color w:val="000000"/>
          <w:sz w:val="22"/>
          <w:szCs w:val="22"/>
        </w:rPr>
        <w:t xml:space="preserve"> ori </w:t>
      </w:r>
      <w:proofErr w:type="spellStart"/>
      <w:r>
        <w:rPr>
          <w:rFonts w:ascii="Courier New" w:hAnsi="Courier New" w:cs="Courier New"/>
          <w:b w:val="0"/>
          <w:bCs w:val="0"/>
          <w:i/>
          <w:iCs/>
          <w:color w:val="000000"/>
          <w:sz w:val="22"/>
          <w:szCs w:val="22"/>
        </w:rPr>
        <w:t>fundaţii</w:t>
      </w:r>
      <w:proofErr w:type="spellEnd"/>
      <w:r>
        <w:rPr>
          <w:rFonts w:ascii="Courier New" w:hAnsi="Courier New" w:cs="Courier New"/>
          <w:b w:val="0"/>
          <w:bCs w:val="0"/>
          <w:i/>
          <w:iCs/>
          <w:color w:val="000000"/>
          <w:sz w:val="22"/>
          <w:szCs w:val="22"/>
        </w:rPr>
        <w:t xml:space="preserve"> din </w:t>
      </w:r>
      <w:proofErr w:type="spellStart"/>
      <w:r>
        <w:rPr>
          <w:rFonts w:ascii="Courier New" w:hAnsi="Courier New" w:cs="Courier New"/>
          <w:b w:val="0"/>
          <w:bCs w:val="0"/>
          <w:i/>
          <w:iCs/>
          <w:color w:val="000000"/>
          <w:sz w:val="22"/>
          <w:szCs w:val="22"/>
        </w:rPr>
        <w:t>ţară</w:t>
      </w:r>
      <w:proofErr w:type="spellEnd"/>
      <w:r>
        <w:rPr>
          <w:rFonts w:ascii="Courier New" w:hAnsi="Courier New" w:cs="Courier New"/>
          <w:b w:val="0"/>
          <w:bCs w:val="0"/>
          <w:i/>
          <w:iCs/>
          <w:color w:val="000000"/>
          <w:sz w:val="22"/>
          <w:szCs w:val="22"/>
        </w:rPr>
        <w:t xml:space="preserve"> </w:t>
      </w:r>
      <w:proofErr w:type="spellStart"/>
      <w:r>
        <w:rPr>
          <w:rFonts w:ascii="Courier New" w:hAnsi="Courier New" w:cs="Courier New"/>
          <w:b w:val="0"/>
          <w:bCs w:val="0"/>
          <w:i/>
          <w:iCs/>
          <w:color w:val="000000"/>
          <w:sz w:val="22"/>
          <w:szCs w:val="22"/>
        </w:rPr>
        <w:t>şi</w:t>
      </w:r>
      <w:proofErr w:type="spellEnd"/>
      <w:r>
        <w:rPr>
          <w:rFonts w:ascii="Courier New" w:hAnsi="Courier New" w:cs="Courier New"/>
          <w:b w:val="0"/>
          <w:bCs w:val="0"/>
          <w:i/>
          <w:iCs/>
          <w:color w:val="000000"/>
          <w:sz w:val="22"/>
          <w:szCs w:val="22"/>
        </w:rPr>
        <w:t xml:space="preserve"> din străinătate; </w:t>
      </w:r>
    </w:p>
    <w:p w:rsidR="0094011E" w:rsidRDefault="00B65342">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 xml:space="preserve">f) face dovada </w:t>
      </w:r>
      <w:proofErr w:type="spellStart"/>
      <w:r>
        <w:rPr>
          <w:rFonts w:ascii="Courier New" w:hAnsi="Courier New" w:cs="Courier New"/>
          <w:b w:val="0"/>
          <w:bCs w:val="0"/>
          <w:i/>
          <w:iCs/>
          <w:color w:val="000000"/>
          <w:sz w:val="22"/>
          <w:szCs w:val="22"/>
        </w:rPr>
        <w:t>obţinerii</w:t>
      </w:r>
      <w:proofErr w:type="spellEnd"/>
      <w:r>
        <w:rPr>
          <w:rFonts w:ascii="Courier New" w:hAnsi="Courier New" w:cs="Courier New"/>
          <w:b w:val="0"/>
          <w:bCs w:val="0"/>
          <w:i/>
          <w:iCs/>
          <w:color w:val="000000"/>
          <w:sz w:val="22"/>
          <w:szCs w:val="22"/>
        </w:rPr>
        <w:t xml:space="preserve"> unor rezultate semnificative în ceea ce </w:t>
      </w:r>
      <w:proofErr w:type="spellStart"/>
      <w:r>
        <w:rPr>
          <w:rFonts w:ascii="Courier New" w:hAnsi="Courier New" w:cs="Courier New"/>
          <w:b w:val="0"/>
          <w:bCs w:val="0"/>
          <w:i/>
          <w:iCs/>
          <w:color w:val="000000"/>
          <w:sz w:val="22"/>
          <w:szCs w:val="22"/>
        </w:rPr>
        <w:t>priveşte</w:t>
      </w:r>
      <w:proofErr w:type="spellEnd"/>
      <w:r>
        <w:rPr>
          <w:rFonts w:ascii="Courier New" w:hAnsi="Courier New" w:cs="Courier New"/>
          <w:b w:val="0"/>
          <w:bCs w:val="0"/>
          <w:i/>
          <w:iCs/>
          <w:color w:val="000000"/>
          <w:sz w:val="22"/>
          <w:szCs w:val="22"/>
        </w:rPr>
        <w:t xml:space="preserve"> scopul propus sau prezintă scrisori de recomandare din partea unor </w:t>
      </w:r>
      <w:proofErr w:type="spellStart"/>
      <w:r>
        <w:rPr>
          <w:rFonts w:ascii="Courier New" w:hAnsi="Courier New" w:cs="Courier New"/>
          <w:b w:val="0"/>
          <w:bCs w:val="0"/>
          <w:i/>
          <w:iCs/>
          <w:color w:val="000000"/>
          <w:sz w:val="22"/>
          <w:szCs w:val="22"/>
        </w:rPr>
        <w:t>autorităţi</w:t>
      </w:r>
      <w:proofErr w:type="spellEnd"/>
      <w:r>
        <w:rPr>
          <w:rFonts w:ascii="Courier New" w:hAnsi="Courier New" w:cs="Courier New"/>
          <w:b w:val="0"/>
          <w:bCs w:val="0"/>
          <w:i/>
          <w:iCs/>
          <w:color w:val="000000"/>
          <w:sz w:val="22"/>
          <w:szCs w:val="22"/>
        </w:rPr>
        <w:t xml:space="preserve"> competente din </w:t>
      </w:r>
      <w:proofErr w:type="spellStart"/>
      <w:r>
        <w:rPr>
          <w:rFonts w:ascii="Courier New" w:hAnsi="Courier New" w:cs="Courier New"/>
          <w:b w:val="0"/>
          <w:bCs w:val="0"/>
          <w:i/>
          <w:iCs/>
          <w:color w:val="000000"/>
          <w:sz w:val="22"/>
          <w:szCs w:val="22"/>
        </w:rPr>
        <w:t>ţară</w:t>
      </w:r>
      <w:proofErr w:type="spellEnd"/>
      <w:r>
        <w:rPr>
          <w:rFonts w:ascii="Courier New" w:hAnsi="Courier New" w:cs="Courier New"/>
          <w:b w:val="0"/>
          <w:bCs w:val="0"/>
          <w:i/>
          <w:iCs/>
          <w:color w:val="000000"/>
          <w:sz w:val="22"/>
          <w:szCs w:val="22"/>
        </w:rPr>
        <w:t xml:space="preserve"> sau din străinătate, care recomandă continuarea </w:t>
      </w:r>
      <w:proofErr w:type="spellStart"/>
      <w:r>
        <w:rPr>
          <w:rFonts w:ascii="Courier New" w:hAnsi="Courier New" w:cs="Courier New"/>
          <w:b w:val="0"/>
          <w:bCs w:val="0"/>
          <w:i/>
          <w:iCs/>
          <w:color w:val="000000"/>
          <w:sz w:val="22"/>
          <w:szCs w:val="22"/>
        </w:rPr>
        <w:t>activităţii</w:t>
      </w:r>
      <w:proofErr w:type="spellEnd"/>
      <w:r>
        <w:rPr>
          <w:rFonts w:ascii="Courier New" w:hAnsi="Courier New" w:cs="Courier New"/>
          <w:b w:val="0"/>
          <w:bCs w:val="0"/>
          <w:i/>
          <w:iCs/>
          <w:color w:val="000000"/>
          <w:sz w:val="22"/>
          <w:szCs w:val="22"/>
        </w:rPr>
        <w:t>.</w:t>
      </w:r>
    </w:p>
    <w:p w:rsidR="0094011E" w:rsidRDefault="00B65342">
      <w:pPr>
        <w:pStyle w:val="BodyText"/>
        <w:pBdr>
          <w:top w:val="single" w:sz="4" w:space="1" w:color="00000A"/>
          <w:left w:val="single" w:sz="4" w:space="4" w:color="00000A"/>
          <w:bottom w:val="single" w:sz="4" w:space="1" w:color="00000A"/>
          <w:right w:val="single" w:sz="4" w:space="4" w:color="00000A"/>
        </w:pBdr>
        <w:spacing w:before="119" w:after="119"/>
        <w:jc w:val="both"/>
        <w:rPr>
          <w:rFonts w:ascii="Courier New" w:hAnsi="Courier New" w:cs="Courier New"/>
          <w:color w:val="000000"/>
        </w:rPr>
      </w:pPr>
      <w:r>
        <w:rPr>
          <w:rFonts w:ascii="Courier New" w:hAnsi="Courier New" w:cs="Courier New"/>
          <w:b w:val="0"/>
          <w:bCs w:val="0"/>
          <w:i/>
          <w:iCs/>
          <w:color w:val="000000"/>
          <w:sz w:val="22"/>
          <w:szCs w:val="22"/>
        </w:rPr>
        <w:t xml:space="preserve">ART. 39*) (1) </w:t>
      </w:r>
      <w:proofErr w:type="spellStart"/>
      <w:r>
        <w:rPr>
          <w:rFonts w:ascii="Courier New" w:hAnsi="Courier New" w:cs="Courier New"/>
          <w:b w:val="0"/>
          <w:bCs w:val="0"/>
          <w:i/>
          <w:iCs/>
          <w:color w:val="000000"/>
          <w:sz w:val="22"/>
          <w:szCs w:val="22"/>
        </w:rPr>
        <w:t>Recunoaşterea</w:t>
      </w:r>
      <w:proofErr w:type="spellEnd"/>
      <w:r>
        <w:rPr>
          <w:rFonts w:ascii="Courier New" w:hAnsi="Courier New" w:cs="Courier New"/>
          <w:b w:val="0"/>
          <w:bCs w:val="0"/>
          <w:i/>
          <w:iCs/>
          <w:color w:val="000000"/>
          <w:sz w:val="22"/>
          <w:szCs w:val="22"/>
        </w:rPr>
        <w:t xml:space="preserve"> unei </w:t>
      </w:r>
      <w:proofErr w:type="spellStart"/>
      <w:r>
        <w:rPr>
          <w:rFonts w:ascii="Courier New" w:hAnsi="Courier New" w:cs="Courier New"/>
          <w:b w:val="0"/>
          <w:bCs w:val="0"/>
          <w:i/>
          <w:iCs/>
          <w:color w:val="000000"/>
          <w:sz w:val="22"/>
          <w:szCs w:val="22"/>
        </w:rPr>
        <w:t>asociaţii</w:t>
      </w:r>
      <w:proofErr w:type="spellEnd"/>
      <w:r>
        <w:rPr>
          <w:rFonts w:ascii="Courier New" w:hAnsi="Courier New" w:cs="Courier New"/>
          <w:b w:val="0"/>
          <w:bCs w:val="0"/>
          <w:i/>
          <w:iCs/>
          <w:color w:val="000000"/>
          <w:sz w:val="22"/>
          <w:szCs w:val="22"/>
        </w:rPr>
        <w:t xml:space="preserve"> sau </w:t>
      </w:r>
      <w:proofErr w:type="spellStart"/>
      <w:r>
        <w:rPr>
          <w:rFonts w:ascii="Courier New" w:hAnsi="Courier New" w:cs="Courier New"/>
          <w:b w:val="0"/>
          <w:bCs w:val="0"/>
          <w:i/>
          <w:iCs/>
          <w:color w:val="000000"/>
          <w:sz w:val="22"/>
          <w:szCs w:val="22"/>
        </w:rPr>
        <w:t>fundaţii</w:t>
      </w:r>
      <w:proofErr w:type="spellEnd"/>
      <w:r>
        <w:rPr>
          <w:rFonts w:ascii="Courier New" w:hAnsi="Courier New" w:cs="Courier New"/>
          <w:b w:val="0"/>
          <w:bCs w:val="0"/>
          <w:i/>
          <w:iCs/>
          <w:color w:val="000000"/>
          <w:sz w:val="22"/>
          <w:szCs w:val="22"/>
        </w:rPr>
        <w:t xml:space="preserve"> ca fiind de utilitate publică se face prin hotărâre a Guvernului. În acest scop, </w:t>
      </w:r>
      <w:proofErr w:type="spellStart"/>
      <w:r>
        <w:rPr>
          <w:rFonts w:ascii="Courier New" w:hAnsi="Courier New" w:cs="Courier New"/>
          <w:b w:val="0"/>
          <w:bCs w:val="0"/>
          <w:i/>
          <w:iCs/>
          <w:color w:val="000000"/>
          <w:sz w:val="22"/>
          <w:szCs w:val="22"/>
        </w:rPr>
        <w:t>asociaţia</w:t>
      </w:r>
      <w:proofErr w:type="spellEnd"/>
      <w:r>
        <w:rPr>
          <w:rFonts w:ascii="Courier New" w:hAnsi="Courier New" w:cs="Courier New"/>
          <w:b w:val="0"/>
          <w:bCs w:val="0"/>
          <w:i/>
          <w:iCs/>
          <w:color w:val="000000"/>
          <w:sz w:val="22"/>
          <w:szCs w:val="22"/>
        </w:rPr>
        <w:t xml:space="preserve"> sau </w:t>
      </w:r>
      <w:proofErr w:type="spellStart"/>
      <w:r>
        <w:rPr>
          <w:rFonts w:ascii="Courier New" w:hAnsi="Courier New" w:cs="Courier New"/>
          <w:b w:val="0"/>
          <w:bCs w:val="0"/>
          <w:i/>
          <w:iCs/>
          <w:color w:val="000000"/>
          <w:sz w:val="22"/>
          <w:szCs w:val="22"/>
        </w:rPr>
        <w:t>fundaţia</w:t>
      </w:r>
      <w:proofErr w:type="spellEnd"/>
      <w:r>
        <w:rPr>
          <w:rFonts w:ascii="Courier New" w:hAnsi="Courier New" w:cs="Courier New"/>
          <w:b w:val="0"/>
          <w:bCs w:val="0"/>
          <w:i/>
          <w:iCs/>
          <w:color w:val="000000"/>
          <w:sz w:val="22"/>
          <w:szCs w:val="22"/>
        </w:rPr>
        <w:t xml:space="preserve"> interesată adresează o cerere Secretariatului General al Guvernului, care o înaintează, în termen de 15 zile, organului de specialitate al </w:t>
      </w:r>
      <w:proofErr w:type="spellStart"/>
      <w:r>
        <w:rPr>
          <w:rFonts w:ascii="Courier New" w:hAnsi="Courier New" w:cs="Courier New"/>
          <w:b w:val="0"/>
          <w:bCs w:val="0"/>
          <w:i/>
          <w:iCs/>
          <w:color w:val="000000"/>
          <w:sz w:val="22"/>
          <w:szCs w:val="22"/>
        </w:rPr>
        <w:t>administraţiei</w:t>
      </w:r>
      <w:proofErr w:type="spellEnd"/>
      <w:r>
        <w:rPr>
          <w:rFonts w:ascii="Courier New" w:hAnsi="Courier New" w:cs="Courier New"/>
          <w:b w:val="0"/>
          <w:bCs w:val="0"/>
          <w:i/>
          <w:iCs/>
          <w:color w:val="000000"/>
          <w:sz w:val="22"/>
          <w:szCs w:val="22"/>
        </w:rPr>
        <w:t xml:space="preserve"> publice centrale în a cărui sferă de </w:t>
      </w:r>
      <w:proofErr w:type="spellStart"/>
      <w:r>
        <w:rPr>
          <w:rFonts w:ascii="Courier New" w:hAnsi="Courier New" w:cs="Courier New"/>
          <w:b w:val="0"/>
          <w:bCs w:val="0"/>
          <w:i/>
          <w:iCs/>
          <w:color w:val="000000"/>
          <w:sz w:val="22"/>
          <w:szCs w:val="22"/>
        </w:rPr>
        <w:t>competenţă</w:t>
      </w:r>
      <w:proofErr w:type="spellEnd"/>
      <w:r>
        <w:rPr>
          <w:rFonts w:ascii="Courier New" w:hAnsi="Courier New" w:cs="Courier New"/>
          <w:b w:val="0"/>
          <w:bCs w:val="0"/>
          <w:i/>
          <w:iCs/>
          <w:color w:val="000000"/>
          <w:sz w:val="22"/>
          <w:szCs w:val="22"/>
        </w:rPr>
        <w:t xml:space="preserve"> </w:t>
      </w:r>
      <w:proofErr w:type="spellStart"/>
      <w:r>
        <w:rPr>
          <w:rFonts w:ascii="Courier New" w:hAnsi="Courier New" w:cs="Courier New"/>
          <w:b w:val="0"/>
          <w:bCs w:val="0"/>
          <w:i/>
          <w:iCs/>
          <w:color w:val="000000"/>
          <w:sz w:val="22"/>
          <w:szCs w:val="22"/>
        </w:rPr>
        <w:t>îşi</w:t>
      </w:r>
      <w:proofErr w:type="spellEnd"/>
      <w:r>
        <w:rPr>
          <w:rFonts w:ascii="Courier New" w:hAnsi="Courier New" w:cs="Courier New"/>
          <w:b w:val="0"/>
          <w:bCs w:val="0"/>
          <w:i/>
          <w:iCs/>
          <w:color w:val="000000"/>
          <w:sz w:val="22"/>
          <w:szCs w:val="22"/>
        </w:rPr>
        <w:t xml:space="preserve"> </w:t>
      </w:r>
      <w:proofErr w:type="spellStart"/>
      <w:r>
        <w:rPr>
          <w:rFonts w:ascii="Courier New" w:hAnsi="Courier New" w:cs="Courier New"/>
          <w:b w:val="0"/>
          <w:bCs w:val="0"/>
          <w:i/>
          <w:iCs/>
          <w:color w:val="000000"/>
          <w:sz w:val="22"/>
          <w:szCs w:val="22"/>
        </w:rPr>
        <w:t>desfăşoară</w:t>
      </w:r>
      <w:proofErr w:type="spellEnd"/>
      <w:r>
        <w:rPr>
          <w:rFonts w:ascii="Courier New" w:hAnsi="Courier New" w:cs="Courier New"/>
          <w:b w:val="0"/>
          <w:bCs w:val="0"/>
          <w:i/>
          <w:iCs/>
          <w:color w:val="000000"/>
          <w:sz w:val="22"/>
          <w:szCs w:val="22"/>
        </w:rPr>
        <w:t xml:space="preserve"> activitatea.”</w:t>
      </w:r>
    </w:p>
    <w:p w:rsidR="0094011E" w:rsidRDefault="00B65342">
      <w:pPr>
        <w:pStyle w:val="BodyText"/>
        <w:spacing w:before="120"/>
        <w:ind w:right="-11"/>
        <w:jc w:val="both"/>
      </w:pPr>
      <w:r>
        <w:rPr>
          <w:rFonts w:ascii="Arial" w:hAnsi="Arial" w:cs="Arial"/>
          <w:b w:val="0"/>
          <w:bCs w:val="0"/>
          <w:i/>
          <w:iCs/>
          <w:color w:val="7F7F7F"/>
          <w:sz w:val="22"/>
          <w:szCs w:val="22"/>
        </w:rPr>
        <w:t xml:space="preserve">[Denumirea structurii asociative] </w:t>
      </w:r>
      <w:r>
        <w:rPr>
          <w:rFonts w:ascii="Arial" w:hAnsi="Arial" w:cs="Arial"/>
          <w:b w:val="0"/>
          <w:bCs w:val="0"/>
          <w:i/>
          <w:iCs/>
          <w:color w:val="000000"/>
          <w:sz w:val="22"/>
          <w:szCs w:val="22"/>
        </w:rPr>
        <w:t xml:space="preserve">este de utilitate publică </w:t>
      </w:r>
      <w:r>
        <w:rPr>
          <w:rFonts w:ascii="Arial" w:hAnsi="Arial" w:cs="Arial"/>
          <w:b w:val="0"/>
          <w:bCs w:val="0"/>
          <w:i/>
          <w:iCs/>
          <w:color w:val="7F7F7F"/>
          <w:sz w:val="22"/>
          <w:szCs w:val="22"/>
        </w:rPr>
        <w:t>[se va alege una dintre următoarele variante de răspuns,  după caz: prin efectul legii, în co</w:t>
      </w:r>
      <w:r w:rsidR="00CB57D3">
        <w:rPr>
          <w:rFonts w:ascii="Arial" w:hAnsi="Arial" w:cs="Arial"/>
          <w:b w:val="0"/>
          <w:bCs w:val="0"/>
          <w:i/>
          <w:iCs/>
          <w:color w:val="7F7F7F"/>
          <w:sz w:val="22"/>
          <w:szCs w:val="22"/>
        </w:rPr>
        <w:t>n</w:t>
      </w:r>
      <w:r>
        <w:rPr>
          <w:rFonts w:ascii="Arial" w:hAnsi="Arial" w:cs="Arial"/>
          <w:b w:val="0"/>
          <w:bCs w:val="0"/>
          <w:i/>
          <w:iCs/>
          <w:color w:val="7F7F7F"/>
          <w:sz w:val="22"/>
          <w:szCs w:val="22"/>
        </w:rPr>
        <w:t xml:space="preserve">dițiile </w:t>
      </w:r>
      <w:r>
        <w:rPr>
          <w:rFonts w:ascii="Arial" w:hAnsi="Arial" w:cs="Arial"/>
          <w:b w:val="0"/>
          <w:bCs w:val="0"/>
          <w:i/>
          <w:iCs/>
          <w:color w:val="808080"/>
          <w:sz w:val="22"/>
          <w:szCs w:val="22"/>
        </w:rPr>
        <w:t xml:space="preserve">prevederilor </w:t>
      </w:r>
      <w:r w:rsidRPr="006C31DF">
        <w:rPr>
          <w:rFonts w:ascii="Arial" w:hAnsi="Arial" w:cs="Arial"/>
          <w:b w:val="0"/>
          <w:bCs w:val="0"/>
          <w:i/>
          <w:iCs/>
          <w:color w:val="7F7F7F" w:themeColor="text1" w:themeTint="80"/>
          <w:sz w:val="22"/>
          <w:szCs w:val="22"/>
        </w:rPr>
        <w:t xml:space="preserve">art. </w:t>
      </w:r>
      <w:r w:rsidR="00CB57D3" w:rsidRPr="006C31DF">
        <w:rPr>
          <w:rFonts w:ascii="Arial" w:hAnsi="Arial" w:cs="Arial"/>
          <w:b w:val="0"/>
          <w:bCs w:val="0"/>
          <w:i/>
          <w:iCs/>
          <w:color w:val="7F7F7F" w:themeColor="text1" w:themeTint="80"/>
          <w:sz w:val="22"/>
          <w:szCs w:val="22"/>
        </w:rPr>
        <w:t>89</w:t>
      </w:r>
      <w:r w:rsidRPr="006C31DF">
        <w:rPr>
          <w:rFonts w:ascii="Arial" w:hAnsi="Arial" w:cs="Arial"/>
          <w:b w:val="0"/>
          <w:bCs w:val="0"/>
          <w:i/>
          <w:iCs/>
          <w:color w:val="7F7F7F" w:themeColor="text1" w:themeTint="80"/>
          <w:sz w:val="22"/>
          <w:szCs w:val="22"/>
        </w:rPr>
        <w:t>, alin. (</w:t>
      </w:r>
      <w:r w:rsidR="00CB57D3" w:rsidRPr="006C31DF">
        <w:rPr>
          <w:rFonts w:ascii="Arial" w:hAnsi="Arial" w:cs="Arial"/>
          <w:b w:val="0"/>
          <w:bCs w:val="0"/>
          <w:i/>
          <w:iCs/>
          <w:color w:val="7F7F7F" w:themeColor="text1" w:themeTint="80"/>
          <w:sz w:val="22"/>
          <w:szCs w:val="22"/>
        </w:rPr>
        <w:t>1</w:t>
      </w:r>
      <w:r w:rsidR="00C5731D" w:rsidRPr="006C31DF">
        <w:rPr>
          <w:rFonts w:ascii="Arial" w:hAnsi="Arial" w:cs="Arial"/>
          <w:b w:val="0"/>
          <w:bCs w:val="0"/>
          <w:i/>
          <w:iCs/>
          <w:color w:val="7F7F7F" w:themeColor="text1" w:themeTint="80"/>
          <w:sz w:val="22"/>
          <w:szCs w:val="22"/>
        </w:rPr>
        <w:t xml:space="preserve">) </w:t>
      </w:r>
      <w:r w:rsidRPr="006C31DF">
        <w:rPr>
          <w:rFonts w:ascii="Arial" w:hAnsi="Arial" w:cs="Arial"/>
          <w:b w:val="0"/>
          <w:bCs w:val="0"/>
          <w:i/>
          <w:iCs/>
          <w:color w:val="7F7F7F" w:themeColor="text1" w:themeTint="80"/>
          <w:sz w:val="22"/>
          <w:szCs w:val="22"/>
        </w:rPr>
        <w:t xml:space="preserve">din </w:t>
      </w:r>
      <w:r w:rsidR="00AA7E2F" w:rsidRPr="006C31DF">
        <w:rPr>
          <w:rFonts w:ascii="Arial" w:hAnsi="Arial" w:cs="Arial"/>
          <w:b w:val="0"/>
          <w:bCs w:val="0"/>
          <w:i/>
          <w:iCs/>
          <w:color w:val="7F7F7F" w:themeColor="text1" w:themeTint="80"/>
          <w:sz w:val="22"/>
          <w:szCs w:val="22"/>
        </w:rPr>
        <w:t>Ordonanța</w:t>
      </w:r>
      <w:r w:rsidR="00C5731D" w:rsidRPr="006C31DF">
        <w:rPr>
          <w:rFonts w:ascii="Arial" w:hAnsi="Arial" w:cs="Arial"/>
          <w:b w:val="0"/>
          <w:bCs w:val="0"/>
          <w:i/>
          <w:iCs/>
          <w:color w:val="7F7F7F" w:themeColor="text1" w:themeTint="80"/>
          <w:sz w:val="22"/>
          <w:szCs w:val="22"/>
        </w:rPr>
        <w:t xml:space="preserve"> de Urgență privind Codul administrativ nr.57/2019 sa</w:t>
      </w:r>
      <w:r w:rsidR="00C5731D" w:rsidRPr="006C31DF">
        <w:rPr>
          <w:rFonts w:ascii="Arial" w:hAnsi="Arial" w:cs="Arial"/>
          <w:b w:val="0"/>
          <w:bCs w:val="0"/>
          <w:i/>
          <w:iCs/>
          <w:color w:val="262626" w:themeColor="text1" w:themeTint="D9"/>
          <w:sz w:val="22"/>
          <w:szCs w:val="22"/>
        </w:rPr>
        <w:t xml:space="preserve">u </w:t>
      </w:r>
      <w:r w:rsidRPr="006C31DF">
        <w:rPr>
          <w:rFonts w:ascii="Arial" w:hAnsi="Arial" w:cs="Arial"/>
          <w:b w:val="0"/>
          <w:bCs w:val="0"/>
          <w:i/>
          <w:iCs/>
          <w:color w:val="262626" w:themeColor="text1" w:themeTint="D9"/>
          <w:sz w:val="22"/>
          <w:szCs w:val="22"/>
        </w:rPr>
        <w:t>în co</w:t>
      </w:r>
      <w:r>
        <w:rPr>
          <w:rFonts w:ascii="Arial" w:hAnsi="Arial" w:cs="Arial"/>
          <w:b w:val="0"/>
          <w:bCs w:val="0"/>
          <w:i/>
          <w:iCs/>
          <w:color w:val="808080"/>
          <w:sz w:val="22"/>
          <w:szCs w:val="22"/>
        </w:rPr>
        <w:t>nformitate cu prevederile art. 38* din OG 26/2000 cu privire la  asociații și fundații, cap. VI</w:t>
      </w:r>
      <w:r>
        <w:rPr>
          <w:rFonts w:ascii="Arial" w:hAnsi="Arial" w:cs="Arial"/>
          <w:b w:val="0"/>
          <w:bCs w:val="0"/>
          <w:i/>
          <w:iCs/>
          <w:color w:val="808080"/>
          <w:sz w:val="22"/>
          <w:szCs w:val="22"/>
          <w:lang w:val="en-US"/>
        </w:rPr>
        <w:t>]</w:t>
      </w:r>
      <w:r>
        <w:rPr>
          <w:rFonts w:ascii="Arial" w:hAnsi="Arial" w:cs="Arial"/>
          <w:b w:val="0"/>
          <w:bCs w:val="0"/>
          <w:i/>
          <w:iCs/>
          <w:color w:val="808080"/>
          <w:sz w:val="22"/>
          <w:szCs w:val="22"/>
        </w:rPr>
        <w:t>.</w:t>
      </w:r>
    </w:p>
    <w:p w:rsidR="0094011E" w:rsidRDefault="00B65342">
      <w:pPr>
        <w:pStyle w:val="BodyText"/>
        <w:spacing w:before="120"/>
        <w:jc w:val="both"/>
        <w:rPr>
          <w:rFonts w:ascii="Arial" w:hAnsi="Arial" w:cs="Arial"/>
          <w:b w:val="0"/>
          <w:bCs w:val="0"/>
          <w:color w:val="000000"/>
          <w:sz w:val="22"/>
          <w:szCs w:val="22"/>
        </w:rPr>
      </w:pPr>
      <w:r>
        <w:rPr>
          <w:rFonts w:ascii="Arial" w:hAnsi="Arial" w:cs="Arial"/>
          <w:b w:val="0"/>
          <w:bCs w:val="0"/>
          <w:sz w:val="22"/>
          <w:szCs w:val="22"/>
        </w:rPr>
        <w:t xml:space="preserve">Conducerea structurii de audit public intern este asigurată de către domnul/doamna </w:t>
      </w:r>
      <w:r>
        <w:rPr>
          <w:rFonts w:ascii="Arial" w:hAnsi="Arial" w:cs="Arial"/>
          <w:b w:val="0"/>
          <w:bCs w:val="0"/>
          <w:i/>
          <w:iCs/>
          <w:color w:val="7F7F7F"/>
          <w:sz w:val="22"/>
          <w:szCs w:val="22"/>
        </w:rPr>
        <w:t>[nume prenume]</w:t>
      </w:r>
      <w:r>
        <w:rPr>
          <w:rFonts w:ascii="Arial" w:hAnsi="Arial" w:cs="Arial"/>
          <w:b w:val="0"/>
          <w:bCs w:val="0"/>
          <w:color w:val="000000"/>
          <w:sz w:val="22"/>
          <w:szCs w:val="22"/>
        </w:rPr>
        <w:t xml:space="preserve"> cu următoarele date de contact:</w:t>
      </w:r>
    </w:p>
    <w:p w:rsidR="0094011E" w:rsidRDefault="00B65342">
      <w:pPr>
        <w:pStyle w:val="BodyText"/>
        <w:numPr>
          <w:ilvl w:val="0"/>
          <w:numId w:val="3"/>
        </w:numPr>
        <w:ind w:left="714" w:hanging="357"/>
        <w:jc w:val="both"/>
        <w:rPr>
          <w:rFonts w:ascii="Arial" w:hAnsi="Arial" w:cs="Arial"/>
          <w:b w:val="0"/>
          <w:bCs w:val="0"/>
          <w:sz w:val="22"/>
          <w:szCs w:val="22"/>
        </w:rPr>
      </w:pPr>
      <w:r>
        <w:rPr>
          <w:rFonts w:ascii="Arial" w:hAnsi="Arial" w:cs="Arial"/>
          <w:b w:val="0"/>
          <w:bCs w:val="0"/>
          <w:color w:val="000000"/>
          <w:sz w:val="22"/>
          <w:szCs w:val="22"/>
        </w:rPr>
        <w:t xml:space="preserve">Telefon: </w:t>
      </w:r>
      <w:r>
        <w:rPr>
          <w:rFonts w:ascii="Arial" w:hAnsi="Arial" w:cs="Arial"/>
          <w:b w:val="0"/>
          <w:bCs w:val="0"/>
          <w:i/>
          <w:iCs/>
          <w:color w:val="7F7F7F"/>
          <w:sz w:val="22"/>
          <w:szCs w:val="22"/>
        </w:rPr>
        <w:t>[număr de telefon, inclusiv prefixul]</w:t>
      </w:r>
    </w:p>
    <w:p w:rsidR="0094011E" w:rsidRDefault="00B65342">
      <w:pPr>
        <w:pStyle w:val="BodyText"/>
        <w:numPr>
          <w:ilvl w:val="0"/>
          <w:numId w:val="3"/>
        </w:numPr>
        <w:spacing w:after="120"/>
        <w:ind w:left="714" w:hanging="357"/>
        <w:jc w:val="both"/>
        <w:rPr>
          <w:rFonts w:ascii="Arial" w:hAnsi="Arial" w:cs="Arial"/>
          <w:b w:val="0"/>
          <w:bCs w:val="0"/>
          <w:sz w:val="22"/>
          <w:szCs w:val="22"/>
        </w:rPr>
      </w:pPr>
      <w:r>
        <w:rPr>
          <w:rFonts w:ascii="Arial" w:hAnsi="Arial" w:cs="Arial"/>
          <w:b w:val="0"/>
          <w:bCs w:val="0"/>
          <w:sz w:val="22"/>
          <w:szCs w:val="22"/>
        </w:rPr>
        <w:t xml:space="preserve">Email: </w:t>
      </w:r>
      <w:r>
        <w:rPr>
          <w:rFonts w:ascii="Arial" w:hAnsi="Arial" w:cs="Arial"/>
          <w:b w:val="0"/>
          <w:bCs w:val="0"/>
          <w:i/>
          <w:iCs/>
          <w:color w:val="7F7F7F"/>
          <w:sz w:val="22"/>
          <w:szCs w:val="22"/>
        </w:rPr>
        <w:t>[adresa de email]</w:t>
      </w:r>
    </w:p>
    <w:p w:rsidR="0094011E" w:rsidRDefault="00B65342">
      <w:pPr>
        <w:pStyle w:val="BodyText"/>
        <w:spacing w:before="120" w:after="120"/>
        <w:jc w:val="both"/>
      </w:pPr>
      <w:r>
        <w:rPr>
          <w:rFonts w:ascii="Arial" w:hAnsi="Arial" w:cs="Arial"/>
          <w:b w:val="0"/>
          <w:bCs w:val="0"/>
          <w:sz w:val="22"/>
          <w:szCs w:val="22"/>
        </w:rPr>
        <w:t xml:space="preserve">La data de 31 decembrie </w:t>
      </w:r>
      <w:r>
        <w:rPr>
          <w:rFonts w:ascii="Arial" w:hAnsi="Arial" w:cs="Arial"/>
          <w:b w:val="0"/>
          <w:bCs w:val="0"/>
          <w:i/>
          <w:iCs/>
          <w:color w:val="7F7F7F"/>
          <w:sz w:val="22"/>
          <w:szCs w:val="22"/>
        </w:rPr>
        <w:t>[anul de raportare]</w:t>
      </w:r>
      <w:r>
        <w:rPr>
          <w:rFonts w:ascii="Arial" w:hAnsi="Arial" w:cs="Arial"/>
          <w:b w:val="0"/>
          <w:bCs w:val="0"/>
          <w:sz w:val="22"/>
          <w:szCs w:val="22"/>
        </w:rPr>
        <w:t xml:space="preserve"> existau un număr de </w:t>
      </w:r>
      <w:bookmarkStart w:id="11" w:name="__DdeLink__6194_747618753"/>
      <w:r>
        <w:rPr>
          <w:rFonts w:ascii="Arial" w:hAnsi="Arial" w:cs="Arial"/>
          <w:b w:val="0"/>
          <w:bCs w:val="0"/>
          <w:i/>
          <w:iCs/>
          <w:color w:val="7F7F7F"/>
          <w:sz w:val="22"/>
          <w:szCs w:val="22"/>
        </w:rPr>
        <w:t xml:space="preserve">[A] </w:t>
      </w:r>
      <w:r>
        <w:rPr>
          <w:rFonts w:ascii="Arial" w:hAnsi="Arial" w:cs="Arial"/>
          <w:b w:val="0"/>
          <w:bCs w:val="0"/>
          <w:sz w:val="22"/>
          <w:szCs w:val="22"/>
        </w:rPr>
        <w:t xml:space="preserve">UAT-uri membre în </w:t>
      </w:r>
      <w:r w:rsidR="0058523E">
        <w:rPr>
          <w:rFonts w:ascii="Arial" w:hAnsi="Arial" w:cs="Arial"/>
          <w:b w:val="0"/>
          <w:bCs w:val="0"/>
          <w:sz w:val="22"/>
          <w:szCs w:val="22"/>
        </w:rPr>
        <w:t>A</w:t>
      </w:r>
      <w:r>
        <w:rPr>
          <w:rFonts w:ascii="Arial" w:hAnsi="Arial" w:cs="Arial"/>
          <w:b w:val="0"/>
          <w:bCs w:val="0"/>
          <w:sz w:val="22"/>
          <w:szCs w:val="22"/>
        </w:rPr>
        <w:t>cordul de cooperare</w:t>
      </w:r>
      <w:bookmarkEnd w:id="11"/>
      <w:r>
        <w:rPr>
          <w:rFonts w:ascii="Arial" w:hAnsi="Arial" w:cs="Arial"/>
          <w:b w:val="0"/>
          <w:bCs w:val="0"/>
          <w:sz w:val="22"/>
          <w:szCs w:val="22"/>
        </w:rPr>
        <w:t xml:space="preserve">. Cele </w:t>
      </w:r>
      <w:r>
        <w:rPr>
          <w:rFonts w:ascii="Arial" w:hAnsi="Arial" w:cs="Arial"/>
          <w:b w:val="0"/>
          <w:bCs w:val="0"/>
          <w:i/>
          <w:iCs/>
          <w:color w:val="7F7F7F"/>
          <w:sz w:val="22"/>
          <w:szCs w:val="22"/>
        </w:rPr>
        <w:t xml:space="preserve">[A] </w:t>
      </w:r>
      <w:r>
        <w:rPr>
          <w:rFonts w:ascii="Arial" w:hAnsi="Arial" w:cs="Arial"/>
          <w:b w:val="0"/>
          <w:bCs w:val="0"/>
          <w:sz w:val="22"/>
          <w:szCs w:val="22"/>
        </w:rPr>
        <w:t xml:space="preserve">UAT-uri membre în </w:t>
      </w:r>
      <w:r w:rsidR="0058523E">
        <w:rPr>
          <w:rFonts w:ascii="Arial" w:hAnsi="Arial" w:cs="Arial"/>
          <w:b w:val="0"/>
          <w:bCs w:val="0"/>
          <w:sz w:val="22"/>
          <w:szCs w:val="22"/>
        </w:rPr>
        <w:t>A</w:t>
      </w:r>
      <w:r>
        <w:rPr>
          <w:rFonts w:ascii="Arial" w:hAnsi="Arial" w:cs="Arial"/>
          <w:b w:val="0"/>
          <w:bCs w:val="0"/>
          <w:sz w:val="22"/>
          <w:szCs w:val="22"/>
        </w:rPr>
        <w:t>cordul de cooperare au în subordine</w:t>
      </w:r>
      <w:r w:rsidRPr="006C31DF">
        <w:rPr>
          <w:rFonts w:ascii="Arial" w:hAnsi="Arial" w:cs="Arial"/>
          <w:b w:val="0"/>
          <w:bCs w:val="0"/>
          <w:color w:val="auto"/>
          <w:sz w:val="22"/>
          <w:szCs w:val="22"/>
        </w:rPr>
        <w:t xml:space="preserve">, </w:t>
      </w:r>
      <w:r w:rsidR="0058523E" w:rsidRPr="006C31DF">
        <w:rPr>
          <w:rFonts w:ascii="Arial" w:hAnsi="Arial" w:cs="Arial"/>
          <w:b w:val="0"/>
          <w:bCs w:val="0"/>
          <w:color w:val="auto"/>
          <w:sz w:val="22"/>
          <w:szCs w:val="22"/>
        </w:rPr>
        <w:t>în coordonare sau</w:t>
      </w:r>
      <w:r w:rsidR="00501A43" w:rsidRPr="006C31DF">
        <w:rPr>
          <w:rFonts w:ascii="Arial" w:hAnsi="Arial" w:cs="Arial"/>
          <w:b w:val="0"/>
          <w:bCs w:val="0"/>
          <w:color w:val="auto"/>
          <w:sz w:val="22"/>
          <w:szCs w:val="22"/>
        </w:rPr>
        <w:t xml:space="preserve"> </w:t>
      </w:r>
      <w:r>
        <w:rPr>
          <w:rFonts w:ascii="Arial" w:hAnsi="Arial" w:cs="Arial"/>
          <w:b w:val="0"/>
          <w:bCs w:val="0"/>
          <w:sz w:val="22"/>
          <w:szCs w:val="22"/>
        </w:rPr>
        <w:t xml:space="preserve">sub autoritate sau în finanțare un număr de </w:t>
      </w:r>
      <w:r>
        <w:rPr>
          <w:rFonts w:ascii="Arial" w:hAnsi="Arial" w:cs="Arial"/>
          <w:b w:val="0"/>
          <w:bCs w:val="0"/>
          <w:i/>
          <w:iCs/>
          <w:color w:val="7F7F7F"/>
          <w:sz w:val="22"/>
          <w:szCs w:val="22"/>
        </w:rPr>
        <w:t xml:space="preserve">[A.1] </w:t>
      </w:r>
      <w:r>
        <w:rPr>
          <w:rFonts w:ascii="Arial" w:hAnsi="Arial" w:cs="Arial"/>
          <w:b w:val="0"/>
          <w:bCs w:val="0"/>
          <w:color w:val="000000"/>
          <w:sz w:val="22"/>
          <w:szCs w:val="22"/>
        </w:rPr>
        <w:t>entități.</w:t>
      </w:r>
    </w:p>
    <w:p w:rsidR="0094011E" w:rsidRDefault="00B65342">
      <w:pPr>
        <w:pStyle w:val="Heading2"/>
        <w:spacing w:before="240" w:after="240"/>
        <w:rPr>
          <w:rFonts w:ascii="Arial" w:hAnsi="Arial" w:cs="Arial"/>
          <w:b/>
          <w:bCs/>
          <w:color w:val="0033CC"/>
          <w:sz w:val="24"/>
          <w:szCs w:val="24"/>
        </w:rPr>
      </w:pPr>
      <w:bookmarkStart w:id="12" w:name="_Toc490661731"/>
      <w:bookmarkStart w:id="13" w:name="_Toc490661812"/>
      <w:bookmarkStart w:id="14" w:name="_Toc491442625"/>
      <w:bookmarkStart w:id="15" w:name="_Toc528317964"/>
      <w:bookmarkStart w:id="16" w:name="_Toc25668659"/>
      <w:bookmarkEnd w:id="12"/>
      <w:bookmarkEnd w:id="13"/>
      <w:bookmarkEnd w:id="14"/>
      <w:bookmarkEnd w:id="15"/>
      <w:r>
        <w:rPr>
          <w:rFonts w:ascii="Arial" w:hAnsi="Arial" w:cs="Arial"/>
          <w:b/>
          <w:bCs/>
          <w:color w:val="0033CC"/>
          <w:sz w:val="24"/>
          <w:szCs w:val="24"/>
        </w:rPr>
        <w:t>I.2. Scopul raportului</w:t>
      </w:r>
      <w:bookmarkEnd w:id="16"/>
    </w:p>
    <w:p w:rsidR="0094011E" w:rsidRDefault="00B65342">
      <w:pPr>
        <w:pStyle w:val="BodyText"/>
        <w:spacing w:before="120" w:after="120"/>
        <w:jc w:val="both"/>
        <w:rPr>
          <w:rFonts w:ascii="Arial" w:hAnsi="Arial" w:cs="Arial"/>
          <w:b w:val="0"/>
          <w:bCs w:val="0"/>
          <w:color w:val="000000"/>
          <w:sz w:val="24"/>
          <w:szCs w:val="24"/>
        </w:rPr>
      </w:pPr>
      <w:r>
        <w:rPr>
          <w:rFonts w:ascii="Arial" w:hAnsi="Arial" w:cs="Arial"/>
          <w:b w:val="0"/>
          <w:bCs w:val="0"/>
          <w:sz w:val="22"/>
          <w:szCs w:val="22"/>
        </w:rPr>
        <w:t xml:space="preserve">Scopul raportului este de a prezenta activitatea de </w:t>
      </w:r>
      <w:r w:rsidRPr="006C31DF">
        <w:rPr>
          <w:rFonts w:ascii="Arial" w:hAnsi="Arial" w:cs="Arial"/>
          <w:b w:val="0"/>
          <w:bCs w:val="0"/>
          <w:color w:val="auto"/>
          <w:sz w:val="22"/>
          <w:szCs w:val="22"/>
        </w:rPr>
        <w:t xml:space="preserve">audit </w:t>
      </w:r>
      <w:r w:rsidR="001B0791" w:rsidRPr="006C31DF">
        <w:rPr>
          <w:rFonts w:ascii="Arial" w:hAnsi="Arial" w:cs="Arial"/>
          <w:b w:val="0"/>
          <w:bCs w:val="0"/>
          <w:color w:val="auto"/>
          <w:sz w:val="22"/>
          <w:szCs w:val="22"/>
        </w:rPr>
        <w:t xml:space="preserve">public </w:t>
      </w:r>
      <w:r w:rsidRPr="006C31DF">
        <w:rPr>
          <w:rFonts w:ascii="Arial" w:hAnsi="Arial" w:cs="Arial"/>
          <w:b w:val="0"/>
          <w:bCs w:val="0"/>
          <w:color w:val="auto"/>
          <w:sz w:val="22"/>
          <w:szCs w:val="22"/>
        </w:rPr>
        <w:t xml:space="preserve">intern </w:t>
      </w:r>
      <w:r>
        <w:rPr>
          <w:rFonts w:ascii="Arial" w:hAnsi="Arial" w:cs="Arial"/>
          <w:b w:val="0"/>
          <w:bCs w:val="0"/>
          <w:sz w:val="22"/>
          <w:szCs w:val="22"/>
        </w:rPr>
        <w:t xml:space="preserve">în sistem de cooperare </w:t>
      </w:r>
      <w:proofErr w:type="spellStart"/>
      <w:r>
        <w:rPr>
          <w:rFonts w:ascii="Arial" w:hAnsi="Arial" w:cs="Arial"/>
          <w:b w:val="0"/>
          <w:bCs w:val="0"/>
          <w:sz w:val="22"/>
          <w:szCs w:val="22"/>
        </w:rPr>
        <w:t>desfăşurată</w:t>
      </w:r>
      <w:proofErr w:type="spellEnd"/>
      <w:r>
        <w:rPr>
          <w:rFonts w:ascii="Arial" w:hAnsi="Arial" w:cs="Arial"/>
          <w:b w:val="0"/>
          <w:bCs w:val="0"/>
          <w:sz w:val="22"/>
          <w:szCs w:val="22"/>
        </w:rPr>
        <w:t xml:space="preserve"> la nivelul structurii de audit public intern din cadrul </w:t>
      </w:r>
      <w:r>
        <w:rPr>
          <w:rFonts w:ascii="Arial" w:hAnsi="Arial" w:cs="Arial"/>
          <w:b w:val="0"/>
          <w:bCs w:val="0"/>
          <w:i/>
          <w:iCs/>
          <w:color w:val="7F7F7F"/>
          <w:sz w:val="22"/>
          <w:szCs w:val="22"/>
        </w:rPr>
        <w:t>[Denumirea structurii asociative]</w:t>
      </w:r>
      <w:r>
        <w:rPr>
          <w:rFonts w:ascii="Arial" w:hAnsi="Arial" w:cs="Arial"/>
          <w:b w:val="0"/>
          <w:bCs w:val="0"/>
          <w:sz w:val="22"/>
          <w:szCs w:val="22"/>
        </w:rPr>
        <w:t>.</w:t>
      </w:r>
    </w:p>
    <w:p w:rsidR="0094011E" w:rsidRDefault="00B65342">
      <w:pPr>
        <w:pStyle w:val="BodyText"/>
        <w:jc w:val="both"/>
        <w:rPr>
          <w:rFonts w:ascii="Arial" w:hAnsi="Arial" w:cs="Arial"/>
          <w:b w:val="0"/>
          <w:bCs w:val="0"/>
          <w:sz w:val="22"/>
          <w:szCs w:val="22"/>
        </w:rPr>
      </w:pPr>
      <w:r>
        <w:rPr>
          <w:rFonts w:ascii="Arial" w:hAnsi="Arial" w:cs="Arial"/>
          <w:b w:val="0"/>
          <w:bCs w:val="0"/>
          <w:sz w:val="22"/>
          <w:szCs w:val="22"/>
        </w:rPr>
        <w:t xml:space="preserve">Raportul este destinat atât conducerii </w:t>
      </w:r>
      <w:r>
        <w:rPr>
          <w:rFonts w:ascii="Arial" w:hAnsi="Arial" w:cs="Arial"/>
          <w:b w:val="0"/>
          <w:bCs w:val="0"/>
          <w:i/>
          <w:iCs/>
          <w:color w:val="7F7F7F"/>
          <w:sz w:val="22"/>
          <w:szCs w:val="22"/>
        </w:rPr>
        <w:t>[Denumirea structurii asociative]</w:t>
      </w:r>
      <w:r>
        <w:rPr>
          <w:rFonts w:ascii="Arial" w:hAnsi="Arial" w:cs="Arial"/>
          <w:b w:val="0"/>
          <w:bCs w:val="0"/>
          <w:sz w:val="22"/>
          <w:szCs w:val="22"/>
        </w:rPr>
        <w:t xml:space="preserve">, care poate aprecia rezultatul muncii auditorilor publici interni, cât </w:t>
      </w:r>
      <w:proofErr w:type="spellStart"/>
      <w:r w:rsidRPr="006C31DF">
        <w:rPr>
          <w:rFonts w:ascii="Arial" w:hAnsi="Arial" w:cs="Arial"/>
          <w:b w:val="0"/>
          <w:bCs w:val="0"/>
          <w:color w:val="auto"/>
          <w:sz w:val="22"/>
          <w:szCs w:val="22"/>
        </w:rPr>
        <w:t>şi</w:t>
      </w:r>
      <w:proofErr w:type="spellEnd"/>
      <w:r w:rsidRPr="006C31DF">
        <w:rPr>
          <w:rFonts w:ascii="Arial" w:hAnsi="Arial" w:cs="Arial"/>
          <w:b w:val="0"/>
          <w:bCs w:val="0"/>
          <w:color w:val="auto"/>
          <w:sz w:val="22"/>
          <w:szCs w:val="22"/>
        </w:rPr>
        <w:t xml:space="preserve"> U</w:t>
      </w:r>
      <w:r w:rsidR="00FE03E7" w:rsidRPr="006C31DF">
        <w:rPr>
          <w:rFonts w:ascii="Arial" w:hAnsi="Arial" w:cs="Arial"/>
          <w:b w:val="0"/>
          <w:bCs w:val="0"/>
          <w:color w:val="auto"/>
          <w:sz w:val="22"/>
          <w:szCs w:val="22"/>
        </w:rPr>
        <w:t xml:space="preserve">nității </w:t>
      </w:r>
      <w:r w:rsidRPr="006C31DF">
        <w:rPr>
          <w:rFonts w:ascii="Arial" w:hAnsi="Arial" w:cs="Arial"/>
          <w:b w:val="0"/>
          <w:bCs w:val="0"/>
          <w:color w:val="auto"/>
          <w:sz w:val="22"/>
          <w:szCs w:val="22"/>
        </w:rPr>
        <w:t>C</w:t>
      </w:r>
      <w:r w:rsidR="00FE03E7" w:rsidRPr="006C31DF">
        <w:rPr>
          <w:rFonts w:ascii="Arial" w:hAnsi="Arial" w:cs="Arial"/>
          <w:b w:val="0"/>
          <w:bCs w:val="0"/>
          <w:color w:val="auto"/>
          <w:sz w:val="22"/>
          <w:szCs w:val="22"/>
        </w:rPr>
        <w:t xml:space="preserve">entrale de </w:t>
      </w:r>
      <w:r w:rsidRPr="006C31DF">
        <w:rPr>
          <w:rFonts w:ascii="Arial" w:hAnsi="Arial" w:cs="Arial"/>
          <w:b w:val="0"/>
          <w:bCs w:val="0"/>
          <w:color w:val="auto"/>
          <w:sz w:val="22"/>
          <w:szCs w:val="22"/>
        </w:rPr>
        <w:t>A</w:t>
      </w:r>
      <w:r w:rsidR="00FE03E7" w:rsidRPr="006C31DF">
        <w:rPr>
          <w:rFonts w:ascii="Arial" w:hAnsi="Arial" w:cs="Arial"/>
          <w:b w:val="0"/>
          <w:bCs w:val="0"/>
          <w:color w:val="auto"/>
          <w:sz w:val="22"/>
          <w:szCs w:val="22"/>
        </w:rPr>
        <w:t xml:space="preserve">rmonizare pentru </w:t>
      </w:r>
      <w:r w:rsidRPr="006C31DF">
        <w:rPr>
          <w:rFonts w:ascii="Arial" w:hAnsi="Arial" w:cs="Arial"/>
          <w:b w:val="0"/>
          <w:bCs w:val="0"/>
          <w:color w:val="auto"/>
          <w:sz w:val="22"/>
          <w:szCs w:val="22"/>
        </w:rPr>
        <w:t>A</w:t>
      </w:r>
      <w:r w:rsidR="00FE03E7" w:rsidRPr="006C31DF">
        <w:rPr>
          <w:rFonts w:ascii="Arial" w:hAnsi="Arial" w:cs="Arial"/>
          <w:b w:val="0"/>
          <w:bCs w:val="0"/>
          <w:color w:val="auto"/>
          <w:sz w:val="22"/>
          <w:szCs w:val="22"/>
        </w:rPr>
        <w:t xml:space="preserve">uditul </w:t>
      </w:r>
      <w:r w:rsidRPr="006C31DF">
        <w:rPr>
          <w:rFonts w:ascii="Arial" w:hAnsi="Arial" w:cs="Arial"/>
          <w:b w:val="0"/>
          <w:bCs w:val="0"/>
          <w:color w:val="auto"/>
          <w:sz w:val="22"/>
          <w:szCs w:val="22"/>
        </w:rPr>
        <w:t>P</w:t>
      </w:r>
      <w:r w:rsidR="00FE03E7" w:rsidRPr="006C31DF">
        <w:rPr>
          <w:rFonts w:ascii="Arial" w:hAnsi="Arial" w:cs="Arial"/>
          <w:b w:val="0"/>
          <w:bCs w:val="0"/>
          <w:color w:val="auto"/>
          <w:sz w:val="22"/>
          <w:szCs w:val="22"/>
        </w:rPr>
        <w:t xml:space="preserve">ublic </w:t>
      </w:r>
      <w:r w:rsidRPr="006C31DF">
        <w:rPr>
          <w:rFonts w:ascii="Arial" w:hAnsi="Arial" w:cs="Arial"/>
          <w:b w:val="0"/>
          <w:bCs w:val="0"/>
          <w:color w:val="auto"/>
          <w:sz w:val="22"/>
          <w:szCs w:val="22"/>
        </w:rPr>
        <w:t>I</w:t>
      </w:r>
      <w:r w:rsidR="00FE03E7" w:rsidRPr="006C31DF">
        <w:rPr>
          <w:rFonts w:ascii="Arial" w:hAnsi="Arial" w:cs="Arial"/>
          <w:b w:val="0"/>
          <w:bCs w:val="0"/>
          <w:color w:val="auto"/>
          <w:sz w:val="22"/>
          <w:szCs w:val="22"/>
        </w:rPr>
        <w:t>ntern</w:t>
      </w:r>
      <w:r w:rsidR="0076249C">
        <w:rPr>
          <w:rFonts w:ascii="Arial" w:hAnsi="Arial" w:cs="Arial"/>
          <w:b w:val="0"/>
          <w:bCs w:val="0"/>
          <w:color w:val="00B050"/>
          <w:sz w:val="22"/>
          <w:szCs w:val="22"/>
        </w:rPr>
        <w:t xml:space="preserve"> </w:t>
      </w:r>
      <w:r w:rsidR="0076249C" w:rsidRPr="006C31DF">
        <w:rPr>
          <w:rFonts w:ascii="Arial" w:hAnsi="Arial" w:cs="Arial"/>
          <w:b w:val="0"/>
          <w:bCs w:val="0"/>
          <w:color w:val="auto"/>
          <w:sz w:val="22"/>
          <w:szCs w:val="22"/>
        </w:rPr>
        <w:t>(UCAAPI)</w:t>
      </w:r>
      <w:r w:rsidRPr="006C31DF">
        <w:rPr>
          <w:rFonts w:ascii="Arial" w:hAnsi="Arial" w:cs="Arial"/>
          <w:b w:val="0"/>
          <w:bCs w:val="0"/>
          <w:color w:val="auto"/>
          <w:sz w:val="22"/>
          <w:szCs w:val="22"/>
        </w:rPr>
        <w:t xml:space="preserve"> </w:t>
      </w:r>
      <w:r>
        <w:rPr>
          <w:rFonts w:ascii="Arial" w:hAnsi="Arial" w:cs="Arial"/>
          <w:b w:val="0"/>
          <w:bCs w:val="0"/>
          <w:sz w:val="22"/>
          <w:szCs w:val="22"/>
        </w:rPr>
        <w:t xml:space="preserve">și Curții de Conturi a României, fiind unul dintre principalele instrumente de monitorizare a </w:t>
      </w:r>
      <w:proofErr w:type="spellStart"/>
      <w:r>
        <w:rPr>
          <w:rFonts w:ascii="Arial" w:hAnsi="Arial" w:cs="Arial"/>
          <w:b w:val="0"/>
          <w:bCs w:val="0"/>
          <w:sz w:val="22"/>
          <w:szCs w:val="22"/>
        </w:rPr>
        <w:t>activităţii</w:t>
      </w:r>
      <w:proofErr w:type="spellEnd"/>
      <w:r>
        <w:rPr>
          <w:rFonts w:ascii="Arial" w:hAnsi="Arial" w:cs="Arial"/>
          <w:b w:val="0"/>
          <w:bCs w:val="0"/>
          <w:sz w:val="22"/>
          <w:szCs w:val="22"/>
        </w:rPr>
        <w:t xml:space="preserve"> de audit public intern.</w:t>
      </w:r>
    </w:p>
    <w:p w:rsidR="0094011E" w:rsidRDefault="00B65342">
      <w:pPr>
        <w:pStyle w:val="Heading2"/>
        <w:spacing w:before="240" w:after="240"/>
        <w:rPr>
          <w:rFonts w:ascii="Arial" w:hAnsi="Arial" w:cs="Arial"/>
          <w:b/>
          <w:bCs/>
          <w:color w:val="0033CC"/>
          <w:sz w:val="24"/>
          <w:szCs w:val="24"/>
        </w:rPr>
      </w:pPr>
      <w:bookmarkStart w:id="17" w:name="_Toc490661732"/>
      <w:bookmarkStart w:id="18" w:name="_Toc490661813"/>
      <w:bookmarkStart w:id="19" w:name="_Toc491442626"/>
      <w:bookmarkStart w:id="20" w:name="_Toc528317965"/>
      <w:bookmarkStart w:id="21" w:name="_Toc25668660"/>
      <w:bookmarkEnd w:id="17"/>
      <w:bookmarkEnd w:id="18"/>
      <w:bookmarkEnd w:id="19"/>
      <w:bookmarkEnd w:id="20"/>
      <w:r>
        <w:rPr>
          <w:rFonts w:ascii="Arial" w:hAnsi="Arial" w:cs="Arial"/>
          <w:b/>
          <w:bCs/>
          <w:color w:val="0033CC"/>
          <w:sz w:val="24"/>
          <w:szCs w:val="24"/>
        </w:rPr>
        <w:t>I.3. Perioada de raportare</w:t>
      </w:r>
      <w:bookmarkEnd w:id="21"/>
    </w:p>
    <w:p w:rsidR="0094011E" w:rsidRDefault="00B65342">
      <w:pPr>
        <w:pStyle w:val="BodyText"/>
        <w:spacing w:before="120" w:after="120"/>
        <w:jc w:val="both"/>
        <w:rPr>
          <w:rFonts w:ascii="Arial" w:hAnsi="Arial" w:cs="Arial"/>
          <w:b w:val="0"/>
          <w:bCs w:val="0"/>
          <w:i/>
          <w:iCs/>
          <w:color w:val="7F7F7F"/>
          <w:sz w:val="22"/>
          <w:szCs w:val="22"/>
        </w:rPr>
      </w:pPr>
      <w:r>
        <w:rPr>
          <w:rFonts w:ascii="Arial" w:hAnsi="Arial" w:cs="Arial"/>
          <w:b w:val="0"/>
          <w:bCs w:val="0"/>
          <w:sz w:val="22"/>
          <w:szCs w:val="22"/>
        </w:rPr>
        <w:t xml:space="preserve">Prezentul raport anual de activitate prezintă stadiul organizării și funcționării structurii de audit </w:t>
      </w:r>
      <w:r w:rsidR="00FE03E7" w:rsidRPr="006C31DF">
        <w:rPr>
          <w:rFonts w:ascii="Arial" w:hAnsi="Arial" w:cs="Arial"/>
          <w:b w:val="0"/>
          <w:bCs w:val="0"/>
          <w:color w:val="auto"/>
          <w:sz w:val="22"/>
          <w:szCs w:val="22"/>
        </w:rPr>
        <w:t xml:space="preserve">public </w:t>
      </w:r>
      <w:r>
        <w:rPr>
          <w:rFonts w:ascii="Arial" w:hAnsi="Arial" w:cs="Arial"/>
          <w:b w:val="0"/>
          <w:bCs w:val="0"/>
          <w:sz w:val="22"/>
          <w:szCs w:val="22"/>
        </w:rPr>
        <w:t xml:space="preserve">intern la data de 31 decembrie </w:t>
      </w:r>
      <w:r>
        <w:rPr>
          <w:rFonts w:ascii="Arial" w:hAnsi="Arial" w:cs="Arial"/>
          <w:b w:val="0"/>
          <w:bCs w:val="0"/>
          <w:i/>
          <w:iCs/>
          <w:color w:val="7F7F7F"/>
          <w:sz w:val="22"/>
          <w:szCs w:val="22"/>
        </w:rPr>
        <w:t>[anul de raportare]</w:t>
      </w:r>
      <w:r>
        <w:rPr>
          <w:rFonts w:ascii="Arial" w:hAnsi="Arial" w:cs="Arial"/>
          <w:b w:val="0"/>
          <w:bCs w:val="0"/>
          <w:sz w:val="22"/>
          <w:szCs w:val="22"/>
        </w:rPr>
        <w:t xml:space="preserve"> din cadrul </w:t>
      </w:r>
      <w:r>
        <w:rPr>
          <w:rFonts w:ascii="Arial" w:hAnsi="Arial" w:cs="Arial"/>
          <w:b w:val="0"/>
          <w:bCs w:val="0"/>
          <w:i/>
          <w:iCs/>
          <w:color w:val="7F7F7F"/>
          <w:sz w:val="22"/>
          <w:szCs w:val="22"/>
        </w:rPr>
        <w:t>[Denumirea structurii asociative].</w:t>
      </w:r>
    </w:p>
    <w:p w:rsidR="0094011E" w:rsidRDefault="00B65342">
      <w:pPr>
        <w:pStyle w:val="BodyText"/>
        <w:spacing w:before="120" w:after="120"/>
        <w:jc w:val="both"/>
        <w:rPr>
          <w:rFonts w:ascii="Arial" w:hAnsi="Arial" w:cs="Arial"/>
          <w:b w:val="0"/>
          <w:bCs w:val="0"/>
          <w:sz w:val="22"/>
          <w:szCs w:val="22"/>
        </w:rPr>
      </w:pPr>
      <w:r>
        <w:rPr>
          <w:rFonts w:ascii="Arial" w:hAnsi="Arial" w:cs="Arial"/>
          <w:b w:val="0"/>
          <w:bCs w:val="0"/>
          <w:sz w:val="22"/>
          <w:szCs w:val="22"/>
        </w:rPr>
        <w:t xml:space="preserve">De asemenea este prezentată activitatea </w:t>
      </w:r>
      <w:r w:rsidRPr="006C31DF">
        <w:rPr>
          <w:rFonts w:ascii="Arial" w:hAnsi="Arial" w:cs="Arial"/>
          <w:b w:val="0"/>
          <w:bCs w:val="0"/>
          <w:color w:val="auto"/>
          <w:sz w:val="22"/>
          <w:szCs w:val="22"/>
        </w:rPr>
        <w:t xml:space="preserve">de audit </w:t>
      </w:r>
      <w:r w:rsidR="00FE03E7" w:rsidRPr="006C31DF">
        <w:rPr>
          <w:rFonts w:ascii="Arial" w:hAnsi="Arial" w:cs="Arial"/>
          <w:b w:val="0"/>
          <w:bCs w:val="0"/>
          <w:color w:val="auto"/>
          <w:sz w:val="22"/>
          <w:szCs w:val="22"/>
        </w:rPr>
        <w:t xml:space="preserve">public </w:t>
      </w:r>
      <w:r w:rsidRPr="006C31DF">
        <w:rPr>
          <w:rFonts w:ascii="Arial" w:hAnsi="Arial" w:cs="Arial"/>
          <w:b w:val="0"/>
          <w:bCs w:val="0"/>
          <w:color w:val="auto"/>
          <w:sz w:val="22"/>
          <w:szCs w:val="22"/>
        </w:rPr>
        <w:t xml:space="preserve">intern </w:t>
      </w:r>
      <w:r>
        <w:rPr>
          <w:rFonts w:ascii="Arial" w:hAnsi="Arial" w:cs="Arial"/>
          <w:b w:val="0"/>
          <w:bCs w:val="0"/>
          <w:sz w:val="22"/>
          <w:szCs w:val="22"/>
        </w:rPr>
        <w:t xml:space="preserve">în sistem de cooperare desfășurată de structura de </w:t>
      </w:r>
      <w:r w:rsidRPr="006C31DF">
        <w:rPr>
          <w:rFonts w:ascii="Arial" w:hAnsi="Arial" w:cs="Arial"/>
          <w:b w:val="0"/>
          <w:bCs w:val="0"/>
          <w:color w:val="auto"/>
          <w:sz w:val="22"/>
          <w:szCs w:val="22"/>
        </w:rPr>
        <w:t xml:space="preserve">audit </w:t>
      </w:r>
      <w:r w:rsidR="00FE03E7" w:rsidRPr="006C31DF">
        <w:rPr>
          <w:rFonts w:ascii="Arial" w:hAnsi="Arial" w:cs="Arial"/>
          <w:b w:val="0"/>
          <w:bCs w:val="0"/>
          <w:color w:val="auto"/>
          <w:sz w:val="22"/>
          <w:szCs w:val="22"/>
        </w:rPr>
        <w:t xml:space="preserve">public intern </w:t>
      </w:r>
      <w:r>
        <w:rPr>
          <w:rFonts w:ascii="Arial" w:hAnsi="Arial" w:cs="Arial"/>
          <w:b w:val="0"/>
          <w:bCs w:val="0"/>
          <w:sz w:val="22"/>
          <w:szCs w:val="22"/>
        </w:rPr>
        <w:t xml:space="preserve">din cadrul </w:t>
      </w:r>
      <w:r>
        <w:rPr>
          <w:rFonts w:ascii="Arial" w:hAnsi="Arial" w:cs="Arial"/>
          <w:b w:val="0"/>
          <w:bCs w:val="0"/>
          <w:i/>
          <w:iCs/>
          <w:color w:val="7F7F7F"/>
          <w:sz w:val="22"/>
          <w:szCs w:val="22"/>
        </w:rPr>
        <w:t xml:space="preserve">[Denumirea structurii asociative] </w:t>
      </w:r>
      <w:r>
        <w:rPr>
          <w:rFonts w:ascii="Arial" w:hAnsi="Arial" w:cs="Arial"/>
          <w:b w:val="0"/>
          <w:bCs w:val="0"/>
          <w:sz w:val="22"/>
          <w:szCs w:val="22"/>
        </w:rPr>
        <w:t xml:space="preserve">în cursul anului </w:t>
      </w:r>
      <w:r>
        <w:rPr>
          <w:rFonts w:ascii="Arial" w:hAnsi="Arial" w:cs="Arial"/>
          <w:b w:val="0"/>
          <w:bCs w:val="0"/>
          <w:i/>
          <w:iCs/>
          <w:color w:val="7F7F7F"/>
          <w:sz w:val="22"/>
          <w:szCs w:val="22"/>
        </w:rPr>
        <w:t xml:space="preserve">[anul </w:t>
      </w:r>
      <w:r>
        <w:rPr>
          <w:rFonts w:ascii="Arial" w:hAnsi="Arial" w:cs="Arial"/>
          <w:b w:val="0"/>
          <w:bCs w:val="0"/>
          <w:i/>
          <w:iCs/>
          <w:color w:val="7F7F7F"/>
          <w:sz w:val="22"/>
          <w:szCs w:val="22"/>
        </w:rPr>
        <w:lastRenderedPageBreak/>
        <w:t>de raportare]</w:t>
      </w:r>
      <w:r>
        <w:rPr>
          <w:rFonts w:ascii="Arial" w:hAnsi="Arial" w:cs="Arial"/>
          <w:b w:val="0"/>
          <w:bCs w:val="0"/>
          <w:sz w:val="22"/>
          <w:szCs w:val="22"/>
        </w:rPr>
        <w:t xml:space="preserve">, cu respectarea cerințelor minime de raportare solicitate de UCAAPI în cadrul formatului standard al raportului anual aferent anului </w:t>
      </w:r>
      <w:r>
        <w:rPr>
          <w:rFonts w:ascii="Arial" w:hAnsi="Arial" w:cs="Arial"/>
          <w:b w:val="0"/>
          <w:bCs w:val="0"/>
          <w:i/>
          <w:iCs/>
          <w:color w:val="7F7F7F"/>
          <w:sz w:val="22"/>
          <w:szCs w:val="22"/>
        </w:rPr>
        <w:t>[anul de raportare].</w:t>
      </w:r>
    </w:p>
    <w:p w:rsidR="0094011E" w:rsidRDefault="00B65342">
      <w:pPr>
        <w:pStyle w:val="Heading2"/>
        <w:spacing w:before="240" w:after="240"/>
        <w:rPr>
          <w:rFonts w:ascii="Arial" w:hAnsi="Arial" w:cs="Arial"/>
          <w:b/>
          <w:bCs/>
          <w:color w:val="0033CC"/>
          <w:sz w:val="24"/>
          <w:szCs w:val="24"/>
        </w:rPr>
      </w:pPr>
      <w:bookmarkStart w:id="22" w:name="_Toc490661733"/>
      <w:bookmarkStart w:id="23" w:name="_Toc490661814"/>
      <w:bookmarkStart w:id="24" w:name="_Toc491442627"/>
      <w:bookmarkStart w:id="25" w:name="_Toc528317966"/>
      <w:bookmarkStart w:id="26" w:name="_Toc25668661"/>
      <w:bookmarkEnd w:id="22"/>
      <w:bookmarkEnd w:id="23"/>
      <w:bookmarkEnd w:id="24"/>
      <w:bookmarkEnd w:id="25"/>
      <w:r>
        <w:rPr>
          <w:rFonts w:ascii="Arial" w:hAnsi="Arial" w:cs="Arial"/>
          <w:b/>
          <w:bCs/>
          <w:color w:val="0033CC"/>
          <w:sz w:val="24"/>
          <w:szCs w:val="24"/>
        </w:rPr>
        <w:t xml:space="preserve">I.4. Persoanele care au întocmit raportul </w:t>
      </w:r>
      <w:proofErr w:type="spellStart"/>
      <w:r>
        <w:rPr>
          <w:rFonts w:ascii="Arial" w:hAnsi="Arial" w:cs="Arial"/>
          <w:b/>
          <w:bCs/>
          <w:color w:val="0033CC"/>
          <w:sz w:val="24"/>
          <w:szCs w:val="24"/>
        </w:rPr>
        <w:t>şi</w:t>
      </w:r>
      <w:proofErr w:type="spellEnd"/>
      <w:r>
        <w:rPr>
          <w:rFonts w:ascii="Arial" w:hAnsi="Arial" w:cs="Arial"/>
          <w:b/>
          <w:bCs/>
          <w:color w:val="0033CC"/>
          <w:sz w:val="24"/>
          <w:szCs w:val="24"/>
        </w:rPr>
        <w:t xml:space="preserve"> calitatea acestora</w:t>
      </w:r>
      <w:bookmarkEnd w:id="26"/>
    </w:p>
    <w:p w:rsidR="0094011E" w:rsidRDefault="00B65342">
      <w:pPr>
        <w:pStyle w:val="BodyText"/>
        <w:spacing w:before="120" w:after="120"/>
        <w:jc w:val="both"/>
        <w:rPr>
          <w:rFonts w:ascii="Arial" w:hAnsi="Arial" w:cs="Arial"/>
          <w:b w:val="0"/>
          <w:bCs w:val="0"/>
          <w:sz w:val="22"/>
          <w:szCs w:val="22"/>
        </w:rPr>
      </w:pPr>
      <w:r>
        <w:rPr>
          <w:rFonts w:ascii="Arial" w:hAnsi="Arial" w:cs="Arial"/>
          <w:b w:val="0"/>
          <w:bCs w:val="0"/>
          <w:sz w:val="22"/>
          <w:szCs w:val="22"/>
        </w:rPr>
        <w:t xml:space="preserve">Prezentul raport anual de activitate a fost elaborat în cadrul structurii de audit </w:t>
      </w:r>
      <w:r w:rsidR="00671B4F" w:rsidRPr="006C31DF">
        <w:rPr>
          <w:rFonts w:ascii="Arial" w:hAnsi="Arial" w:cs="Arial"/>
          <w:b w:val="0"/>
          <w:bCs w:val="0"/>
          <w:color w:val="auto"/>
          <w:sz w:val="22"/>
          <w:szCs w:val="22"/>
        </w:rPr>
        <w:t xml:space="preserve">public </w:t>
      </w:r>
      <w:r w:rsidRPr="006C31DF">
        <w:rPr>
          <w:rFonts w:ascii="Arial" w:hAnsi="Arial" w:cs="Arial"/>
          <w:b w:val="0"/>
          <w:bCs w:val="0"/>
          <w:color w:val="auto"/>
          <w:sz w:val="22"/>
          <w:szCs w:val="22"/>
        </w:rPr>
        <w:t>i</w:t>
      </w:r>
      <w:r>
        <w:rPr>
          <w:rFonts w:ascii="Arial" w:hAnsi="Arial" w:cs="Arial"/>
          <w:b w:val="0"/>
          <w:bCs w:val="0"/>
          <w:sz w:val="22"/>
          <w:szCs w:val="22"/>
        </w:rPr>
        <w:t xml:space="preserve">ntern din </w:t>
      </w:r>
      <w:r>
        <w:rPr>
          <w:rFonts w:ascii="Arial" w:hAnsi="Arial" w:cs="Arial"/>
          <w:b w:val="0"/>
          <w:bCs w:val="0"/>
          <w:i/>
          <w:iCs/>
          <w:color w:val="7F7F7F"/>
          <w:sz w:val="22"/>
          <w:szCs w:val="22"/>
        </w:rPr>
        <w:t xml:space="preserve">[Denumirea structurii asociative] </w:t>
      </w:r>
      <w:r>
        <w:rPr>
          <w:rFonts w:ascii="Arial" w:hAnsi="Arial" w:cs="Arial"/>
          <w:b w:val="0"/>
          <w:bCs w:val="0"/>
          <w:sz w:val="22"/>
          <w:szCs w:val="22"/>
        </w:rPr>
        <w:t>iar persoanele implicate în acest proces, precum și datele de contact aferente acestora sunt prezentate în tabelul de mai jos:</w:t>
      </w:r>
    </w:p>
    <w:tbl>
      <w:tblPr>
        <w:tblW w:w="908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704"/>
        <w:gridCol w:w="2552"/>
        <w:gridCol w:w="1944"/>
        <w:gridCol w:w="1944"/>
        <w:gridCol w:w="1944"/>
      </w:tblGrid>
      <w:tr w:rsidR="0094011E">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94011E" w:rsidRDefault="00B65342">
            <w:pPr>
              <w:pStyle w:val="BodyText"/>
              <w:spacing w:before="120" w:after="120"/>
              <w:jc w:val="center"/>
              <w:rPr>
                <w:rFonts w:ascii="Arial" w:hAnsi="Arial" w:cs="Arial"/>
                <w:sz w:val="20"/>
                <w:szCs w:val="20"/>
              </w:rPr>
            </w:pPr>
            <w:r>
              <w:rPr>
                <w:rFonts w:ascii="Arial" w:hAnsi="Arial" w:cs="Arial"/>
                <w:sz w:val="20"/>
                <w:szCs w:val="20"/>
              </w:rPr>
              <w:t>Nr. crt.</w:t>
            </w:r>
          </w:p>
        </w:tc>
        <w:tc>
          <w:tcPr>
            <w:tcW w:w="2552"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4011E" w:rsidRDefault="00B65342">
            <w:pPr>
              <w:pStyle w:val="BodyText"/>
              <w:spacing w:before="120" w:after="120"/>
              <w:jc w:val="center"/>
              <w:rPr>
                <w:rFonts w:ascii="Arial" w:hAnsi="Arial" w:cs="Arial"/>
                <w:sz w:val="20"/>
                <w:szCs w:val="20"/>
              </w:rPr>
            </w:pPr>
            <w:r>
              <w:rPr>
                <w:rFonts w:ascii="Arial" w:hAnsi="Arial" w:cs="Arial"/>
                <w:sz w:val="20"/>
                <w:szCs w:val="20"/>
              </w:rPr>
              <w:t>Nume Prenume</w:t>
            </w:r>
          </w:p>
        </w:tc>
        <w:tc>
          <w:tcPr>
            <w:tcW w:w="194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4011E" w:rsidRDefault="00B65342">
            <w:pPr>
              <w:pStyle w:val="BodyText"/>
              <w:spacing w:before="120" w:after="120"/>
              <w:jc w:val="center"/>
              <w:rPr>
                <w:rFonts w:ascii="Arial" w:hAnsi="Arial" w:cs="Arial"/>
                <w:sz w:val="20"/>
                <w:szCs w:val="20"/>
              </w:rPr>
            </w:pPr>
            <w:r>
              <w:rPr>
                <w:rFonts w:ascii="Arial" w:hAnsi="Arial" w:cs="Arial"/>
                <w:sz w:val="20"/>
                <w:szCs w:val="20"/>
              </w:rPr>
              <w:t>Funcția</w:t>
            </w:r>
          </w:p>
        </w:tc>
        <w:tc>
          <w:tcPr>
            <w:tcW w:w="194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4011E" w:rsidRDefault="00B65342">
            <w:pPr>
              <w:pStyle w:val="BodyText"/>
              <w:spacing w:before="120" w:after="120"/>
              <w:jc w:val="center"/>
              <w:rPr>
                <w:rFonts w:ascii="Arial" w:hAnsi="Arial" w:cs="Arial"/>
                <w:sz w:val="20"/>
                <w:szCs w:val="20"/>
              </w:rPr>
            </w:pPr>
            <w:r>
              <w:rPr>
                <w:rFonts w:ascii="Arial" w:hAnsi="Arial" w:cs="Arial"/>
                <w:sz w:val="20"/>
                <w:szCs w:val="20"/>
              </w:rPr>
              <w:t>Telefon</w:t>
            </w:r>
          </w:p>
        </w:tc>
        <w:tc>
          <w:tcPr>
            <w:tcW w:w="194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4011E" w:rsidRDefault="00B65342">
            <w:pPr>
              <w:pStyle w:val="BodyText"/>
              <w:spacing w:before="120" w:after="120"/>
              <w:jc w:val="center"/>
              <w:rPr>
                <w:rFonts w:ascii="Arial" w:hAnsi="Arial" w:cs="Arial"/>
                <w:sz w:val="20"/>
                <w:szCs w:val="20"/>
              </w:rPr>
            </w:pPr>
            <w:r>
              <w:rPr>
                <w:rFonts w:ascii="Arial" w:hAnsi="Arial" w:cs="Arial"/>
                <w:sz w:val="20"/>
                <w:szCs w:val="20"/>
              </w:rPr>
              <w:t>E-mail</w:t>
            </w:r>
          </w:p>
        </w:tc>
      </w:tr>
      <w:tr w:rsidR="0094011E">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pStyle w:val="BodyText"/>
              <w:jc w:val="center"/>
              <w:rPr>
                <w:rFonts w:ascii="Arial" w:hAnsi="Arial" w:cs="Arial"/>
                <w:b w:val="0"/>
                <w:bCs w:val="0"/>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011E" w:rsidRDefault="0094011E">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011E" w:rsidRDefault="0094011E">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011E" w:rsidRDefault="0094011E">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011E" w:rsidRDefault="0094011E">
            <w:pPr>
              <w:pStyle w:val="BodyText"/>
              <w:jc w:val="center"/>
              <w:rPr>
                <w:rFonts w:ascii="Arial" w:hAnsi="Arial" w:cs="Arial"/>
                <w:b w:val="0"/>
                <w:bCs w:val="0"/>
                <w:sz w:val="20"/>
                <w:szCs w:val="20"/>
              </w:rPr>
            </w:pPr>
          </w:p>
        </w:tc>
      </w:tr>
      <w:tr w:rsidR="0094011E">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pStyle w:val="BodyText"/>
              <w:jc w:val="center"/>
              <w:rPr>
                <w:rFonts w:ascii="Arial" w:hAnsi="Arial" w:cs="Arial"/>
                <w:b w:val="0"/>
                <w:bCs w:val="0"/>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011E" w:rsidRDefault="0094011E">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011E" w:rsidRDefault="0094011E">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011E" w:rsidRDefault="0094011E">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011E" w:rsidRDefault="0094011E">
            <w:pPr>
              <w:pStyle w:val="BodyText"/>
              <w:jc w:val="center"/>
              <w:rPr>
                <w:rFonts w:ascii="Arial" w:hAnsi="Arial" w:cs="Arial"/>
                <w:b w:val="0"/>
                <w:bCs w:val="0"/>
                <w:sz w:val="20"/>
                <w:szCs w:val="20"/>
              </w:rPr>
            </w:pPr>
          </w:p>
        </w:tc>
      </w:tr>
      <w:tr w:rsidR="0094011E">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pStyle w:val="BodyText"/>
              <w:jc w:val="center"/>
              <w:rPr>
                <w:rFonts w:ascii="Arial" w:hAnsi="Arial" w:cs="Arial"/>
                <w:b w:val="0"/>
                <w:bCs w:val="0"/>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011E" w:rsidRDefault="0094011E">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011E" w:rsidRDefault="0094011E">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011E" w:rsidRDefault="0094011E">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011E" w:rsidRDefault="0094011E">
            <w:pPr>
              <w:pStyle w:val="BodyText"/>
              <w:jc w:val="center"/>
              <w:rPr>
                <w:rFonts w:ascii="Arial" w:hAnsi="Arial" w:cs="Arial"/>
                <w:b w:val="0"/>
                <w:bCs w:val="0"/>
                <w:sz w:val="20"/>
                <w:szCs w:val="20"/>
              </w:rPr>
            </w:pPr>
          </w:p>
        </w:tc>
      </w:tr>
    </w:tbl>
    <w:p w:rsidR="0094011E" w:rsidRDefault="00B65342">
      <w:pPr>
        <w:pStyle w:val="Heading2"/>
        <w:spacing w:before="240" w:after="240"/>
        <w:rPr>
          <w:rFonts w:ascii="Arial" w:hAnsi="Arial" w:cs="Arial"/>
          <w:b/>
          <w:bCs/>
          <w:color w:val="0033CC"/>
          <w:sz w:val="24"/>
          <w:szCs w:val="24"/>
        </w:rPr>
      </w:pPr>
      <w:bookmarkStart w:id="27" w:name="_Toc490661734"/>
      <w:bookmarkStart w:id="28" w:name="_Toc490661815"/>
      <w:bookmarkStart w:id="29" w:name="_Toc491442628"/>
      <w:bookmarkStart w:id="30" w:name="_Toc528317967"/>
      <w:bookmarkStart w:id="31" w:name="_Toc25668662"/>
      <w:bookmarkEnd w:id="27"/>
      <w:bookmarkEnd w:id="28"/>
      <w:bookmarkEnd w:id="29"/>
      <w:bookmarkEnd w:id="30"/>
      <w:r>
        <w:rPr>
          <w:rFonts w:ascii="Arial" w:hAnsi="Arial" w:cs="Arial"/>
          <w:b/>
          <w:bCs/>
          <w:color w:val="0033CC"/>
          <w:sz w:val="24"/>
          <w:szCs w:val="24"/>
        </w:rPr>
        <w:t>I.5. Documentele analizate</w:t>
      </w:r>
      <w:bookmarkEnd w:id="31"/>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Se vor prezenta documentele care au stat la baza elaborării raportului de activitate:</w:t>
      </w:r>
    </w:p>
    <w:p w:rsidR="0094011E" w:rsidRDefault="00B65342">
      <w:pPr>
        <w:pStyle w:val="BodyText"/>
        <w:pBdr>
          <w:top w:val="single" w:sz="4" w:space="1" w:color="00000A"/>
          <w:left w:val="single" w:sz="4" w:space="4" w:color="00000A"/>
          <w:bottom w:val="single" w:sz="4" w:space="1" w:color="00000A"/>
          <w:right w:val="single" w:sz="4" w:space="4" w:color="00000A"/>
        </w:pBdr>
        <w:ind w:firstLine="7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 documente referitoare la organizarea </w:t>
      </w:r>
      <w:proofErr w:type="spellStart"/>
      <w:r>
        <w:rPr>
          <w:rFonts w:ascii="Courier New" w:hAnsi="Courier New" w:cs="Courier New"/>
          <w:b w:val="0"/>
          <w:bCs w:val="0"/>
          <w:color w:val="000000"/>
          <w:sz w:val="22"/>
          <w:szCs w:val="22"/>
        </w:rPr>
        <w:t>funcţiei</w:t>
      </w:r>
      <w:proofErr w:type="spellEnd"/>
      <w:r>
        <w:rPr>
          <w:rFonts w:ascii="Courier New" w:hAnsi="Courier New" w:cs="Courier New"/>
          <w:b w:val="0"/>
          <w:bCs w:val="0"/>
          <w:color w:val="000000"/>
          <w:sz w:val="22"/>
          <w:szCs w:val="22"/>
        </w:rPr>
        <w:t xml:space="preserve"> de audit intern;</w:t>
      </w:r>
    </w:p>
    <w:p w:rsidR="0094011E" w:rsidRDefault="00B65342">
      <w:pPr>
        <w:pStyle w:val="BodyText"/>
        <w:pBdr>
          <w:top w:val="single" w:sz="4" w:space="1" w:color="00000A"/>
          <w:left w:val="single" w:sz="4" w:space="4" w:color="00000A"/>
          <w:bottom w:val="single" w:sz="4" w:space="1" w:color="00000A"/>
          <w:right w:val="single" w:sz="4" w:space="4" w:color="00000A"/>
        </w:pBdr>
        <w:ind w:firstLine="7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 documente referitoare la planificarea </w:t>
      </w:r>
      <w:proofErr w:type="spellStart"/>
      <w:r>
        <w:rPr>
          <w:rFonts w:ascii="Courier New" w:hAnsi="Courier New" w:cs="Courier New"/>
          <w:b w:val="0"/>
          <w:bCs w:val="0"/>
          <w:color w:val="000000"/>
          <w:sz w:val="22"/>
          <w:szCs w:val="22"/>
        </w:rPr>
        <w:t>activităţii</w:t>
      </w:r>
      <w:proofErr w:type="spellEnd"/>
      <w:r>
        <w:rPr>
          <w:rFonts w:ascii="Courier New" w:hAnsi="Courier New" w:cs="Courier New"/>
          <w:b w:val="0"/>
          <w:bCs w:val="0"/>
          <w:color w:val="000000"/>
          <w:sz w:val="22"/>
          <w:szCs w:val="22"/>
        </w:rPr>
        <w:t xml:space="preserve"> de audit intern; </w:t>
      </w:r>
    </w:p>
    <w:p w:rsidR="0094011E" w:rsidRDefault="00B65342">
      <w:pPr>
        <w:pStyle w:val="BodyText"/>
        <w:pBdr>
          <w:top w:val="single" w:sz="4" w:space="1" w:color="00000A"/>
          <w:left w:val="single" w:sz="4" w:space="4" w:color="00000A"/>
          <w:bottom w:val="single" w:sz="4" w:space="1" w:color="00000A"/>
          <w:right w:val="single" w:sz="4" w:space="4" w:color="00000A"/>
        </w:pBdr>
        <w:ind w:firstLine="7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documente referitoare la realizarea misiunilor de asigurare;</w:t>
      </w:r>
    </w:p>
    <w:p w:rsidR="0094011E" w:rsidRDefault="00B65342">
      <w:pPr>
        <w:pStyle w:val="BodyText"/>
        <w:pBdr>
          <w:top w:val="single" w:sz="4" w:space="1" w:color="00000A"/>
          <w:left w:val="single" w:sz="4" w:space="4" w:color="00000A"/>
          <w:bottom w:val="single" w:sz="4" w:space="1" w:color="00000A"/>
          <w:right w:val="single" w:sz="4" w:space="4" w:color="00000A"/>
        </w:pBdr>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ab/>
        <w:t>- documente referitoare la realizarea misiunilor de consiliere;</w:t>
      </w:r>
    </w:p>
    <w:p w:rsidR="0094011E" w:rsidRPr="00AA7E2F" w:rsidRDefault="00B65342" w:rsidP="00AA7E2F">
      <w:pPr>
        <w:pStyle w:val="BodyText"/>
        <w:pBdr>
          <w:top w:val="single" w:sz="4" w:space="1" w:color="00000A"/>
          <w:left w:val="single" w:sz="4" w:space="4" w:color="00000A"/>
          <w:bottom w:val="single" w:sz="4" w:space="1" w:color="00000A"/>
          <w:right w:val="single" w:sz="4" w:space="4" w:color="00000A"/>
        </w:pBdr>
        <w:ind w:firstLine="7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 documente referitoare la realizarea altor </w:t>
      </w:r>
      <w:proofErr w:type="spellStart"/>
      <w:r>
        <w:rPr>
          <w:rFonts w:ascii="Courier New" w:hAnsi="Courier New" w:cs="Courier New"/>
          <w:b w:val="0"/>
          <w:bCs w:val="0"/>
          <w:color w:val="000000"/>
          <w:sz w:val="22"/>
          <w:szCs w:val="22"/>
        </w:rPr>
        <w:t>acţiuni</w:t>
      </w:r>
      <w:proofErr w:type="spellEnd"/>
      <w:r>
        <w:rPr>
          <w:rFonts w:ascii="Courier New" w:hAnsi="Courier New" w:cs="Courier New"/>
          <w:b w:val="0"/>
          <w:bCs w:val="0"/>
          <w:color w:val="000000"/>
          <w:sz w:val="22"/>
          <w:szCs w:val="22"/>
        </w:rPr>
        <w:t xml:space="preserve">. </w:t>
      </w:r>
      <w:bookmarkStart w:id="32" w:name="_Toc479867155"/>
      <w:bookmarkStart w:id="33" w:name="_Toc490661735"/>
      <w:bookmarkStart w:id="34" w:name="_Toc490661816"/>
      <w:bookmarkStart w:id="35" w:name="_Toc491442629"/>
      <w:bookmarkEnd w:id="32"/>
      <w:bookmarkEnd w:id="33"/>
      <w:bookmarkEnd w:id="34"/>
      <w:bookmarkEnd w:id="35"/>
    </w:p>
    <w:p w:rsidR="00AA7E2F" w:rsidRDefault="00AA7E2F">
      <w:pPr>
        <w:pStyle w:val="Heading1"/>
        <w:spacing w:after="240"/>
        <w:rPr>
          <w:color w:val="0033CC"/>
        </w:rPr>
      </w:pPr>
      <w:bookmarkStart w:id="36" w:name="_Toc528317969"/>
      <w:bookmarkEnd w:id="36"/>
    </w:p>
    <w:p w:rsidR="0094011E" w:rsidRDefault="00B65342">
      <w:pPr>
        <w:pStyle w:val="Heading1"/>
        <w:spacing w:after="240"/>
        <w:rPr>
          <w:color w:val="0033CC"/>
        </w:rPr>
      </w:pPr>
      <w:bookmarkStart w:id="37" w:name="_Toc25668663"/>
      <w:r>
        <w:rPr>
          <w:color w:val="0033CC"/>
        </w:rPr>
        <w:t>Partea a II-a – Situația actuală a auditului public intern</w:t>
      </w:r>
      <w:bookmarkEnd w:id="37"/>
    </w:p>
    <w:p w:rsidR="0094011E" w:rsidRPr="006C31DF" w:rsidRDefault="00B65342">
      <w:pPr>
        <w:pStyle w:val="Heading2"/>
        <w:spacing w:before="240" w:after="240"/>
        <w:rPr>
          <w:rFonts w:ascii="Arial" w:hAnsi="Arial" w:cs="Arial"/>
          <w:b/>
          <w:bCs/>
          <w:color w:val="0A1CC2"/>
          <w:sz w:val="24"/>
          <w:szCs w:val="24"/>
        </w:rPr>
      </w:pPr>
      <w:bookmarkStart w:id="38" w:name="_Toc479867156"/>
      <w:bookmarkStart w:id="39" w:name="_Toc490661736"/>
      <w:bookmarkStart w:id="40" w:name="_Toc490661817"/>
      <w:bookmarkStart w:id="41" w:name="_Toc491442630"/>
      <w:bookmarkStart w:id="42" w:name="_Toc528317970"/>
      <w:bookmarkStart w:id="43" w:name="_Toc25668664"/>
      <w:bookmarkEnd w:id="38"/>
      <w:bookmarkEnd w:id="39"/>
      <w:bookmarkEnd w:id="40"/>
      <w:bookmarkEnd w:id="41"/>
      <w:bookmarkEnd w:id="42"/>
      <w:r>
        <w:rPr>
          <w:rFonts w:ascii="Arial" w:hAnsi="Arial" w:cs="Arial"/>
          <w:b/>
          <w:bCs/>
          <w:color w:val="0033CC"/>
          <w:sz w:val="24"/>
          <w:szCs w:val="24"/>
        </w:rPr>
        <w:t xml:space="preserve">II.1. Înființarea </w:t>
      </w:r>
      <w:proofErr w:type="spellStart"/>
      <w:r>
        <w:rPr>
          <w:rFonts w:ascii="Arial" w:hAnsi="Arial" w:cs="Arial"/>
          <w:b/>
          <w:bCs/>
          <w:color w:val="0033CC"/>
          <w:sz w:val="24"/>
          <w:szCs w:val="24"/>
        </w:rPr>
        <w:t>şi</w:t>
      </w:r>
      <w:proofErr w:type="spellEnd"/>
      <w:r>
        <w:rPr>
          <w:rFonts w:ascii="Arial" w:hAnsi="Arial" w:cs="Arial"/>
          <w:b/>
          <w:bCs/>
          <w:color w:val="0033CC"/>
          <w:sz w:val="24"/>
          <w:szCs w:val="24"/>
        </w:rPr>
        <w:t xml:space="preserve"> funcționarea auditului</w:t>
      </w:r>
      <w:r w:rsidR="00AA7E2F">
        <w:rPr>
          <w:rFonts w:ascii="Arial" w:hAnsi="Arial" w:cs="Arial"/>
          <w:b/>
          <w:bCs/>
          <w:color w:val="0033CC"/>
          <w:sz w:val="24"/>
          <w:szCs w:val="24"/>
        </w:rPr>
        <w:t xml:space="preserve"> </w:t>
      </w:r>
      <w:r w:rsidR="00671B4F" w:rsidRPr="006C31DF">
        <w:rPr>
          <w:rFonts w:ascii="Arial" w:hAnsi="Arial" w:cs="Arial"/>
          <w:b/>
          <w:bCs/>
          <w:color w:val="0A1CC2"/>
          <w:sz w:val="24"/>
          <w:szCs w:val="24"/>
        </w:rPr>
        <w:t xml:space="preserve">public </w:t>
      </w:r>
      <w:r w:rsidRPr="006C31DF">
        <w:rPr>
          <w:rFonts w:ascii="Arial" w:hAnsi="Arial" w:cs="Arial"/>
          <w:b/>
          <w:bCs/>
          <w:color w:val="0A1CC2"/>
          <w:sz w:val="24"/>
          <w:szCs w:val="24"/>
        </w:rPr>
        <w:t>i</w:t>
      </w:r>
      <w:r>
        <w:rPr>
          <w:rFonts w:ascii="Arial" w:hAnsi="Arial" w:cs="Arial"/>
          <w:b/>
          <w:bCs/>
          <w:color w:val="0033CC"/>
          <w:sz w:val="24"/>
          <w:szCs w:val="24"/>
        </w:rPr>
        <w:t>ntern</w:t>
      </w:r>
      <w:bookmarkEnd w:id="43"/>
    </w:p>
    <w:p w:rsidR="0094011E" w:rsidRDefault="00B65342">
      <w:pPr>
        <w:pStyle w:val="Heading3"/>
        <w:spacing w:before="240" w:after="240"/>
        <w:rPr>
          <w:rFonts w:ascii="Arial" w:hAnsi="Arial" w:cs="Arial"/>
          <w:b/>
          <w:bCs/>
          <w:color w:val="0033CC"/>
        </w:rPr>
      </w:pPr>
      <w:bookmarkStart w:id="44" w:name="_Toc490661737"/>
      <w:bookmarkStart w:id="45" w:name="_Toc490661818"/>
      <w:bookmarkStart w:id="46" w:name="_Toc491442631"/>
      <w:bookmarkStart w:id="47" w:name="_Toc528317971"/>
      <w:bookmarkStart w:id="48" w:name="_Toc25668665"/>
      <w:bookmarkEnd w:id="44"/>
      <w:bookmarkEnd w:id="45"/>
      <w:bookmarkEnd w:id="46"/>
      <w:bookmarkEnd w:id="47"/>
      <w:r>
        <w:rPr>
          <w:rFonts w:ascii="Arial" w:hAnsi="Arial" w:cs="Arial"/>
          <w:b/>
          <w:bCs/>
          <w:color w:val="0033CC"/>
        </w:rPr>
        <w:t xml:space="preserve">II.1.1. Înființarea </w:t>
      </w:r>
      <w:r w:rsidRPr="006C31DF">
        <w:rPr>
          <w:rFonts w:ascii="Arial" w:hAnsi="Arial" w:cs="Arial"/>
          <w:b/>
          <w:bCs/>
          <w:color w:val="0A1CC2"/>
        </w:rPr>
        <w:t xml:space="preserve">auditului </w:t>
      </w:r>
      <w:r w:rsidR="00671B4F" w:rsidRPr="006C31DF">
        <w:rPr>
          <w:rFonts w:ascii="Arial" w:hAnsi="Arial" w:cs="Arial"/>
          <w:b/>
          <w:bCs/>
          <w:color w:val="0A1CC2"/>
        </w:rPr>
        <w:t xml:space="preserve">public </w:t>
      </w:r>
      <w:r>
        <w:rPr>
          <w:rFonts w:ascii="Arial" w:hAnsi="Arial" w:cs="Arial"/>
          <w:b/>
          <w:bCs/>
          <w:color w:val="0033CC"/>
        </w:rPr>
        <w:t>intern</w:t>
      </w:r>
      <w:bookmarkEnd w:id="48"/>
    </w:p>
    <w:p w:rsidR="0094011E" w:rsidRDefault="00B65342">
      <w:pPr>
        <w:pStyle w:val="BodyText"/>
        <w:spacing w:before="240" w:after="240"/>
        <w:ind w:right="-11"/>
        <w:jc w:val="both"/>
        <w:rPr>
          <w:rFonts w:ascii="Arial" w:hAnsi="Arial" w:cs="Arial"/>
          <w:b w:val="0"/>
          <w:bCs w:val="0"/>
          <w:color w:val="000000"/>
          <w:sz w:val="22"/>
          <w:szCs w:val="22"/>
        </w:rPr>
      </w:pPr>
      <w:r>
        <w:rPr>
          <w:rFonts w:ascii="Arial" w:hAnsi="Arial" w:cs="Arial"/>
          <w:color w:val="000000"/>
          <w:sz w:val="22"/>
          <w:szCs w:val="22"/>
        </w:rPr>
        <w:t xml:space="preserve">La nivelul </w:t>
      </w:r>
      <w:r>
        <w:rPr>
          <w:rFonts w:ascii="Arial" w:hAnsi="Arial" w:cs="Arial"/>
          <w:b w:val="0"/>
          <w:bCs w:val="0"/>
          <w:i/>
          <w:iCs/>
          <w:color w:val="7F7F7F"/>
          <w:sz w:val="22"/>
          <w:szCs w:val="22"/>
        </w:rPr>
        <w:t xml:space="preserve">[Denumirea structurii asociative] </w:t>
      </w:r>
      <w:r>
        <w:rPr>
          <w:rFonts w:ascii="Arial" w:hAnsi="Arial" w:cs="Arial"/>
          <w:b w:val="0"/>
          <w:bCs w:val="0"/>
          <w:color w:val="000000"/>
          <w:sz w:val="22"/>
          <w:szCs w:val="22"/>
        </w:rPr>
        <w:t xml:space="preserve">funcția de audit </w:t>
      </w:r>
      <w:r w:rsidR="00671B4F" w:rsidRPr="006C31DF">
        <w:rPr>
          <w:rFonts w:ascii="Arial" w:hAnsi="Arial" w:cs="Arial"/>
          <w:b w:val="0"/>
          <w:bCs w:val="0"/>
          <w:color w:val="auto"/>
          <w:sz w:val="22"/>
          <w:szCs w:val="22"/>
        </w:rPr>
        <w:t xml:space="preserve">public </w:t>
      </w:r>
      <w:r w:rsidRPr="006C31DF">
        <w:rPr>
          <w:rFonts w:ascii="Arial" w:hAnsi="Arial" w:cs="Arial"/>
          <w:b w:val="0"/>
          <w:bCs w:val="0"/>
          <w:color w:val="auto"/>
          <w:sz w:val="22"/>
          <w:szCs w:val="22"/>
        </w:rPr>
        <w:t xml:space="preserve">intern </w:t>
      </w:r>
      <w:r>
        <w:rPr>
          <w:rFonts w:ascii="Arial" w:hAnsi="Arial" w:cs="Arial"/>
          <w:b w:val="0"/>
          <w:bCs w:val="0"/>
          <w:color w:val="000000"/>
          <w:sz w:val="22"/>
          <w:szCs w:val="22"/>
        </w:rPr>
        <w:t xml:space="preserve">este înființată la nivel de </w:t>
      </w:r>
      <w:r>
        <w:rPr>
          <w:rFonts w:ascii="Arial" w:hAnsi="Arial" w:cs="Arial"/>
          <w:b w:val="0"/>
          <w:bCs w:val="0"/>
          <w:i/>
          <w:iCs/>
          <w:color w:val="7F7F7F"/>
          <w:sz w:val="22"/>
          <w:szCs w:val="22"/>
        </w:rPr>
        <w:t>[se specifică forma de organizare]</w:t>
      </w:r>
      <w:r>
        <w:rPr>
          <w:rFonts w:ascii="Arial" w:hAnsi="Arial" w:cs="Arial"/>
          <w:b w:val="0"/>
          <w:bCs w:val="0"/>
          <w:color w:val="000000"/>
          <w:sz w:val="22"/>
          <w:szCs w:val="22"/>
        </w:rPr>
        <w:t>.</w:t>
      </w:r>
    </w:p>
    <w:p w:rsidR="0094011E" w:rsidRDefault="00B65342">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la corelarea informațiilor de aici cu cele din anexa 1!</w:t>
      </w:r>
    </w:p>
    <w:p w:rsidR="0094011E" w:rsidRDefault="00B65342">
      <w:pPr>
        <w:pStyle w:val="Heading3"/>
        <w:spacing w:before="240" w:after="240"/>
        <w:rPr>
          <w:rFonts w:ascii="Arial" w:hAnsi="Arial" w:cs="Arial"/>
          <w:b/>
          <w:bCs/>
          <w:color w:val="0033CC"/>
          <w:sz w:val="22"/>
          <w:szCs w:val="22"/>
        </w:rPr>
      </w:pPr>
      <w:bookmarkStart w:id="49" w:name="_Toc490661738"/>
      <w:bookmarkStart w:id="50" w:name="_Toc490661819"/>
      <w:bookmarkStart w:id="51" w:name="_Toc491442632"/>
      <w:bookmarkStart w:id="52" w:name="_Toc528317972"/>
      <w:bookmarkStart w:id="53" w:name="_Toc25668666"/>
      <w:bookmarkEnd w:id="49"/>
      <w:bookmarkEnd w:id="50"/>
      <w:bookmarkEnd w:id="51"/>
      <w:bookmarkEnd w:id="52"/>
      <w:r>
        <w:rPr>
          <w:rFonts w:ascii="Arial" w:hAnsi="Arial" w:cs="Arial"/>
          <w:b/>
          <w:bCs/>
          <w:color w:val="0033CC"/>
          <w:sz w:val="22"/>
          <w:szCs w:val="22"/>
        </w:rPr>
        <w:t xml:space="preserve">II.1.2. Funcționarea auditului </w:t>
      </w:r>
      <w:r w:rsidR="00671B4F" w:rsidRPr="006C31DF">
        <w:rPr>
          <w:rFonts w:ascii="Arial" w:hAnsi="Arial" w:cs="Arial"/>
          <w:b/>
          <w:bCs/>
          <w:color w:val="0A1CC2"/>
          <w:sz w:val="22"/>
          <w:szCs w:val="22"/>
        </w:rPr>
        <w:t>public</w:t>
      </w:r>
      <w:r w:rsidR="00671B4F">
        <w:rPr>
          <w:rFonts w:ascii="Arial" w:hAnsi="Arial" w:cs="Arial"/>
          <w:b/>
          <w:bCs/>
          <w:color w:val="00B050"/>
          <w:sz w:val="22"/>
          <w:szCs w:val="22"/>
        </w:rPr>
        <w:t xml:space="preserve"> </w:t>
      </w:r>
      <w:r>
        <w:rPr>
          <w:rFonts w:ascii="Arial" w:hAnsi="Arial" w:cs="Arial"/>
          <w:b/>
          <w:bCs/>
          <w:color w:val="0033CC"/>
          <w:sz w:val="22"/>
          <w:szCs w:val="22"/>
        </w:rPr>
        <w:t>intern</w:t>
      </w:r>
      <w:bookmarkEnd w:id="53"/>
    </w:p>
    <w:p w:rsidR="0094011E" w:rsidRDefault="00B65342">
      <w:pPr>
        <w:pStyle w:val="BodyText"/>
        <w:spacing w:before="240" w:after="240"/>
        <w:ind w:right="-11"/>
        <w:jc w:val="both"/>
        <w:rPr>
          <w:rFonts w:ascii="Arial" w:hAnsi="Arial" w:cs="Arial"/>
          <w:b w:val="0"/>
          <w:bCs w:val="0"/>
          <w:color w:val="000000"/>
          <w:sz w:val="22"/>
          <w:szCs w:val="22"/>
        </w:rPr>
      </w:pPr>
      <w:r>
        <w:rPr>
          <w:rFonts w:ascii="Arial" w:hAnsi="Arial" w:cs="Arial"/>
          <w:color w:val="000000"/>
          <w:sz w:val="22"/>
          <w:szCs w:val="22"/>
        </w:rPr>
        <w:t xml:space="preserve">La nivelul </w:t>
      </w:r>
      <w:r>
        <w:rPr>
          <w:rFonts w:ascii="Arial" w:hAnsi="Arial" w:cs="Arial"/>
          <w:b w:val="0"/>
          <w:bCs w:val="0"/>
          <w:i/>
          <w:iCs/>
          <w:color w:val="7F7F7F"/>
          <w:sz w:val="22"/>
          <w:szCs w:val="22"/>
        </w:rPr>
        <w:t>[Denumirea structurii asociative]</w:t>
      </w:r>
      <w:r>
        <w:rPr>
          <w:rFonts w:ascii="Arial" w:hAnsi="Arial" w:cs="Arial"/>
          <w:b w:val="0"/>
          <w:bCs w:val="0"/>
          <w:color w:val="000000"/>
          <w:sz w:val="22"/>
          <w:szCs w:val="22"/>
        </w:rPr>
        <w:t xml:space="preserve"> structura de audit </w:t>
      </w:r>
      <w:r w:rsidR="00671B4F" w:rsidRPr="006C31DF">
        <w:rPr>
          <w:rFonts w:ascii="Arial" w:hAnsi="Arial" w:cs="Arial"/>
          <w:b w:val="0"/>
          <w:bCs w:val="0"/>
          <w:color w:val="auto"/>
          <w:sz w:val="22"/>
          <w:szCs w:val="22"/>
        </w:rPr>
        <w:t>public</w:t>
      </w:r>
      <w:r w:rsidR="00671B4F">
        <w:rPr>
          <w:rFonts w:ascii="Arial" w:hAnsi="Arial" w:cs="Arial"/>
          <w:b w:val="0"/>
          <w:bCs w:val="0"/>
          <w:color w:val="00B050"/>
          <w:sz w:val="22"/>
          <w:szCs w:val="22"/>
        </w:rPr>
        <w:t xml:space="preserve"> </w:t>
      </w:r>
      <w:r>
        <w:rPr>
          <w:rFonts w:ascii="Arial" w:hAnsi="Arial" w:cs="Arial"/>
          <w:b w:val="0"/>
          <w:bCs w:val="0"/>
          <w:color w:val="000000"/>
          <w:sz w:val="22"/>
          <w:szCs w:val="22"/>
        </w:rPr>
        <w:t xml:space="preserve">intern </w:t>
      </w:r>
      <w:proofErr w:type="spellStart"/>
      <w:r>
        <w:rPr>
          <w:rFonts w:ascii="Arial" w:hAnsi="Arial" w:cs="Arial"/>
          <w:b w:val="0"/>
          <w:bCs w:val="0"/>
          <w:color w:val="000000"/>
          <w:sz w:val="22"/>
          <w:szCs w:val="22"/>
        </w:rPr>
        <w:t>înfiinţată</w:t>
      </w:r>
      <w:proofErr w:type="spellEnd"/>
      <w:r>
        <w:rPr>
          <w:rFonts w:ascii="Arial" w:hAnsi="Arial" w:cs="Arial"/>
          <w:b w:val="0"/>
          <w:bCs w:val="0"/>
          <w:color w:val="000000"/>
          <w:sz w:val="22"/>
          <w:szCs w:val="22"/>
        </w:rPr>
        <w:t xml:space="preserve"> este și </w:t>
      </w:r>
      <w:proofErr w:type="spellStart"/>
      <w:r>
        <w:rPr>
          <w:rFonts w:ascii="Arial" w:hAnsi="Arial" w:cs="Arial"/>
          <w:b w:val="0"/>
          <w:bCs w:val="0"/>
          <w:color w:val="000000"/>
          <w:sz w:val="22"/>
          <w:szCs w:val="22"/>
        </w:rPr>
        <w:t>funcţională</w:t>
      </w:r>
      <w:proofErr w:type="spellEnd"/>
      <w:r>
        <w:rPr>
          <w:rFonts w:ascii="Arial" w:hAnsi="Arial" w:cs="Arial"/>
          <w:b w:val="0"/>
          <w:bCs w:val="0"/>
          <w:color w:val="000000"/>
          <w:sz w:val="22"/>
          <w:szCs w:val="22"/>
        </w:rPr>
        <w:t>.</w:t>
      </w:r>
    </w:p>
    <w:p w:rsidR="0094011E" w:rsidRDefault="00B65342">
      <w:pPr>
        <w:pStyle w:val="Heading2"/>
        <w:spacing w:before="240" w:after="240"/>
        <w:rPr>
          <w:rFonts w:ascii="Arial" w:hAnsi="Arial" w:cs="Arial"/>
          <w:b/>
          <w:bCs/>
          <w:color w:val="0033CC"/>
          <w:sz w:val="22"/>
          <w:szCs w:val="22"/>
        </w:rPr>
      </w:pPr>
      <w:bookmarkStart w:id="54" w:name="_Toc490661739"/>
      <w:bookmarkStart w:id="55" w:name="_Toc490661820"/>
      <w:bookmarkStart w:id="56" w:name="_Toc491442633"/>
      <w:bookmarkStart w:id="57" w:name="_Toc528317973"/>
      <w:bookmarkStart w:id="58" w:name="_Toc25668667"/>
      <w:bookmarkEnd w:id="54"/>
      <w:bookmarkEnd w:id="55"/>
      <w:bookmarkEnd w:id="56"/>
      <w:bookmarkEnd w:id="57"/>
      <w:r>
        <w:rPr>
          <w:rFonts w:ascii="Arial" w:hAnsi="Arial" w:cs="Arial"/>
          <w:b/>
          <w:bCs/>
          <w:color w:val="0033CC"/>
          <w:sz w:val="22"/>
          <w:szCs w:val="22"/>
        </w:rPr>
        <w:t>II.2. Raportarea activității de audit public intern</w:t>
      </w:r>
      <w:bookmarkEnd w:id="58"/>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Nu sunt necesare informații a fi raportate sub acest capitol.</w:t>
      </w:r>
    </w:p>
    <w:p w:rsidR="0094011E" w:rsidRDefault="00B65342">
      <w:pPr>
        <w:pStyle w:val="Heading2"/>
        <w:spacing w:before="240" w:after="240"/>
        <w:rPr>
          <w:rFonts w:ascii="Arial" w:hAnsi="Arial" w:cs="Arial"/>
          <w:b/>
          <w:bCs/>
          <w:color w:val="0033CC"/>
          <w:sz w:val="24"/>
          <w:szCs w:val="24"/>
        </w:rPr>
      </w:pPr>
      <w:bookmarkStart w:id="59" w:name="_Toc491442634"/>
      <w:bookmarkStart w:id="60" w:name="_Toc490661740"/>
      <w:bookmarkStart w:id="61" w:name="_Toc490661821"/>
      <w:bookmarkStart w:id="62" w:name="_Toc528317974"/>
      <w:bookmarkStart w:id="63" w:name="_Toc25668668"/>
      <w:bookmarkEnd w:id="59"/>
      <w:bookmarkEnd w:id="60"/>
      <w:bookmarkEnd w:id="61"/>
      <w:bookmarkEnd w:id="62"/>
      <w:r>
        <w:rPr>
          <w:rFonts w:ascii="Arial" w:hAnsi="Arial" w:cs="Arial"/>
          <w:b/>
          <w:bCs/>
          <w:color w:val="0033CC"/>
          <w:sz w:val="24"/>
          <w:szCs w:val="24"/>
        </w:rPr>
        <w:t xml:space="preserve">II.3. </w:t>
      </w:r>
      <w:proofErr w:type="spellStart"/>
      <w:r>
        <w:rPr>
          <w:rFonts w:ascii="Arial" w:hAnsi="Arial" w:cs="Arial"/>
          <w:b/>
          <w:bCs/>
          <w:color w:val="0033CC"/>
          <w:sz w:val="24"/>
          <w:szCs w:val="24"/>
        </w:rPr>
        <w:t>Independenţa</w:t>
      </w:r>
      <w:proofErr w:type="spellEnd"/>
      <w:r>
        <w:rPr>
          <w:rFonts w:ascii="Arial" w:hAnsi="Arial" w:cs="Arial"/>
          <w:b/>
          <w:bCs/>
          <w:color w:val="0033CC"/>
          <w:sz w:val="24"/>
          <w:szCs w:val="24"/>
        </w:rPr>
        <w:t xml:space="preserve"> structurii de audit public intern și obiectivitatea auditorilor</w:t>
      </w:r>
      <w:bookmarkEnd w:id="63"/>
    </w:p>
    <w:p w:rsidR="0094011E" w:rsidRDefault="00B65342">
      <w:pPr>
        <w:spacing w:before="120" w:after="120"/>
        <w:jc w:val="both"/>
        <w:rPr>
          <w:rFonts w:ascii="Arial" w:hAnsi="Arial" w:cs="Arial"/>
          <w:color w:val="000000"/>
          <w:sz w:val="23"/>
          <w:szCs w:val="23"/>
        </w:rPr>
      </w:pPr>
      <w:r>
        <w:rPr>
          <w:rFonts w:ascii="Arial" w:hAnsi="Arial" w:cs="Arial"/>
          <w:color w:val="000000"/>
          <w:sz w:val="23"/>
          <w:szCs w:val="23"/>
        </w:rPr>
        <w:t xml:space="preserve">Independența este atributul funcției de </w:t>
      </w:r>
      <w:r w:rsidRPr="006C31DF">
        <w:rPr>
          <w:rFonts w:ascii="Arial" w:hAnsi="Arial" w:cs="Arial"/>
          <w:color w:val="auto"/>
          <w:sz w:val="23"/>
          <w:szCs w:val="23"/>
        </w:rPr>
        <w:t xml:space="preserve">audit </w:t>
      </w:r>
      <w:r w:rsidR="00FD40E0" w:rsidRPr="006C31DF">
        <w:rPr>
          <w:rFonts w:ascii="Arial" w:hAnsi="Arial" w:cs="Arial"/>
          <w:color w:val="auto"/>
          <w:sz w:val="23"/>
          <w:szCs w:val="23"/>
        </w:rPr>
        <w:t xml:space="preserve">public </w:t>
      </w:r>
      <w:r w:rsidRPr="006C31DF">
        <w:rPr>
          <w:rFonts w:ascii="Arial" w:hAnsi="Arial" w:cs="Arial"/>
          <w:color w:val="auto"/>
          <w:sz w:val="23"/>
          <w:szCs w:val="23"/>
        </w:rPr>
        <w:t xml:space="preserve">intern </w:t>
      </w:r>
      <w:r>
        <w:rPr>
          <w:rFonts w:ascii="Arial" w:hAnsi="Arial" w:cs="Arial"/>
          <w:color w:val="000000"/>
          <w:sz w:val="23"/>
          <w:szCs w:val="23"/>
        </w:rPr>
        <w:t xml:space="preserve">în timp ce obiectivitatea este apanajul </w:t>
      </w:r>
      <w:r w:rsidRPr="006C31DF">
        <w:rPr>
          <w:rFonts w:ascii="Arial" w:hAnsi="Arial" w:cs="Arial"/>
          <w:color w:val="auto"/>
          <w:sz w:val="23"/>
          <w:szCs w:val="23"/>
        </w:rPr>
        <w:t>auditorilor</w:t>
      </w:r>
      <w:r w:rsidR="00FD40E0" w:rsidRPr="006C31DF">
        <w:rPr>
          <w:rFonts w:ascii="Arial" w:hAnsi="Arial" w:cs="Arial"/>
          <w:color w:val="auto"/>
          <w:sz w:val="23"/>
          <w:szCs w:val="23"/>
        </w:rPr>
        <w:t xml:space="preserve"> publici</w:t>
      </w:r>
      <w:r w:rsidRPr="006C31DF">
        <w:rPr>
          <w:rFonts w:ascii="Arial" w:hAnsi="Arial" w:cs="Arial"/>
          <w:color w:val="auto"/>
          <w:sz w:val="23"/>
          <w:szCs w:val="23"/>
        </w:rPr>
        <w:t xml:space="preserve"> interni</w:t>
      </w:r>
      <w:r>
        <w:rPr>
          <w:rFonts w:ascii="Arial" w:hAnsi="Arial" w:cs="Arial"/>
          <w:color w:val="000000"/>
          <w:sz w:val="23"/>
          <w:szCs w:val="23"/>
        </w:rPr>
        <w:t>. Pentru păstrarea acestor atribute, trebuie respectate anumite criterii, cum ar fi:</w:t>
      </w:r>
    </w:p>
    <w:p w:rsidR="0094011E" w:rsidRDefault="00B65342">
      <w:pPr>
        <w:pStyle w:val="ListParagraph"/>
        <w:tabs>
          <w:tab w:val="left" w:pos="284"/>
        </w:tabs>
        <w:spacing w:before="120" w:after="120"/>
        <w:ind w:left="0"/>
        <w:jc w:val="both"/>
        <w:rPr>
          <w:rFonts w:ascii="Arial" w:hAnsi="Arial" w:cs="Arial"/>
          <w:b/>
          <w:bCs/>
          <w:color w:val="000000"/>
          <w:sz w:val="23"/>
          <w:szCs w:val="23"/>
        </w:rPr>
      </w:pPr>
      <w:r>
        <w:rPr>
          <w:rFonts w:ascii="Arial" w:hAnsi="Arial" w:cs="Arial"/>
          <w:b/>
          <w:bCs/>
          <w:color w:val="000000"/>
          <w:sz w:val="23"/>
          <w:szCs w:val="23"/>
        </w:rPr>
        <w:t>Pentru păstrarea independenței structurii de audit public intern:</w:t>
      </w:r>
    </w:p>
    <w:p w:rsidR="0094011E" w:rsidRDefault="00B65342">
      <w:pPr>
        <w:pStyle w:val="ListParagraph"/>
        <w:numPr>
          <w:ilvl w:val="2"/>
          <w:numId w:val="2"/>
        </w:numPr>
        <w:tabs>
          <w:tab w:val="left" w:pos="284"/>
        </w:tabs>
        <w:spacing w:before="120" w:after="120"/>
        <w:ind w:left="0" w:firstLine="0"/>
        <w:jc w:val="both"/>
        <w:rPr>
          <w:rFonts w:ascii="Arial" w:hAnsi="Arial" w:cs="Arial"/>
          <w:color w:val="000000"/>
          <w:sz w:val="23"/>
          <w:szCs w:val="23"/>
        </w:rPr>
      </w:pPr>
      <w:r>
        <w:rPr>
          <w:rFonts w:ascii="Arial" w:hAnsi="Arial" w:cs="Arial"/>
          <w:color w:val="000000"/>
          <w:sz w:val="23"/>
          <w:szCs w:val="23"/>
        </w:rPr>
        <w:lastRenderedPageBreak/>
        <w:t xml:space="preserve">funcția de </w:t>
      </w:r>
      <w:r w:rsidRPr="006C31DF">
        <w:rPr>
          <w:rFonts w:ascii="Arial" w:hAnsi="Arial" w:cs="Arial"/>
          <w:color w:val="auto"/>
          <w:sz w:val="23"/>
          <w:szCs w:val="23"/>
        </w:rPr>
        <w:t xml:space="preserve">audit </w:t>
      </w:r>
      <w:r w:rsidR="00FD40E0" w:rsidRPr="006C31DF">
        <w:rPr>
          <w:rFonts w:ascii="Arial" w:hAnsi="Arial" w:cs="Arial"/>
          <w:color w:val="auto"/>
          <w:sz w:val="23"/>
          <w:szCs w:val="23"/>
        </w:rPr>
        <w:t xml:space="preserve">public </w:t>
      </w:r>
      <w:r w:rsidRPr="006C31DF">
        <w:rPr>
          <w:rFonts w:ascii="Arial" w:hAnsi="Arial" w:cs="Arial"/>
          <w:color w:val="auto"/>
          <w:sz w:val="23"/>
          <w:szCs w:val="23"/>
        </w:rPr>
        <w:t xml:space="preserve">intern </w:t>
      </w:r>
      <w:r>
        <w:rPr>
          <w:rFonts w:ascii="Arial" w:hAnsi="Arial" w:cs="Arial"/>
          <w:color w:val="000000"/>
          <w:sz w:val="23"/>
          <w:szCs w:val="23"/>
        </w:rPr>
        <w:t>trebuie să raporteze direct managementului superior al organizației;</w:t>
      </w:r>
    </w:p>
    <w:p w:rsidR="0094011E" w:rsidRDefault="00B65342">
      <w:pPr>
        <w:pStyle w:val="ListParagraph"/>
        <w:numPr>
          <w:ilvl w:val="2"/>
          <w:numId w:val="2"/>
        </w:numPr>
        <w:tabs>
          <w:tab w:val="left" w:pos="284"/>
        </w:tabs>
        <w:spacing w:before="120" w:after="120"/>
        <w:ind w:left="0" w:firstLine="0"/>
        <w:jc w:val="both"/>
        <w:rPr>
          <w:rFonts w:ascii="Arial" w:hAnsi="Arial" w:cs="Arial"/>
          <w:color w:val="000000"/>
          <w:sz w:val="23"/>
          <w:szCs w:val="23"/>
        </w:rPr>
      </w:pPr>
      <w:r>
        <w:rPr>
          <w:rFonts w:ascii="Arial" w:hAnsi="Arial" w:cs="Arial"/>
          <w:color w:val="000000"/>
          <w:sz w:val="23"/>
          <w:szCs w:val="23"/>
        </w:rPr>
        <w:t xml:space="preserve">numirea și destituirea managementului funcției </w:t>
      </w:r>
      <w:r w:rsidRPr="006C31DF">
        <w:rPr>
          <w:rFonts w:ascii="Arial" w:hAnsi="Arial" w:cs="Arial"/>
          <w:color w:val="auto"/>
          <w:sz w:val="23"/>
          <w:szCs w:val="23"/>
        </w:rPr>
        <w:t xml:space="preserve">de audit </w:t>
      </w:r>
      <w:r w:rsidR="00FD40E0" w:rsidRPr="006C31DF">
        <w:rPr>
          <w:rFonts w:ascii="Arial" w:hAnsi="Arial" w:cs="Arial"/>
          <w:color w:val="auto"/>
          <w:sz w:val="23"/>
          <w:szCs w:val="23"/>
        </w:rPr>
        <w:t xml:space="preserve">public </w:t>
      </w:r>
      <w:r w:rsidRPr="006C31DF">
        <w:rPr>
          <w:rFonts w:ascii="Arial" w:hAnsi="Arial" w:cs="Arial"/>
          <w:color w:val="auto"/>
          <w:sz w:val="23"/>
          <w:szCs w:val="23"/>
        </w:rPr>
        <w:t xml:space="preserve">intern </w:t>
      </w:r>
      <w:r>
        <w:rPr>
          <w:rFonts w:ascii="Arial" w:hAnsi="Arial" w:cs="Arial"/>
          <w:color w:val="000000"/>
          <w:sz w:val="23"/>
          <w:szCs w:val="23"/>
        </w:rPr>
        <w:t>respectiv a auditorilor</w:t>
      </w:r>
      <w:r w:rsidR="002E005D">
        <w:rPr>
          <w:rFonts w:ascii="Arial" w:hAnsi="Arial" w:cs="Arial"/>
          <w:color w:val="000000"/>
          <w:sz w:val="23"/>
          <w:szCs w:val="23"/>
        </w:rPr>
        <w:t xml:space="preserve"> </w:t>
      </w:r>
      <w:r w:rsidR="002E005D" w:rsidRPr="006C31DF">
        <w:rPr>
          <w:rFonts w:ascii="Arial" w:hAnsi="Arial" w:cs="Arial"/>
          <w:color w:val="auto"/>
          <w:sz w:val="23"/>
          <w:szCs w:val="23"/>
        </w:rPr>
        <w:t>publici</w:t>
      </w:r>
      <w:r>
        <w:rPr>
          <w:rFonts w:ascii="Arial" w:hAnsi="Arial" w:cs="Arial"/>
          <w:color w:val="000000"/>
          <w:sz w:val="23"/>
          <w:szCs w:val="23"/>
        </w:rPr>
        <w:t xml:space="preserve"> interni trebuie să fie supuse procesului de avizare, conform legii.</w:t>
      </w:r>
    </w:p>
    <w:p w:rsidR="0094011E" w:rsidRDefault="00B65342">
      <w:pPr>
        <w:pStyle w:val="ListParagraph"/>
        <w:tabs>
          <w:tab w:val="left" w:pos="284"/>
        </w:tabs>
        <w:spacing w:before="240" w:after="120"/>
        <w:ind w:left="0"/>
        <w:jc w:val="both"/>
        <w:rPr>
          <w:rFonts w:ascii="Arial" w:hAnsi="Arial" w:cs="Arial"/>
          <w:b/>
          <w:bCs/>
          <w:color w:val="000000"/>
          <w:sz w:val="23"/>
          <w:szCs w:val="23"/>
        </w:rPr>
      </w:pPr>
      <w:r>
        <w:rPr>
          <w:rFonts w:ascii="Arial" w:hAnsi="Arial" w:cs="Arial"/>
          <w:b/>
          <w:bCs/>
          <w:color w:val="000000"/>
          <w:sz w:val="23"/>
          <w:szCs w:val="23"/>
        </w:rPr>
        <w:t xml:space="preserve">Pentru păstrarea obiectivității </w:t>
      </w:r>
      <w:r w:rsidRPr="006C31DF">
        <w:rPr>
          <w:rFonts w:ascii="Arial" w:hAnsi="Arial" w:cs="Arial"/>
          <w:b/>
          <w:bCs/>
          <w:color w:val="auto"/>
          <w:sz w:val="23"/>
          <w:szCs w:val="23"/>
        </w:rPr>
        <w:t xml:space="preserve">auditorilor </w:t>
      </w:r>
      <w:r w:rsidR="002E005D" w:rsidRPr="006C31DF">
        <w:rPr>
          <w:rFonts w:ascii="Arial" w:hAnsi="Arial" w:cs="Arial"/>
          <w:b/>
          <w:bCs/>
          <w:color w:val="auto"/>
          <w:sz w:val="23"/>
          <w:szCs w:val="23"/>
        </w:rPr>
        <w:t xml:space="preserve">publici </w:t>
      </w:r>
      <w:r>
        <w:rPr>
          <w:rFonts w:ascii="Arial" w:hAnsi="Arial" w:cs="Arial"/>
          <w:b/>
          <w:bCs/>
          <w:color w:val="000000"/>
          <w:sz w:val="23"/>
          <w:szCs w:val="23"/>
        </w:rPr>
        <w:t>interni:</w:t>
      </w:r>
    </w:p>
    <w:p w:rsidR="0094011E" w:rsidRDefault="00B65342">
      <w:pPr>
        <w:pStyle w:val="ListParagraph"/>
        <w:numPr>
          <w:ilvl w:val="2"/>
          <w:numId w:val="2"/>
        </w:numPr>
        <w:tabs>
          <w:tab w:val="left" w:pos="284"/>
        </w:tabs>
        <w:spacing w:before="120" w:after="120"/>
        <w:ind w:left="0" w:firstLine="0"/>
        <w:jc w:val="both"/>
        <w:rPr>
          <w:rFonts w:ascii="Arial" w:hAnsi="Arial" w:cs="Arial"/>
          <w:color w:val="000000"/>
          <w:sz w:val="23"/>
          <w:szCs w:val="23"/>
        </w:rPr>
      </w:pPr>
      <w:r w:rsidRPr="006C31DF">
        <w:rPr>
          <w:rFonts w:ascii="Arial" w:hAnsi="Arial" w:cs="Arial"/>
          <w:color w:val="auto"/>
          <w:sz w:val="23"/>
          <w:szCs w:val="23"/>
        </w:rPr>
        <w:t xml:space="preserve">Auditorii </w:t>
      </w:r>
      <w:r w:rsidR="002E005D" w:rsidRPr="006C31DF">
        <w:rPr>
          <w:rFonts w:ascii="Arial" w:hAnsi="Arial" w:cs="Arial"/>
          <w:color w:val="auto"/>
          <w:sz w:val="23"/>
          <w:szCs w:val="23"/>
        </w:rPr>
        <w:t xml:space="preserve">publici </w:t>
      </w:r>
      <w:r>
        <w:rPr>
          <w:rFonts w:ascii="Arial" w:hAnsi="Arial" w:cs="Arial"/>
          <w:color w:val="000000"/>
          <w:sz w:val="23"/>
          <w:szCs w:val="23"/>
        </w:rPr>
        <w:t>interni nu trebuie implicați în activitățile pe care le pot audita;</w:t>
      </w:r>
    </w:p>
    <w:p w:rsidR="0094011E" w:rsidRDefault="00B65342">
      <w:pPr>
        <w:pStyle w:val="ListParagraph"/>
        <w:numPr>
          <w:ilvl w:val="2"/>
          <w:numId w:val="2"/>
        </w:numPr>
        <w:tabs>
          <w:tab w:val="left" w:pos="284"/>
        </w:tabs>
        <w:spacing w:before="120" w:after="120"/>
        <w:ind w:left="0" w:firstLine="0"/>
        <w:jc w:val="both"/>
        <w:rPr>
          <w:rFonts w:ascii="Arial" w:hAnsi="Arial" w:cs="Arial"/>
          <w:color w:val="000000"/>
          <w:sz w:val="23"/>
          <w:szCs w:val="23"/>
        </w:rPr>
      </w:pPr>
      <w:r w:rsidRPr="006C31DF">
        <w:rPr>
          <w:rFonts w:ascii="Arial" w:hAnsi="Arial" w:cs="Arial"/>
          <w:color w:val="auto"/>
          <w:sz w:val="23"/>
          <w:szCs w:val="23"/>
        </w:rPr>
        <w:t xml:space="preserve">Auditorii </w:t>
      </w:r>
      <w:r w:rsidR="002E005D" w:rsidRPr="006C31DF">
        <w:rPr>
          <w:rFonts w:ascii="Arial" w:hAnsi="Arial" w:cs="Arial"/>
          <w:color w:val="auto"/>
          <w:sz w:val="23"/>
          <w:szCs w:val="23"/>
        </w:rPr>
        <w:t xml:space="preserve">publici </w:t>
      </w:r>
      <w:r>
        <w:rPr>
          <w:rFonts w:ascii="Arial" w:hAnsi="Arial" w:cs="Arial"/>
          <w:color w:val="000000"/>
          <w:sz w:val="23"/>
          <w:szCs w:val="23"/>
        </w:rPr>
        <w:t xml:space="preserve">interni trebuie să-și declare independența în cadrul misiunilor de </w:t>
      </w:r>
      <w:r w:rsidRPr="006C31DF">
        <w:rPr>
          <w:rFonts w:ascii="Arial" w:hAnsi="Arial" w:cs="Arial"/>
          <w:color w:val="auto"/>
          <w:sz w:val="23"/>
          <w:szCs w:val="23"/>
        </w:rPr>
        <w:t xml:space="preserve">audit </w:t>
      </w:r>
      <w:r w:rsidR="002E005D" w:rsidRPr="006C31DF">
        <w:rPr>
          <w:rFonts w:ascii="Arial" w:hAnsi="Arial" w:cs="Arial"/>
          <w:color w:val="auto"/>
          <w:sz w:val="23"/>
          <w:szCs w:val="23"/>
        </w:rPr>
        <w:t xml:space="preserve">public </w:t>
      </w:r>
      <w:r>
        <w:rPr>
          <w:rFonts w:ascii="Arial" w:hAnsi="Arial" w:cs="Arial"/>
          <w:color w:val="000000"/>
          <w:sz w:val="23"/>
          <w:szCs w:val="23"/>
        </w:rPr>
        <w:t>intern și evaluare efectuate.</w:t>
      </w:r>
    </w:p>
    <w:p w:rsidR="0094011E" w:rsidRDefault="00B65342">
      <w:pPr>
        <w:spacing w:after="120"/>
        <w:jc w:val="both"/>
        <w:rPr>
          <w:rFonts w:ascii="Arial" w:hAnsi="Arial" w:cs="Arial"/>
          <w:color w:val="000000"/>
          <w:sz w:val="23"/>
          <w:szCs w:val="23"/>
        </w:rPr>
      </w:pPr>
      <w:r>
        <w:rPr>
          <w:rFonts w:ascii="Arial" w:hAnsi="Arial" w:cs="Arial"/>
          <w:color w:val="000000"/>
          <w:sz w:val="23"/>
          <w:szCs w:val="23"/>
        </w:rPr>
        <w:t xml:space="preserve">Aceste aspecte se regăsesc în baza legală actuală, respectiv Legea nr. 672/2002, republicată </w:t>
      </w:r>
      <w:r w:rsidR="002E005D" w:rsidRPr="006C31DF">
        <w:rPr>
          <w:rFonts w:ascii="Arial" w:hAnsi="Arial" w:cs="Arial"/>
          <w:color w:val="auto"/>
          <w:sz w:val="23"/>
          <w:szCs w:val="23"/>
        </w:rPr>
        <w:t xml:space="preserve">cu modificările și completările ulterioare </w:t>
      </w:r>
      <w:r>
        <w:rPr>
          <w:rFonts w:ascii="Arial" w:hAnsi="Arial" w:cs="Arial"/>
          <w:color w:val="000000"/>
          <w:sz w:val="23"/>
          <w:szCs w:val="23"/>
        </w:rPr>
        <w:t>și HG nr. 1086/2013. De asemenea, aspecte similare se regăsesc în practica internațională de audit intern stipulată în Standardele Internaționale de Practică Profesională în Auditul intern (IPPF) emise de către Institutul Auditorilor Interni (vezi Standardele de la 1100 la 1130).</w:t>
      </w:r>
    </w:p>
    <w:p w:rsidR="0094011E" w:rsidRDefault="00B65342">
      <w:pPr>
        <w:pStyle w:val="Heading3"/>
        <w:spacing w:before="240" w:after="240"/>
        <w:rPr>
          <w:rFonts w:ascii="Arial" w:hAnsi="Arial" w:cs="Arial"/>
          <w:b/>
          <w:bCs/>
          <w:color w:val="0033CC"/>
          <w:sz w:val="22"/>
          <w:szCs w:val="22"/>
        </w:rPr>
      </w:pPr>
      <w:bookmarkStart w:id="64" w:name="_Toc528317975"/>
      <w:bookmarkStart w:id="65" w:name="_Toc490661741"/>
      <w:bookmarkStart w:id="66" w:name="_Toc490661822"/>
      <w:bookmarkStart w:id="67" w:name="_Toc491442635"/>
      <w:bookmarkStart w:id="68" w:name="_Toc25668669"/>
      <w:bookmarkEnd w:id="64"/>
      <w:bookmarkEnd w:id="65"/>
      <w:bookmarkEnd w:id="66"/>
      <w:bookmarkEnd w:id="67"/>
      <w:r>
        <w:rPr>
          <w:rFonts w:ascii="Arial" w:hAnsi="Arial" w:cs="Arial"/>
          <w:b/>
          <w:bCs/>
          <w:color w:val="0033CC"/>
          <w:sz w:val="22"/>
          <w:szCs w:val="22"/>
        </w:rPr>
        <w:t xml:space="preserve">II.3.1. </w:t>
      </w:r>
      <w:proofErr w:type="spellStart"/>
      <w:r>
        <w:rPr>
          <w:rFonts w:ascii="Arial" w:hAnsi="Arial" w:cs="Arial"/>
          <w:b/>
          <w:bCs/>
          <w:color w:val="0033CC"/>
          <w:sz w:val="22"/>
          <w:szCs w:val="22"/>
        </w:rPr>
        <w:t>Independenţa</w:t>
      </w:r>
      <w:proofErr w:type="spellEnd"/>
      <w:r>
        <w:rPr>
          <w:rFonts w:ascii="Arial" w:hAnsi="Arial" w:cs="Arial"/>
          <w:b/>
          <w:bCs/>
          <w:color w:val="0033CC"/>
          <w:sz w:val="22"/>
          <w:szCs w:val="22"/>
        </w:rPr>
        <w:t xml:space="preserve"> structurii de audit public intern</w:t>
      </w:r>
      <w:bookmarkEnd w:id="68"/>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jc w:val="both"/>
        <w:rPr>
          <w:rFonts w:ascii="Courier New" w:hAnsi="Courier New" w:cs="Courier New"/>
          <w:i/>
          <w:iCs/>
          <w:color w:val="FF0000"/>
          <w:sz w:val="22"/>
          <w:szCs w:val="22"/>
        </w:rPr>
      </w:pPr>
      <w:r>
        <w:rPr>
          <w:rFonts w:ascii="Courier New" w:hAnsi="Courier New" w:cs="Courier New"/>
          <w:i/>
          <w:iCs/>
          <w:color w:val="FF0000"/>
          <w:sz w:val="22"/>
          <w:szCs w:val="22"/>
        </w:rPr>
        <w:t>ATENȚIE!!! Informațiile din această secțiune trebuie corelate cu informațiile din anexa 2. Necorelarea informațiilor între corpul raportului și anexe atrage după sine returnarea raportului pentru modificare și REAPROBARE!</w:t>
      </w: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Pe baza informațiilor din anexa 2 se vor specifica următoarele: </w:t>
      </w: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b w:val="0"/>
          <w:bCs w:val="0"/>
          <w:color w:val="000000"/>
          <w:sz w:val="22"/>
          <w:szCs w:val="22"/>
        </w:rPr>
        <w:t xml:space="preserve">- </w:t>
      </w:r>
      <w:proofErr w:type="spellStart"/>
      <w:r>
        <w:rPr>
          <w:rFonts w:ascii="Courier New" w:hAnsi="Courier New" w:cs="Courier New"/>
          <w:b w:val="0"/>
          <w:bCs w:val="0"/>
          <w:color w:val="000000"/>
          <w:sz w:val="22"/>
          <w:szCs w:val="22"/>
        </w:rPr>
        <w:t>Poziţia</w:t>
      </w:r>
      <w:proofErr w:type="spellEnd"/>
      <w:r>
        <w:rPr>
          <w:rFonts w:ascii="Courier New" w:hAnsi="Courier New" w:cs="Courier New"/>
          <w:b w:val="0"/>
          <w:bCs w:val="0"/>
          <w:color w:val="000000"/>
          <w:sz w:val="22"/>
          <w:szCs w:val="22"/>
        </w:rPr>
        <w:t xml:space="preserve"> structurii de </w:t>
      </w:r>
      <w:r w:rsidRPr="006C31DF">
        <w:rPr>
          <w:rFonts w:ascii="Courier New" w:hAnsi="Courier New" w:cs="Courier New"/>
          <w:b w:val="0"/>
          <w:bCs w:val="0"/>
          <w:color w:val="auto"/>
          <w:sz w:val="22"/>
          <w:szCs w:val="22"/>
        </w:rPr>
        <w:t xml:space="preserve">audit </w:t>
      </w:r>
      <w:r w:rsidR="008769BF" w:rsidRPr="006C31DF">
        <w:rPr>
          <w:rFonts w:ascii="Courier New" w:hAnsi="Courier New" w:cs="Courier New"/>
          <w:b w:val="0"/>
          <w:bCs w:val="0"/>
          <w:color w:val="auto"/>
          <w:sz w:val="22"/>
          <w:szCs w:val="22"/>
        </w:rPr>
        <w:t xml:space="preserve">public </w:t>
      </w:r>
      <w:r>
        <w:rPr>
          <w:rFonts w:ascii="Courier New" w:hAnsi="Courier New" w:cs="Courier New"/>
          <w:b w:val="0"/>
          <w:bCs w:val="0"/>
          <w:color w:val="000000"/>
          <w:sz w:val="22"/>
          <w:szCs w:val="22"/>
        </w:rPr>
        <w:t xml:space="preserve">intern în organigrama entității (cui raportează). Dacă la nivelul entității există o delegare de atribuții, în sensul că </w:t>
      </w:r>
      <w:r w:rsidRPr="006C31DF">
        <w:rPr>
          <w:rFonts w:ascii="Courier New" w:hAnsi="Courier New" w:cs="Courier New"/>
          <w:b w:val="0"/>
          <w:bCs w:val="0"/>
          <w:color w:val="auto"/>
          <w:sz w:val="22"/>
          <w:szCs w:val="22"/>
        </w:rPr>
        <w:t xml:space="preserve">auditul </w:t>
      </w:r>
      <w:r w:rsidR="008769BF" w:rsidRPr="006C31DF">
        <w:rPr>
          <w:rFonts w:ascii="Courier New" w:hAnsi="Courier New" w:cs="Courier New"/>
          <w:b w:val="0"/>
          <w:bCs w:val="0"/>
          <w:color w:val="auto"/>
          <w:sz w:val="22"/>
          <w:szCs w:val="22"/>
        </w:rPr>
        <w:t xml:space="preserve">public </w:t>
      </w:r>
      <w:r w:rsidRPr="006C31DF">
        <w:rPr>
          <w:rFonts w:ascii="Courier New" w:hAnsi="Courier New" w:cs="Courier New"/>
          <w:b w:val="0"/>
          <w:bCs w:val="0"/>
          <w:color w:val="auto"/>
          <w:sz w:val="22"/>
          <w:szCs w:val="22"/>
        </w:rPr>
        <w:t xml:space="preserve">intern </w:t>
      </w:r>
      <w:r>
        <w:rPr>
          <w:rFonts w:ascii="Courier New" w:hAnsi="Courier New" w:cs="Courier New"/>
          <w:b w:val="0"/>
          <w:bCs w:val="0"/>
          <w:color w:val="000000"/>
          <w:sz w:val="22"/>
          <w:szCs w:val="22"/>
        </w:rPr>
        <w:t xml:space="preserve">raportează efectiv unui alt nivel decât conducătorul entității, se va specifica acest lucru. Se va prezenta nivelul de subordonare, actul în baza căruia s-a efectuat delegarea </w:t>
      </w:r>
      <w:proofErr w:type="spellStart"/>
      <w:r>
        <w:rPr>
          <w:rFonts w:ascii="Courier New" w:hAnsi="Courier New" w:cs="Courier New"/>
          <w:b w:val="0"/>
          <w:bCs w:val="0"/>
          <w:color w:val="000000"/>
          <w:sz w:val="22"/>
          <w:szCs w:val="22"/>
        </w:rPr>
        <w:t>atribuţiilor</w:t>
      </w:r>
      <w:proofErr w:type="spellEnd"/>
      <w:r>
        <w:rPr>
          <w:rFonts w:ascii="Courier New" w:hAnsi="Courier New" w:cs="Courier New"/>
          <w:b w:val="0"/>
          <w:bCs w:val="0"/>
          <w:color w:val="000000"/>
          <w:sz w:val="22"/>
          <w:szCs w:val="22"/>
        </w:rPr>
        <w:t xml:space="preserve"> conducătorului entității și </w:t>
      </w:r>
      <w:proofErr w:type="spellStart"/>
      <w:r>
        <w:rPr>
          <w:rFonts w:ascii="Courier New" w:hAnsi="Courier New" w:cs="Courier New"/>
          <w:b w:val="0"/>
          <w:bCs w:val="0"/>
          <w:color w:val="000000"/>
          <w:sz w:val="22"/>
          <w:szCs w:val="22"/>
        </w:rPr>
        <w:t>atribuţiile</w:t>
      </w:r>
      <w:proofErr w:type="spellEnd"/>
      <w:r>
        <w:rPr>
          <w:rFonts w:ascii="Courier New" w:hAnsi="Courier New" w:cs="Courier New"/>
          <w:b w:val="0"/>
          <w:bCs w:val="0"/>
          <w:color w:val="000000"/>
          <w:sz w:val="22"/>
          <w:szCs w:val="22"/>
        </w:rPr>
        <w:t xml:space="preserve"> delegate. Totodată se va menționa modul în care este păstrată independența structurii de audit intern în acest caz.</w:t>
      </w: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 Aplicarea </w:t>
      </w:r>
      <w:proofErr w:type="spellStart"/>
      <w:r>
        <w:rPr>
          <w:rFonts w:ascii="Courier New" w:hAnsi="Courier New" w:cs="Courier New"/>
          <w:b w:val="0"/>
          <w:bCs w:val="0"/>
          <w:color w:val="000000"/>
          <w:sz w:val="22"/>
          <w:szCs w:val="22"/>
        </w:rPr>
        <w:t>şi</w:t>
      </w:r>
      <w:proofErr w:type="spellEnd"/>
      <w:r>
        <w:rPr>
          <w:rFonts w:ascii="Courier New" w:hAnsi="Courier New" w:cs="Courier New"/>
          <w:b w:val="0"/>
          <w:bCs w:val="0"/>
          <w:color w:val="000000"/>
          <w:sz w:val="22"/>
          <w:szCs w:val="22"/>
        </w:rPr>
        <w:t xml:space="preserve"> respectarea procedurii de numire/destituire a conducătorului structurii de </w:t>
      </w:r>
      <w:r w:rsidRPr="006C31DF">
        <w:rPr>
          <w:rFonts w:ascii="Courier New" w:hAnsi="Courier New" w:cs="Courier New"/>
          <w:b w:val="0"/>
          <w:bCs w:val="0"/>
          <w:color w:val="auto"/>
          <w:sz w:val="22"/>
          <w:szCs w:val="22"/>
        </w:rPr>
        <w:t xml:space="preserve">audit </w:t>
      </w:r>
      <w:r w:rsidR="008769BF" w:rsidRPr="006C31DF">
        <w:rPr>
          <w:rFonts w:ascii="Courier New" w:hAnsi="Courier New" w:cs="Courier New"/>
          <w:b w:val="0"/>
          <w:bCs w:val="0"/>
          <w:color w:val="auto"/>
          <w:sz w:val="22"/>
          <w:szCs w:val="22"/>
        </w:rPr>
        <w:t xml:space="preserve">public </w:t>
      </w:r>
      <w:r>
        <w:rPr>
          <w:rFonts w:ascii="Courier New" w:hAnsi="Courier New" w:cs="Courier New"/>
          <w:b w:val="0"/>
          <w:bCs w:val="0"/>
          <w:color w:val="000000"/>
          <w:sz w:val="22"/>
          <w:szCs w:val="22"/>
        </w:rPr>
        <w:t xml:space="preserve">intern în cursul anului de raportare. Se va menționa dacă managerul structurii </w:t>
      </w:r>
      <w:r w:rsidRPr="006C31DF">
        <w:rPr>
          <w:rFonts w:ascii="Courier New" w:hAnsi="Courier New" w:cs="Courier New"/>
          <w:b w:val="0"/>
          <w:bCs w:val="0"/>
          <w:color w:val="auto"/>
          <w:sz w:val="22"/>
          <w:szCs w:val="22"/>
        </w:rPr>
        <w:t xml:space="preserve">de audit </w:t>
      </w:r>
      <w:r w:rsidR="008769BF" w:rsidRPr="006C31DF">
        <w:rPr>
          <w:rFonts w:ascii="Courier New" w:hAnsi="Courier New" w:cs="Courier New"/>
          <w:b w:val="0"/>
          <w:bCs w:val="0"/>
          <w:color w:val="auto"/>
          <w:sz w:val="22"/>
          <w:szCs w:val="22"/>
        </w:rPr>
        <w:t xml:space="preserve">public </w:t>
      </w:r>
      <w:r>
        <w:rPr>
          <w:rFonts w:ascii="Courier New" w:hAnsi="Courier New" w:cs="Courier New"/>
          <w:b w:val="0"/>
          <w:bCs w:val="0"/>
          <w:color w:val="000000"/>
          <w:sz w:val="22"/>
          <w:szCs w:val="22"/>
        </w:rPr>
        <w:t>intern a fost numit sau destituit în anul de raportare și de câte ori. De asemenea se va menționa dacă au fost cazuri de numire/destituire fără respectarea procedurii. În cazul în care această situație a existat, se vor menționa cauzele care au generat-o precum și soluțiile avute în vedere.</w:t>
      </w: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b w:val="0"/>
          <w:bCs w:val="0"/>
          <w:color w:val="000000"/>
          <w:sz w:val="22"/>
          <w:szCs w:val="22"/>
        </w:rPr>
        <w:t xml:space="preserve">- Aplicarea </w:t>
      </w:r>
      <w:proofErr w:type="spellStart"/>
      <w:r>
        <w:rPr>
          <w:rFonts w:ascii="Courier New" w:hAnsi="Courier New" w:cs="Courier New"/>
          <w:b w:val="0"/>
          <w:bCs w:val="0"/>
          <w:color w:val="000000"/>
          <w:sz w:val="22"/>
          <w:szCs w:val="22"/>
        </w:rPr>
        <w:t>şi</w:t>
      </w:r>
      <w:proofErr w:type="spellEnd"/>
      <w:r>
        <w:rPr>
          <w:rFonts w:ascii="Courier New" w:hAnsi="Courier New" w:cs="Courier New"/>
          <w:b w:val="0"/>
          <w:bCs w:val="0"/>
          <w:color w:val="000000"/>
          <w:sz w:val="22"/>
          <w:szCs w:val="22"/>
        </w:rPr>
        <w:t xml:space="preserve"> respectarea procedurii de numire/revocare a auditorilor</w:t>
      </w:r>
      <w:r w:rsidR="008769BF">
        <w:rPr>
          <w:rFonts w:ascii="Courier New" w:hAnsi="Courier New" w:cs="Courier New"/>
          <w:b w:val="0"/>
          <w:bCs w:val="0"/>
          <w:color w:val="000000"/>
          <w:sz w:val="22"/>
          <w:szCs w:val="22"/>
        </w:rPr>
        <w:t xml:space="preserve"> </w:t>
      </w:r>
      <w:r w:rsidR="008769BF" w:rsidRPr="006C31DF">
        <w:rPr>
          <w:rFonts w:ascii="Courier New" w:hAnsi="Courier New" w:cs="Courier New"/>
          <w:b w:val="0"/>
          <w:bCs w:val="0"/>
          <w:color w:val="auto"/>
          <w:sz w:val="22"/>
          <w:szCs w:val="22"/>
        </w:rPr>
        <w:t>publici</w:t>
      </w:r>
      <w:r w:rsidRPr="006C31DF">
        <w:rPr>
          <w:rFonts w:ascii="Courier New" w:hAnsi="Courier New" w:cs="Courier New"/>
          <w:b w:val="0"/>
          <w:bCs w:val="0"/>
          <w:color w:val="auto"/>
          <w:sz w:val="22"/>
          <w:szCs w:val="22"/>
        </w:rPr>
        <w:t xml:space="preserve"> </w:t>
      </w:r>
      <w:r>
        <w:rPr>
          <w:rFonts w:ascii="Courier New" w:hAnsi="Courier New" w:cs="Courier New"/>
          <w:b w:val="0"/>
          <w:bCs w:val="0"/>
          <w:color w:val="000000"/>
          <w:sz w:val="22"/>
          <w:szCs w:val="22"/>
        </w:rPr>
        <w:t>interni în cursul anului de raportare. Se va menționa dacă au fost cazuri de numire/revocare a auditorilor interni în anul de raportare și de câte ori. De asemenea se va menționa dacă au fost cazuri de numire/revocare fără respectarea procedurii. În cazul în care această situație a existat, se vor menționa cauzele care au generat-o precum și soluțiile avute în vedere.</w:t>
      </w: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2 !!!</w:t>
      </w:r>
    </w:p>
    <w:p w:rsidR="0094011E" w:rsidRDefault="00B65342">
      <w:pPr>
        <w:pStyle w:val="Heading3"/>
        <w:spacing w:before="240" w:after="240"/>
        <w:rPr>
          <w:rFonts w:ascii="Arial" w:hAnsi="Arial" w:cs="Arial"/>
          <w:b/>
          <w:bCs/>
          <w:color w:val="0033CC"/>
          <w:sz w:val="22"/>
          <w:szCs w:val="22"/>
        </w:rPr>
      </w:pPr>
      <w:bookmarkStart w:id="69" w:name="_Toc490661742"/>
      <w:bookmarkStart w:id="70" w:name="_Toc490661823"/>
      <w:bookmarkStart w:id="71" w:name="_Toc491442636"/>
      <w:bookmarkStart w:id="72" w:name="_Toc528317976"/>
      <w:bookmarkStart w:id="73" w:name="_Toc25668670"/>
      <w:bookmarkEnd w:id="69"/>
      <w:bookmarkEnd w:id="70"/>
      <w:bookmarkEnd w:id="71"/>
      <w:bookmarkEnd w:id="72"/>
      <w:r>
        <w:rPr>
          <w:rFonts w:ascii="Arial" w:hAnsi="Arial" w:cs="Arial"/>
          <w:b/>
          <w:bCs/>
          <w:color w:val="0033CC"/>
          <w:sz w:val="22"/>
          <w:szCs w:val="22"/>
        </w:rPr>
        <w:lastRenderedPageBreak/>
        <w:t>II.3.2.  Obiectivitatea auditorilor interni</w:t>
      </w:r>
      <w:bookmarkEnd w:id="73"/>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jc w:val="both"/>
        <w:rPr>
          <w:rFonts w:ascii="Courier New" w:hAnsi="Courier New" w:cs="Courier New"/>
          <w:i/>
          <w:iCs/>
          <w:color w:val="FF0000"/>
          <w:sz w:val="24"/>
          <w:szCs w:val="24"/>
        </w:rPr>
      </w:pPr>
      <w:r>
        <w:rPr>
          <w:rFonts w:ascii="Courier New" w:hAnsi="Courier New" w:cs="Courier New"/>
          <w:i/>
          <w:iCs/>
          <w:color w:val="FF0000"/>
          <w:sz w:val="24"/>
          <w:szCs w:val="24"/>
        </w:rPr>
        <w:t>ATENȚIE!!! Informațiile din această secțiune trebuie corelate cu informațiile din anexa 3. Necorelarea informațiilor între corpul raportului și anexe atrage după sine returnarea raportului pentru modificare și REAPROBARE!</w:t>
      </w: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Pe baza informațiilor din anexa 3, se vor specifica următoarele:</w:t>
      </w: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Implicarea structurii de </w:t>
      </w:r>
      <w:r w:rsidRPr="006C31DF">
        <w:rPr>
          <w:rFonts w:ascii="Courier New" w:hAnsi="Courier New" w:cs="Courier New"/>
          <w:b w:val="0"/>
          <w:bCs w:val="0"/>
          <w:color w:val="auto"/>
          <w:sz w:val="22"/>
          <w:szCs w:val="22"/>
        </w:rPr>
        <w:t xml:space="preserve">audit </w:t>
      </w:r>
      <w:r w:rsidR="008769BF" w:rsidRPr="006C31DF">
        <w:rPr>
          <w:rFonts w:ascii="Courier New" w:hAnsi="Courier New" w:cs="Courier New"/>
          <w:b w:val="0"/>
          <w:bCs w:val="0"/>
          <w:color w:val="auto"/>
          <w:sz w:val="22"/>
          <w:szCs w:val="22"/>
        </w:rPr>
        <w:t xml:space="preserve">public </w:t>
      </w:r>
      <w:r>
        <w:rPr>
          <w:rFonts w:ascii="Courier New" w:hAnsi="Courier New" w:cs="Courier New"/>
          <w:b w:val="0"/>
          <w:bCs w:val="0"/>
          <w:color w:val="000000"/>
          <w:sz w:val="22"/>
          <w:szCs w:val="22"/>
        </w:rPr>
        <w:t xml:space="preserve">intern în exercitarea </w:t>
      </w:r>
      <w:proofErr w:type="spellStart"/>
      <w:r>
        <w:rPr>
          <w:rFonts w:ascii="Courier New" w:hAnsi="Courier New" w:cs="Courier New"/>
          <w:b w:val="0"/>
          <w:bCs w:val="0"/>
          <w:color w:val="000000"/>
          <w:sz w:val="22"/>
          <w:szCs w:val="22"/>
        </w:rPr>
        <w:t>activităţilor</w:t>
      </w:r>
      <w:proofErr w:type="spellEnd"/>
      <w:r>
        <w:rPr>
          <w:rFonts w:ascii="Courier New" w:hAnsi="Courier New" w:cs="Courier New"/>
          <w:b w:val="0"/>
          <w:bCs w:val="0"/>
          <w:color w:val="000000"/>
          <w:sz w:val="22"/>
          <w:szCs w:val="22"/>
        </w:rPr>
        <w:t xml:space="preserve"> </w:t>
      </w:r>
      <w:proofErr w:type="spellStart"/>
      <w:r>
        <w:rPr>
          <w:rFonts w:ascii="Courier New" w:hAnsi="Courier New" w:cs="Courier New"/>
          <w:b w:val="0"/>
          <w:bCs w:val="0"/>
          <w:color w:val="000000"/>
          <w:sz w:val="22"/>
          <w:szCs w:val="22"/>
        </w:rPr>
        <w:t>auditabile</w:t>
      </w:r>
      <w:proofErr w:type="spellEnd"/>
      <w:r>
        <w:rPr>
          <w:rFonts w:ascii="Courier New" w:hAnsi="Courier New" w:cs="Courier New"/>
          <w:b w:val="0"/>
          <w:bCs w:val="0"/>
          <w:color w:val="000000"/>
          <w:sz w:val="22"/>
          <w:szCs w:val="22"/>
        </w:rPr>
        <w:t xml:space="preserve">. Se va specifica dacă managementul a implicat auditul intern, în cursul anului de raportare, în exercitarea unor activități ce fac parte din sfera </w:t>
      </w:r>
      <w:proofErr w:type="spellStart"/>
      <w:r>
        <w:rPr>
          <w:rFonts w:ascii="Courier New" w:hAnsi="Courier New" w:cs="Courier New"/>
          <w:b w:val="0"/>
          <w:bCs w:val="0"/>
          <w:color w:val="000000"/>
          <w:sz w:val="22"/>
          <w:szCs w:val="22"/>
        </w:rPr>
        <w:t>auditabilă</w:t>
      </w:r>
      <w:proofErr w:type="spellEnd"/>
      <w:r>
        <w:rPr>
          <w:rFonts w:ascii="Courier New" w:hAnsi="Courier New" w:cs="Courier New"/>
          <w:b w:val="0"/>
          <w:bCs w:val="0"/>
          <w:color w:val="000000"/>
          <w:sz w:val="22"/>
          <w:szCs w:val="22"/>
        </w:rPr>
        <w:t>.</w:t>
      </w: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Se va specifica dacă declarația de independență este completată de auditori cu ocazia fiecărei misiuni de audit intern. Se va menționa dacă, în cursul anului de raportare, au fost constatate probleme în urma completării declarațiilor. Dacă este cazul, se va menționa modul de </w:t>
      </w:r>
      <w:proofErr w:type="spellStart"/>
      <w:r>
        <w:rPr>
          <w:rFonts w:ascii="Courier New" w:hAnsi="Courier New" w:cs="Courier New"/>
          <w:b w:val="0"/>
          <w:bCs w:val="0"/>
          <w:color w:val="000000"/>
          <w:sz w:val="22"/>
          <w:szCs w:val="22"/>
        </w:rPr>
        <w:t>soluţionare</w:t>
      </w:r>
      <w:proofErr w:type="spellEnd"/>
      <w:r>
        <w:rPr>
          <w:rFonts w:ascii="Courier New" w:hAnsi="Courier New" w:cs="Courier New"/>
          <w:b w:val="0"/>
          <w:bCs w:val="0"/>
          <w:color w:val="000000"/>
          <w:sz w:val="22"/>
          <w:szCs w:val="22"/>
        </w:rPr>
        <w:t>.</w:t>
      </w: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3 !!!</w:t>
      </w:r>
    </w:p>
    <w:p w:rsidR="0094011E" w:rsidRDefault="00B65342">
      <w:pPr>
        <w:pStyle w:val="Heading2"/>
        <w:spacing w:before="240" w:after="240"/>
        <w:rPr>
          <w:rFonts w:ascii="Arial" w:hAnsi="Arial" w:cs="Arial"/>
          <w:b/>
          <w:bCs/>
          <w:color w:val="0033CC"/>
          <w:sz w:val="24"/>
          <w:szCs w:val="24"/>
        </w:rPr>
      </w:pPr>
      <w:bookmarkStart w:id="74" w:name="_Toc528317977"/>
      <w:bookmarkStart w:id="75" w:name="_Toc490661743"/>
      <w:bookmarkStart w:id="76" w:name="_Toc490661824"/>
      <w:bookmarkStart w:id="77" w:name="_Toc491442637"/>
      <w:bookmarkStart w:id="78" w:name="_Toc25668671"/>
      <w:bookmarkEnd w:id="74"/>
      <w:bookmarkEnd w:id="75"/>
      <w:bookmarkEnd w:id="76"/>
      <w:bookmarkEnd w:id="77"/>
      <w:r>
        <w:rPr>
          <w:rFonts w:ascii="Arial" w:hAnsi="Arial" w:cs="Arial"/>
          <w:b/>
          <w:bCs/>
          <w:color w:val="0033CC"/>
          <w:sz w:val="24"/>
          <w:szCs w:val="24"/>
        </w:rPr>
        <w:t xml:space="preserve">II.4. Asigurarea cadrului metodologic </w:t>
      </w:r>
      <w:proofErr w:type="spellStart"/>
      <w:r>
        <w:rPr>
          <w:rFonts w:ascii="Arial" w:hAnsi="Arial" w:cs="Arial"/>
          <w:b/>
          <w:bCs/>
          <w:color w:val="0033CC"/>
          <w:sz w:val="24"/>
          <w:szCs w:val="24"/>
        </w:rPr>
        <w:t>şi</w:t>
      </w:r>
      <w:proofErr w:type="spellEnd"/>
      <w:r>
        <w:rPr>
          <w:rFonts w:ascii="Arial" w:hAnsi="Arial" w:cs="Arial"/>
          <w:b/>
          <w:bCs/>
          <w:color w:val="0033CC"/>
          <w:sz w:val="24"/>
          <w:szCs w:val="24"/>
        </w:rPr>
        <w:t xml:space="preserve"> procedural</w:t>
      </w:r>
      <w:bookmarkEnd w:id="78"/>
    </w:p>
    <w:p w:rsidR="0094011E" w:rsidRDefault="00B65342">
      <w:pPr>
        <w:spacing w:before="120" w:after="120"/>
        <w:jc w:val="both"/>
        <w:rPr>
          <w:rFonts w:ascii="Arial" w:hAnsi="Arial" w:cs="Arial"/>
          <w:color w:val="000000"/>
          <w:sz w:val="22"/>
          <w:szCs w:val="22"/>
        </w:rPr>
      </w:pPr>
      <w:r>
        <w:rPr>
          <w:rFonts w:ascii="Arial" w:hAnsi="Arial" w:cs="Arial"/>
          <w:color w:val="000000"/>
          <w:sz w:val="22"/>
          <w:szCs w:val="22"/>
        </w:rPr>
        <w:t>Cadrul metodologic și procedural aferent activității de audit public intern se referă la aspecte care sunt de natură a asigura buna desfășurare a acestei activități, prin prisma metodologiilor și a procedurilor aplicabile, luând în calcul și aplicarea și respectarea codului de conduită etică al auditorului public intern.</w:t>
      </w:r>
    </w:p>
    <w:p w:rsidR="0094011E" w:rsidRDefault="00B65342">
      <w:pPr>
        <w:spacing w:before="120" w:after="120"/>
        <w:jc w:val="both"/>
        <w:rPr>
          <w:rFonts w:ascii="Arial" w:hAnsi="Arial" w:cs="Arial"/>
          <w:color w:val="000000"/>
          <w:sz w:val="22"/>
          <w:szCs w:val="22"/>
        </w:rPr>
      </w:pPr>
      <w:r>
        <w:rPr>
          <w:rFonts w:ascii="Arial" w:hAnsi="Arial" w:cs="Arial"/>
          <w:color w:val="000000"/>
          <w:sz w:val="22"/>
          <w:szCs w:val="22"/>
        </w:rPr>
        <w:t xml:space="preserve">Referitor la aceste aspecte, activitatea de audit public intern a fost reglementată începând cu anul 2003, pe lângă legislația primară cunoscută, și de OMFP nr. 38/2003 pentru aprobarea Normelor generale privind exercitarea activității de audit public intern. </w:t>
      </w:r>
    </w:p>
    <w:p w:rsidR="0094011E" w:rsidRDefault="00B65342">
      <w:pPr>
        <w:spacing w:before="120" w:after="120"/>
        <w:jc w:val="both"/>
        <w:rPr>
          <w:rFonts w:ascii="Arial" w:hAnsi="Arial" w:cs="Arial"/>
          <w:color w:val="000000"/>
          <w:sz w:val="22"/>
          <w:szCs w:val="22"/>
        </w:rPr>
      </w:pPr>
      <w:r>
        <w:rPr>
          <w:rFonts w:ascii="Arial" w:hAnsi="Arial" w:cs="Arial"/>
          <w:color w:val="000000"/>
          <w:sz w:val="22"/>
          <w:szCs w:val="22"/>
        </w:rPr>
        <w:t xml:space="preserve">În anul 2013, ulterior modificării și republicării Legii auditului </w:t>
      </w:r>
      <w:r w:rsidRPr="006C31DF">
        <w:rPr>
          <w:rFonts w:ascii="Arial" w:hAnsi="Arial" w:cs="Arial"/>
          <w:color w:val="auto"/>
          <w:sz w:val="22"/>
          <w:szCs w:val="22"/>
        </w:rPr>
        <w:t>public intern</w:t>
      </w:r>
      <w:r w:rsidR="00782D80" w:rsidRPr="006C31DF">
        <w:rPr>
          <w:rFonts w:ascii="Arial" w:hAnsi="Arial" w:cs="Arial"/>
          <w:color w:val="auto"/>
          <w:sz w:val="22"/>
          <w:szCs w:val="22"/>
        </w:rPr>
        <w:t xml:space="preserve"> nr.672/2002</w:t>
      </w:r>
      <w:r>
        <w:rPr>
          <w:rFonts w:ascii="Arial" w:hAnsi="Arial" w:cs="Arial"/>
          <w:color w:val="000000"/>
          <w:sz w:val="22"/>
          <w:szCs w:val="22"/>
        </w:rPr>
        <w:t xml:space="preserve">, a fost emisă HG nr. 1.086/2013 pentru aprobarea Normelor generale privind exercitarea </w:t>
      </w:r>
      <w:proofErr w:type="spellStart"/>
      <w:r>
        <w:rPr>
          <w:rFonts w:ascii="Arial" w:hAnsi="Arial" w:cs="Arial"/>
          <w:color w:val="000000"/>
          <w:sz w:val="22"/>
          <w:szCs w:val="22"/>
        </w:rPr>
        <w:t>activităţii</w:t>
      </w:r>
      <w:proofErr w:type="spellEnd"/>
      <w:r>
        <w:rPr>
          <w:rFonts w:ascii="Arial" w:hAnsi="Arial" w:cs="Arial"/>
          <w:color w:val="000000"/>
          <w:sz w:val="22"/>
          <w:szCs w:val="22"/>
        </w:rPr>
        <w:t xml:space="preserve"> de audit public intern. Aceasta aduce o serie de modificări și îmbunătățiri pentru vechea versiune a normelor generale. Ambele versiuni ale normelor generale prevedeau emiterea de norme proprii de audit public intern.</w:t>
      </w:r>
    </w:p>
    <w:p w:rsidR="0094011E" w:rsidRDefault="00B65342">
      <w:pPr>
        <w:spacing w:before="120" w:after="120"/>
        <w:jc w:val="both"/>
        <w:rPr>
          <w:rFonts w:ascii="Arial" w:hAnsi="Arial" w:cs="Arial"/>
          <w:color w:val="000000"/>
          <w:sz w:val="22"/>
          <w:szCs w:val="22"/>
        </w:rPr>
      </w:pPr>
      <w:r>
        <w:rPr>
          <w:rFonts w:ascii="Arial" w:hAnsi="Arial" w:cs="Arial"/>
          <w:color w:val="000000"/>
          <w:sz w:val="22"/>
          <w:szCs w:val="22"/>
        </w:rPr>
        <w:t xml:space="preserve">Referitor la </w:t>
      </w:r>
      <w:proofErr w:type="spellStart"/>
      <w:r>
        <w:rPr>
          <w:rFonts w:ascii="Arial" w:hAnsi="Arial" w:cs="Arial"/>
          <w:color w:val="000000"/>
          <w:sz w:val="22"/>
          <w:szCs w:val="22"/>
        </w:rPr>
        <w:t>procedurarea</w:t>
      </w:r>
      <w:proofErr w:type="spellEnd"/>
      <w:r>
        <w:rPr>
          <w:rFonts w:ascii="Arial" w:hAnsi="Arial" w:cs="Arial"/>
          <w:color w:val="000000"/>
          <w:sz w:val="22"/>
          <w:szCs w:val="22"/>
        </w:rPr>
        <w:t xml:space="preserve"> activităților din cadrul structurii de audit public intern, acestea sunt supuse și ele emiterii de proceduri de sistem sau operaționale, după caz. Noțiunea de procedură este utilizată în cadrul prezentului raport în sensul dat de </w:t>
      </w:r>
      <w:r w:rsidRPr="006C31DF">
        <w:rPr>
          <w:rFonts w:ascii="Arial" w:hAnsi="Arial" w:cs="Arial"/>
          <w:color w:val="auto"/>
          <w:sz w:val="22"/>
          <w:szCs w:val="22"/>
        </w:rPr>
        <w:t xml:space="preserve">OSGG nr. </w:t>
      </w:r>
      <w:r w:rsidR="00F756F3" w:rsidRPr="006C31DF">
        <w:rPr>
          <w:rFonts w:ascii="Arial" w:hAnsi="Arial" w:cs="Arial"/>
          <w:color w:val="auto"/>
          <w:sz w:val="22"/>
          <w:szCs w:val="22"/>
        </w:rPr>
        <w:t>6</w:t>
      </w:r>
      <w:r w:rsidRPr="006C31DF">
        <w:rPr>
          <w:rFonts w:ascii="Arial" w:hAnsi="Arial" w:cs="Arial"/>
          <w:color w:val="auto"/>
          <w:sz w:val="22"/>
          <w:szCs w:val="22"/>
        </w:rPr>
        <w:t>00/201</w:t>
      </w:r>
      <w:r w:rsidR="00F756F3" w:rsidRPr="006C31DF">
        <w:rPr>
          <w:rFonts w:ascii="Arial" w:hAnsi="Arial" w:cs="Arial"/>
          <w:color w:val="auto"/>
          <w:sz w:val="22"/>
          <w:szCs w:val="22"/>
        </w:rPr>
        <w:t>8</w:t>
      </w:r>
      <w:r>
        <w:rPr>
          <w:rFonts w:ascii="Arial" w:hAnsi="Arial" w:cs="Arial"/>
          <w:color w:val="000000"/>
          <w:sz w:val="22"/>
          <w:szCs w:val="22"/>
        </w:rPr>
        <w:t xml:space="preserve">, cu modificările și completările ulterioare. </w:t>
      </w:r>
    </w:p>
    <w:p w:rsidR="0094011E" w:rsidRDefault="00B65342">
      <w:pPr>
        <w:spacing w:before="120" w:after="120"/>
        <w:jc w:val="both"/>
        <w:rPr>
          <w:rFonts w:ascii="Arial" w:hAnsi="Arial" w:cs="Arial"/>
          <w:color w:val="000000"/>
          <w:sz w:val="22"/>
          <w:szCs w:val="22"/>
        </w:rPr>
      </w:pPr>
      <w:r>
        <w:rPr>
          <w:rFonts w:ascii="Arial" w:hAnsi="Arial" w:cs="Arial"/>
          <w:color w:val="000000"/>
          <w:sz w:val="22"/>
          <w:szCs w:val="22"/>
        </w:rPr>
        <w:t xml:space="preserve">Având în vedere acest lucru, este necesar ca structurile de audit public intern să analizeze și să decidă câte dintre activitățile derulate trebuie să fie </w:t>
      </w:r>
      <w:proofErr w:type="spellStart"/>
      <w:r>
        <w:rPr>
          <w:rFonts w:ascii="Arial" w:hAnsi="Arial" w:cs="Arial"/>
          <w:color w:val="000000"/>
          <w:sz w:val="22"/>
          <w:szCs w:val="22"/>
        </w:rPr>
        <w:t>procedurate</w:t>
      </w:r>
      <w:proofErr w:type="spellEnd"/>
      <w:r>
        <w:rPr>
          <w:rFonts w:ascii="Arial" w:hAnsi="Arial" w:cs="Arial"/>
          <w:color w:val="000000"/>
          <w:sz w:val="22"/>
          <w:szCs w:val="22"/>
        </w:rPr>
        <w:t xml:space="preserve"> (adică să se emită o procedură scrisă pentru acea activitate). În acest context gradul de </w:t>
      </w:r>
      <w:proofErr w:type="spellStart"/>
      <w:r>
        <w:rPr>
          <w:rFonts w:ascii="Arial" w:hAnsi="Arial" w:cs="Arial"/>
          <w:color w:val="000000"/>
          <w:sz w:val="22"/>
          <w:szCs w:val="22"/>
        </w:rPr>
        <w:t>procedurare</w:t>
      </w:r>
      <w:proofErr w:type="spellEnd"/>
      <w:r>
        <w:rPr>
          <w:rFonts w:ascii="Arial" w:hAnsi="Arial" w:cs="Arial"/>
          <w:color w:val="000000"/>
          <w:sz w:val="22"/>
          <w:szCs w:val="22"/>
        </w:rPr>
        <w:t xml:space="preserve"> poate varia de la o entitate la alta, în funcție de judecata profesională aplicată. De asemenea, pentru activitățile </w:t>
      </w:r>
      <w:proofErr w:type="spellStart"/>
      <w:r>
        <w:rPr>
          <w:rFonts w:ascii="Arial" w:hAnsi="Arial" w:cs="Arial"/>
          <w:color w:val="000000"/>
          <w:sz w:val="22"/>
          <w:szCs w:val="22"/>
        </w:rPr>
        <w:t>procedurabile</w:t>
      </w:r>
      <w:proofErr w:type="spellEnd"/>
      <w:r>
        <w:rPr>
          <w:rFonts w:ascii="Arial" w:hAnsi="Arial" w:cs="Arial"/>
          <w:color w:val="000000"/>
          <w:sz w:val="22"/>
          <w:szCs w:val="22"/>
        </w:rPr>
        <w:t>, se va stabili care este gradul de emitere a procedurilor. În mod firesc ținta este de 100%, urmărindu-se apropierea cât mai mult de acest scor.</w:t>
      </w:r>
    </w:p>
    <w:p w:rsidR="0094011E" w:rsidRDefault="00B65342">
      <w:pPr>
        <w:pStyle w:val="Heading3"/>
        <w:spacing w:before="240" w:after="240"/>
        <w:rPr>
          <w:rFonts w:ascii="Arial" w:hAnsi="Arial" w:cs="Arial"/>
          <w:b/>
          <w:bCs/>
          <w:color w:val="0033CC"/>
          <w:sz w:val="22"/>
          <w:szCs w:val="22"/>
        </w:rPr>
      </w:pPr>
      <w:bookmarkStart w:id="79" w:name="_Toc490661744"/>
      <w:bookmarkStart w:id="80" w:name="_Toc490661825"/>
      <w:bookmarkStart w:id="81" w:name="_Toc491442638"/>
      <w:bookmarkStart w:id="82" w:name="_Toc528317978"/>
      <w:bookmarkStart w:id="83" w:name="_Toc25668672"/>
      <w:bookmarkEnd w:id="79"/>
      <w:bookmarkEnd w:id="80"/>
      <w:bookmarkEnd w:id="81"/>
      <w:bookmarkEnd w:id="82"/>
      <w:r>
        <w:rPr>
          <w:rFonts w:ascii="Arial" w:hAnsi="Arial" w:cs="Arial"/>
          <w:b/>
          <w:bCs/>
          <w:color w:val="0033CC"/>
          <w:sz w:val="22"/>
          <w:szCs w:val="22"/>
        </w:rPr>
        <w:t>II.4.1.  Emiterea normelor proprii</w:t>
      </w:r>
      <w:bookmarkEnd w:id="83"/>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În cadrul acestui capitol se va analiza modul în care structura asociativă a decis cu privire la emiterea normelor proprii.</w:t>
      </w: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Stadiul emiterii normelor proprii poate fi următorul:</w:t>
      </w: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color w:val="000000"/>
          <w:sz w:val="22"/>
          <w:szCs w:val="22"/>
        </w:rPr>
        <w:t>Neîntocmite</w:t>
      </w:r>
      <w:r>
        <w:rPr>
          <w:rFonts w:ascii="Courier New" w:hAnsi="Courier New" w:cs="Courier New"/>
          <w:b w:val="0"/>
          <w:bCs w:val="0"/>
          <w:color w:val="000000"/>
          <w:sz w:val="22"/>
          <w:szCs w:val="22"/>
        </w:rPr>
        <w:t>: normele proprii nu sunt elaborate (scrise);</w:t>
      </w: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color w:val="000000"/>
          <w:sz w:val="22"/>
          <w:szCs w:val="22"/>
        </w:rPr>
        <w:lastRenderedPageBreak/>
        <w:t>Întocmite dar netransmise la UCAAAPI</w:t>
      </w:r>
      <w:r>
        <w:rPr>
          <w:rFonts w:ascii="Courier New" w:hAnsi="Courier New" w:cs="Courier New"/>
          <w:b w:val="0"/>
          <w:bCs w:val="0"/>
          <w:color w:val="000000"/>
          <w:sz w:val="22"/>
          <w:szCs w:val="22"/>
        </w:rPr>
        <w:t>: normele proprii sunt întocmite, adică scrise și eventual tipărite, dar din diferite motive, nu au fost transmise spre avizare;</w:t>
      </w: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Întocmite și transmise la UCAAPI</w:t>
      </w:r>
      <w:r>
        <w:rPr>
          <w:rFonts w:ascii="Courier New" w:hAnsi="Courier New" w:cs="Courier New"/>
          <w:b w:val="0"/>
          <w:bCs w:val="0"/>
          <w:color w:val="000000"/>
          <w:sz w:val="22"/>
          <w:szCs w:val="22"/>
        </w:rPr>
        <w:t>: normele proprii sunt întocmite și au fost transmise organului avizator în vedere obținerii avizului;</w:t>
      </w: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Restituite de UCAAPI cu observații în vederea completării/modificării</w:t>
      </w:r>
      <w:r>
        <w:rPr>
          <w:rFonts w:ascii="Courier New" w:hAnsi="Courier New" w:cs="Courier New"/>
          <w:b w:val="0"/>
          <w:bCs w:val="0"/>
          <w:color w:val="000000"/>
          <w:sz w:val="22"/>
          <w:szCs w:val="22"/>
        </w:rPr>
        <w:t>: normele proprii sunt întocmite, au fost transmise organului avizator, iar acesta le-a restituit cu observații în vederea completării/modificării;</w:t>
      </w: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color w:val="000000"/>
          <w:sz w:val="22"/>
          <w:szCs w:val="22"/>
        </w:rPr>
        <w:t>Avizate de către UCAAPI</w:t>
      </w:r>
      <w:r>
        <w:rPr>
          <w:rFonts w:ascii="Courier New" w:hAnsi="Courier New" w:cs="Courier New"/>
          <w:b w:val="0"/>
          <w:bCs w:val="0"/>
          <w:color w:val="000000"/>
          <w:sz w:val="22"/>
          <w:szCs w:val="22"/>
        </w:rPr>
        <w:t>: normele proprii sunt întocmite, au fost transmise organului avizator în vedere obținerii avizului, iar avizul primit a fost unul pozitiv.</w:t>
      </w: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Toate aceste informații se regăsesc în anexa 4, iar informațiile din acest capitol trebuie corelate cu informațiile din cadrul acestei anexe.</w:t>
      </w:r>
    </w:p>
    <w:p w:rsidR="0094011E" w:rsidRDefault="00B65342">
      <w:pPr>
        <w:pStyle w:val="BodyText"/>
        <w:spacing w:before="120" w:after="120"/>
        <w:jc w:val="both"/>
      </w:pPr>
      <w:r>
        <w:rPr>
          <w:rFonts w:ascii="Arial" w:hAnsi="Arial" w:cs="Arial"/>
          <w:b w:val="0"/>
          <w:bCs w:val="0"/>
          <w:color w:val="000000"/>
          <w:sz w:val="22"/>
          <w:szCs w:val="22"/>
        </w:rPr>
        <w:t xml:space="preserve">La nivelul </w:t>
      </w:r>
      <w:r>
        <w:rPr>
          <w:rFonts w:ascii="Arial" w:hAnsi="Arial" w:cs="Arial"/>
          <w:b w:val="0"/>
          <w:bCs w:val="0"/>
          <w:i/>
          <w:iCs/>
          <w:color w:val="7F7F7F"/>
          <w:sz w:val="22"/>
          <w:szCs w:val="22"/>
        </w:rPr>
        <w:t xml:space="preserve">[Denumirea structurii asociative] </w:t>
      </w:r>
      <w:r>
        <w:rPr>
          <w:rFonts w:ascii="Arial" w:hAnsi="Arial" w:cs="Arial"/>
          <w:b w:val="0"/>
          <w:bCs w:val="0"/>
          <w:sz w:val="22"/>
          <w:szCs w:val="22"/>
        </w:rPr>
        <w:t xml:space="preserve">normele proprii </w:t>
      </w:r>
      <w:r>
        <w:rPr>
          <w:rFonts w:ascii="Arial" w:hAnsi="Arial" w:cs="Arial"/>
          <w:b w:val="0"/>
          <w:bCs w:val="0"/>
          <w:i/>
          <w:iCs/>
          <w:color w:val="7F7F7F"/>
          <w:sz w:val="22"/>
          <w:szCs w:val="22"/>
        </w:rPr>
        <w:t>[se va alege una dintre următoarele variante de răspuns, după caz: nu au fost întocmite, au fost întocmite dar nu au fost transmise către UCAAPI în vederea avizării, au fost întocmite și au fost transmise către UCAAPI în vederea avizării – cu adresa nr. …/…, au fost întocmite, transmise către UCAAPI, care le-a restituit cu observații în vederea completării/modificării/ au fost întocmite și au fost avizate de către UCAAPI – cu avizul nr. …/…]</w:t>
      </w: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4 !!!</w:t>
      </w:r>
    </w:p>
    <w:p w:rsidR="0094011E" w:rsidRDefault="00B65342">
      <w:pPr>
        <w:pStyle w:val="Heading3"/>
        <w:spacing w:before="240" w:after="240"/>
        <w:rPr>
          <w:rFonts w:ascii="Arial" w:hAnsi="Arial" w:cs="Arial"/>
          <w:b/>
          <w:bCs/>
          <w:color w:val="0033CC"/>
          <w:sz w:val="22"/>
          <w:szCs w:val="22"/>
        </w:rPr>
      </w:pPr>
      <w:bookmarkStart w:id="84" w:name="_Toc490661745"/>
      <w:bookmarkStart w:id="85" w:name="_Toc490661826"/>
      <w:bookmarkStart w:id="86" w:name="_Toc491442639"/>
      <w:bookmarkStart w:id="87" w:name="_Toc528317979"/>
      <w:bookmarkStart w:id="88" w:name="_Toc25668673"/>
      <w:bookmarkEnd w:id="84"/>
      <w:bookmarkEnd w:id="85"/>
      <w:bookmarkEnd w:id="86"/>
      <w:bookmarkEnd w:id="87"/>
      <w:r>
        <w:rPr>
          <w:rFonts w:ascii="Arial" w:hAnsi="Arial" w:cs="Arial"/>
          <w:b/>
          <w:bCs/>
          <w:color w:val="0033CC"/>
          <w:sz w:val="22"/>
          <w:szCs w:val="22"/>
        </w:rPr>
        <w:t xml:space="preserve">II.4.2.  Emiterea procedurilor scrise specifice </w:t>
      </w:r>
      <w:proofErr w:type="spellStart"/>
      <w:r>
        <w:rPr>
          <w:rFonts w:ascii="Arial" w:hAnsi="Arial" w:cs="Arial"/>
          <w:b/>
          <w:bCs/>
          <w:color w:val="0033CC"/>
          <w:sz w:val="22"/>
          <w:szCs w:val="22"/>
        </w:rPr>
        <w:t>activităţii</w:t>
      </w:r>
      <w:proofErr w:type="spellEnd"/>
      <w:r>
        <w:rPr>
          <w:rFonts w:ascii="Arial" w:hAnsi="Arial" w:cs="Arial"/>
          <w:b/>
          <w:bCs/>
          <w:color w:val="0033CC"/>
          <w:sz w:val="22"/>
          <w:szCs w:val="22"/>
        </w:rPr>
        <w:t xml:space="preserve"> de audit public intern</w:t>
      </w:r>
      <w:bookmarkEnd w:id="88"/>
    </w:p>
    <w:p w:rsidR="0094011E" w:rsidRDefault="00B65342">
      <w:pPr>
        <w:pBdr>
          <w:top w:val="single" w:sz="4" w:space="1" w:color="00000A"/>
          <w:left w:val="single" w:sz="4" w:space="4" w:color="00000A"/>
          <w:bottom w:val="single" w:sz="4" w:space="0" w:color="00000A"/>
          <w:right w:val="single" w:sz="4" w:space="4" w:color="00000A"/>
        </w:pBdr>
        <w:spacing w:after="120"/>
        <w:jc w:val="both"/>
        <w:rPr>
          <w:rFonts w:ascii="Courier New" w:hAnsi="Courier New" w:cs="Courier New"/>
          <w:color w:val="000000"/>
          <w:sz w:val="22"/>
          <w:szCs w:val="22"/>
        </w:rPr>
      </w:pPr>
      <w:r>
        <w:rPr>
          <w:rFonts w:ascii="Courier New" w:hAnsi="Courier New" w:cs="Courier New"/>
          <w:color w:val="000000"/>
          <w:sz w:val="22"/>
          <w:szCs w:val="22"/>
        </w:rPr>
        <w:t xml:space="preserve">Procedurile scrise la care se face referire în această secțiune sunt numai procedurile scrise aferente activităților structurii de </w:t>
      </w:r>
      <w:r w:rsidRPr="006C31DF">
        <w:rPr>
          <w:rFonts w:ascii="Courier New" w:hAnsi="Courier New" w:cs="Courier New"/>
          <w:color w:val="auto"/>
          <w:sz w:val="22"/>
          <w:szCs w:val="22"/>
        </w:rPr>
        <w:t xml:space="preserve">audit </w:t>
      </w:r>
      <w:r w:rsidR="008E7F61" w:rsidRPr="006C31DF">
        <w:rPr>
          <w:rFonts w:ascii="Courier New" w:hAnsi="Courier New" w:cs="Courier New"/>
          <w:color w:val="auto"/>
          <w:sz w:val="22"/>
          <w:szCs w:val="22"/>
        </w:rPr>
        <w:t xml:space="preserve">public </w:t>
      </w:r>
      <w:r>
        <w:rPr>
          <w:rFonts w:ascii="Courier New" w:hAnsi="Courier New" w:cs="Courier New"/>
          <w:color w:val="000000"/>
          <w:sz w:val="22"/>
          <w:szCs w:val="22"/>
        </w:rPr>
        <w:t xml:space="preserve">intern. </w:t>
      </w:r>
    </w:p>
    <w:p w:rsidR="0094011E" w:rsidRDefault="00B65342">
      <w:pPr>
        <w:pBdr>
          <w:top w:val="single" w:sz="4" w:space="1" w:color="00000A"/>
          <w:left w:val="single" w:sz="4" w:space="4" w:color="00000A"/>
          <w:bottom w:val="single" w:sz="4" w:space="0" w:color="00000A"/>
          <w:right w:val="single" w:sz="4" w:space="4" w:color="00000A"/>
        </w:pBdr>
        <w:spacing w:after="120"/>
        <w:jc w:val="both"/>
        <w:rPr>
          <w:rFonts w:ascii="Courier New" w:hAnsi="Courier New" w:cs="Courier New"/>
          <w:color w:val="000000"/>
          <w:sz w:val="22"/>
          <w:szCs w:val="22"/>
        </w:rPr>
      </w:pPr>
      <w:r>
        <w:rPr>
          <w:rFonts w:ascii="Courier New" w:hAnsi="Courier New" w:cs="Courier New"/>
          <w:color w:val="000000"/>
          <w:sz w:val="22"/>
          <w:szCs w:val="22"/>
        </w:rPr>
        <w:t>Se va raporta asupra următoarelor aspecte:</w:t>
      </w:r>
    </w:p>
    <w:p w:rsidR="0094011E" w:rsidRDefault="00B65342">
      <w:pPr>
        <w:pBdr>
          <w:top w:val="single" w:sz="4" w:space="1" w:color="00000A"/>
          <w:left w:val="single" w:sz="4" w:space="4" w:color="00000A"/>
          <w:bottom w:val="single" w:sz="4" w:space="0"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1. Identificarea tuturor activităților derulate în cadrul structurii de </w:t>
      </w:r>
      <w:r w:rsidRPr="006C31DF">
        <w:rPr>
          <w:rFonts w:ascii="Courier New" w:hAnsi="Courier New" w:cs="Courier New"/>
          <w:color w:val="auto"/>
          <w:sz w:val="22"/>
          <w:szCs w:val="22"/>
        </w:rPr>
        <w:t xml:space="preserve">audit </w:t>
      </w:r>
      <w:r w:rsidR="00020900" w:rsidRPr="006C31DF">
        <w:rPr>
          <w:rFonts w:ascii="Courier New" w:hAnsi="Courier New" w:cs="Courier New"/>
          <w:color w:val="auto"/>
          <w:sz w:val="22"/>
          <w:szCs w:val="22"/>
        </w:rPr>
        <w:t xml:space="preserve">public </w:t>
      </w:r>
      <w:r>
        <w:rPr>
          <w:rFonts w:ascii="Courier New" w:hAnsi="Courier New" w:cs="Courier New"/>
          <w:color w:val="000000"/>
          <w:sz w:val="22"/>
          <w:szCs w:val="22"/>
        </w:rPr>
        <w:t xml:space="preserve">intern. Aceste activități se pot împărți în două categorii: activități </w:t>
      </w:r>
      <w:proofErr w:type="spellStart"/>
      <w:r>
        <w:rPr>
          <w:rFonts w:ascii="Courier New" w:hAnsi="Courier New" w:cs="Courier New"/>
          <w:color w:val="000000"/>
          <w:sz w:val="22"/>
          <w:szCs w:val="22"/>
        </w:rPr>
        <w:t>procedurabile</w:t>
      </w:r>
      <w:proofErr w:type="spellEnd"/>
      <w:r>
        <w:rPr>
          <w:rFonts w:ascii="Courier New" w:hAnsi="Courier New" w:cs="Courier New"/>
          <w:color w:val="000000"/>
          <w:sz w:val="22"/>
          <w:szCs w:val="22"/>
        </w:rPr>
        <w:t xml:space="preserve"> și activități </w:t>
      </w:r>
      <w:proofErr w:type="spellStart"/>
      <w:r>
        <w:rPr>
          <w:rFonts w:ascii="Courier New" w:hAnsi="Courier New" w:cs="Courier New"/>
          <w:color w:val="000000"/>
          <w:sz w:val="22"/>
          <w:szCs w:val="22"/>
        </w:rPr>
        <w:t>neprocedurabile</w:t>
      </w:r>
      <w:proofErr w:type="spellEnd"/>
      <w:r>
        <w:rPr>
          <w:rFonts w:ascii="Courier New" w:hAnsi="Courier New" w:cs="Courier New"/>
          <w:color w:val="000000"/>
          <w:sz w:val="22"/>
          <w:szCs w:val="22"/>
        </w:rPr>
        <w:t xml:space="preserve">. În prima categorie sunt incluse activități pentru care managementul structurii de </w:t>
      </w:r>
      <w:r w:rsidRPr="006C31DF">
        <w:rPr>
          <w:rFonts w:ascii="Courier New" w:hAnsi="Courier New" w:cs="Courier New"/>
          <w:color w:val="auto"/>
          <w:sz w:val="22"/>
          <w:szCs w:val="22"/>
        </w:rPr>
        <w:t xml:space="preserve">audit </w:t>
      </w:r>
      <w:r w:rsidR="00020900" w:rsidRPr="006C31DF">
        <w:rPr>
          <w:rFonts w:ascii="Courier New" w:hAnsi="Courier New" w:cs="Courier New"/>
          <w:color w:val="auto"/>
          <w:sz w:val="22"/>
          <w:szCs w:val="22"/>
        </w:rPr>
        <w:t xml:space="preserve">public </w:t>
      </w:r>
      <w:r>
        <w:rPr>
          <w:rFonts w:ascii="Courier New" w:hAnsi="Courier New" w:cs="Courier New"/>
          <w:color w:val="000000"/>
          <w:sz w:val="22"/>
          <w:szCs w:val="22"/>
        </w:rPr>
        <w:t>intern consideră necesar a se emite proceduri scrise, iar în a doua categorie sunt incluse activitățile care nu necesită emiterea de proceduri scrise.</w:t>
      </w:r>
    </w:p>
    <w:p w:rsidR="0094011E" w:rsidRDefault="00B65342">
      <w:pPr>
        <w:pBdr>
          <w:top w:val="single" w:sz="4" w:space="1" w:color="00000A"/>
          <w:left w:val="single" w:sz="4" w:space="4" w:color="00000A"/>
          <w:bottom w:val="single" w:sz="4" w:space="0" w:color="00000A"/>
          <w:right w:val="single" w:sz="4" w:space="4" w:color="00000A"/>
        </w:pBdr>
        <w:spacing w:after="120"/>
        <w:jc w:val="both"/>
        <w:rPr>
          <w:rFonts w:ascii="Courier New" w:hAnsi="Courier New" w:cs="Courier New"/>
          <w:color w:val="000000"/>
          <w:sz w:val="22"/>
          <w:szCs w:val="22"/>
        </w:rPr>
      </w:pPr>
      <w:r>
        <w:rPr>
          <w:rFonts w:ascii="Courier New" w:hAnsi="Courier New" w:cs="Courier New"/>
          <w:color w:val="000000"/>
          <w:sz w:val="22"/>
          <w:szCs w:val="22"/>
        </w:rPr>
        <w:t xml:space="preserve">2. Identificarea numărului de activități </w:t>
      </w:r>
      <w:proofErr w:type="spellStart"/>
      <w:r>
        <w:rPr>
          <w:rFonts w:ascii="Courier New" w:hAnsi="Courier New" w:cs="Courier New"/>
          <w:color w:val="000000"/>
          <w:sz w:val="22"/>
          <w:szCs w:val="22"/>
        </w:rPr>
        <w:t>procedurabile</w:t>
      </w:r>
      <w:proofErr w:type="spellEnd"/>
      <w:r>
        <w:rPr>
          <w:rFonts w:ascii="Courier New" w:hAnsi="Courier New" w:cs="Courier New"/>
          <w:color w:val="000000"/>
          <w:sz w:val="22"/>
          <w:szCs w:val="22"/>
        </w:rPr>
        <w:t>.</w:t>
      </w:r>
    </w:p>
    <w:p w:rsidR="0094011E" w:rsidRDefault="00B65342">
      <w:pPr>
        <w:pBdr>
          <w:top w:val="single" w:sz="4" w:space="1" w:color="00000A"/>
          <w:left w:val="single" w:sz="4" w:space="4" w:color="00000A"/>
          <w:bottom w:val="single" w:sz="4" w:space="0" w:color="00000A"/>
          <w:right w:val="single" w:sz="4" w:space="4" w:color="00000A"/>
        </w:pBdr>
        <w:spacing w:after="120"/>
        <w:jc w:val="both"/>
        <w:rPr>
          <w:rFonts w:ascii="Courier New" w:hAnsi="Courier New" w:cs="Courier New"/>
          <w:color w:val="000000"/>
          <w:sz w:val="22"/>
          <w:szCs w:val="22"/>
        </w:rPr>
      </w:pPr>
      <w:r>
        <w:rPr>
          <w:rFonts w:ascii="Courier New" w:hAnsi="Courier New" w:cs="Courier New"/>
          <w:color w:val="000000"/>
          <w:sz w:val="22"/>
          <w:szCs w:val="22"/>
        </w:rPr>
        <w:t xml:space="preserve">3. Identificarea numărului de proceduri scrise emise. Se va menționa pentru câte activități </w:t>
      </w:r>
      <w:proofErr w:type="spellStart"/>
      <w:r>
        <w:rPr>
          <w:rFonts w:ascii="Courier New" w:hAnsi="Courier New" w:cs="Courier New"/>
          <w:color w:val="000000"/>
          <w:sz w:val="22"/>
          <w:szCs w:val="22"/>
        </w:rPr>
        <w:t>procedurabile</w:t>
      </w:r>
      <w:proofErr w:type="spellEnd"/>
      <w:r>
        <w:rPr>
          <w:rFonts w:ascii="Courier New" w:hAnsi="Courier New" w:cs="Courier New"/>
          <w:color w:val="000000"/>
          <w:sz w:val="22"/>
          <w:szCs w:val="22"/>
        </w:rPr>
        <w:t xml:space="preserve"> s-au și emis proceduri scrise.</w:t>
      </w:r>
    </w:p>
    <w:p w:rsidR="0094011E" w:rsidRDefault="00B65342">
      <w:pPr>
        <w:pBdr>
          <w:top w:val="single" w:sz="4" w:space="1" w:color="00000A"/>
          <w:left w:val="single" w:sz="4" w:space="4" w:color="00000A"/>
          <w:bottom w:val="single" w:sz="4" w:space="0" w:color="00000A"/>
          <w:right w:val="single" w:sz="4" w:space="4" w:color="00000A"/>
        </w:pBdr>
        <w:spacing w:after="120"/>
        <w:jc w:val="both"/>
      </w:pPr>
      <w:r>
        <w:rPr>
          <w:rFonts w:ascii="Courier New" w:hAnsi="Courier New" w:cs="Courier New"/>
          <w:b/>
          <w:bCs/>
          <w:color w:val="000000"/>
          <w:sz w:val="22"/>
          <w:szCs w:val="22"/>
          <w:u w:val="single"/>
        </w:rPr>
        <w:t>Menționăm în mod expres faptul că noțiunea de procedură care se regăsește în HG nr.1086/2013 este doar o coincidență de exprimare. Procedurile din HG nr.1086/2013 nu pot fi considerate proceduri scrise în înțelesul prezentului raport.</w:t>
      </w:r>
    </w:p>
    <w:p w:rsidR="0094011E" w:rsidRDefault="00B65342">
      <w:pPr>
        <w:spacing w:before="240" w:after="120"/>
        <w:jc w:val="both"/>
        <w:rPr>
          <w:rFonts w:ascii="Arial" w:hAnsi="Arial" w:cs="Arial"/>
          <w:sz w:val="22"/>
          <w:szCs w:val="22"/>
        </w:rPr>
      </w:pPr>
      <w:r>
        <w:rPr>
          <w:rFonts w:ascii="Arial" w:hAnsi="Arial" w:cs="Arial"/>
          <w:color w:val="000000"/>
          <w:sz w:val="22"/>
          <w:szCs w:val="22"/>
        </w:rPr>
        <w:t xml:space="preserve">La nivelul structurii de audit public intern din cadrul </w:t>
      </w:r>
      <w:r>
        <w:rPr>
          <w:rFonts w:ascii="Arial" w:hAnsi="Arial" w:cs="Arial"/>
          <w:i/>
          <w:iCs/>
          <w:color w:val="7F7F7F"/>
          <w:sz w:val="22"/>
          <w:szCs w:val="22"/>
        </w:rPr>
        <w:t xml:space="preserve">[Denumirea structurii asociative] </w:t>
      </w:r>
      <w:r>
        <w:rPr>
          <w:rFonts w:ascii="Arial" w:hAnsi="Arial" w:cs="Arial"/>
          <w:sz w:val="22"/>
          <w:szCs w:val="22"/>
        </w:rPr>
        <w:t xml:space="preserve">au fost identificate un număr de </w:t>
      </w:r>
      <w:r>
        <w:rPr>
          <w:rFonts w:ascii="Arial" w:hAnsi="Arial" w:cs="Arial"/>
          <w:i/>
          <w:iCs/>
          <w:color w:val="7F7F7F"/>
          <w:sz w:val="22"/>
          <w:szCs w:val="22"/>
        </w:rPr>
        <w:t>[B]</w:t>
      </w:r>
      <w:r>
        <w:rPr>
          <w:rFonts w:ascii="Arial" w:hAnsi="Arial" w:cs="Arial"/>
          <w:sz w:val="22"/>
          <w:szCs w:val="22"/>
        </w:rPr>
        <w:t xml:space="preserve">activități. Dintre acestea s-a stabilit că un număr de </w:t>
      </w:r>
      <w:r>
        <w:rPr>
          <w:rFonts w:ascii="Arial" w:hAnsi="Arial" w:cs="Arial"/>
          <w:i/>
          <w:iCs/>
          <w:color w:val="7F7F7F"/>
          <w:sz w:val="22"/>
          <w:szCs w:val="22"/>
        </w:rPr>
        <w:t xml:space="preserve">[C] </w:t>
      </w:r>
      <w:r>
        <w:rPr>
          <w:rFonts w:ascii="Arial" w:hAnsi="Arial" w:cs="Arial"/>
          <w:sz w:val="22"/>
          <w:szCs w:val="22"/>
        </w:rPr>
        <w:t xml:space="preserve">activități sunt </w:t>
      </w:r>
      <w:proofErr w:type="spellStart"/>
      <w:r>
        <w:rPr>
          <w:rFonts w:ascii="Arial" w:hAnsi="Arial" w:cs="Arial"/>
          <w:sz w:val="22"/>
          <w:szCs w:val="22"/>
        </w:rPr>
        <w:t>procedurabile</w:t>
      </w:r>
      <w:proofErr w:type="spellEnd"/>
      <w:r>
        <w:rPr>
          <w:rFonts w:ascii="Arial" w:hAnsi="Arial" w:cs="Arial"/>
          <w:sz w:val="22"/>
          <w:szCs w:val="22"/>
        </w:rPr>
        <w:t xml:space="preserve">, ceea ce reprezintă circa </w:t>
      </w:r>
      <w:r>
        <w:rPr>
          <w:rFonts w:ascii="Arial" w:hAnsi="Arial" w:cs="Arial"/>
          <w:i/>
          <w:iCs/>
          <w:color w:val="7F7F7F"/>
          <w:sz w:val="22"/>
          <w:szCs w:val="22"/>
        </w:rPr>
        <w:t>[D]%</w:t>
      </w:r>
      <w:r>
        <w:rPr>
          <w:rFonts w:ascii="Arial" w:hAnsi="Arial" w:cs="Arial"/>
          <w:sz w:val="22"/>
          <w:szCs w:val="22"/>
        </w:rPr>
        <w:t xml:space="preserve">. Activitățile stabilite ca fiind </w:t>
      </w:r>
      <w:proofErr w:type="spellStart"/>
      <w:r>
        <w:rPr>
          <w:rFonts w:ascii="Arial" w:hAnsi="Arial" w:cs="Arial"/>
          <w:sz w:val="22"/>
          <w:szCs w:val="22"/>
        </w:rPr>
        <w:t>procedurabile</w:t>
      </w:r>
      <w:proofErr w:type="spellEnd"/>
      <w:r>
        <w:rPr>
          <w:rFonts w:ascii="Arial" w:hAnsi="Arial" w:cs="Arial"/>
          <w:sz w:val="22"/>
          <w:szCs w:val="22"/>
        </w:rPr>
        <w:t xml:space="preserve"> sunt următoarele:</w:t>
      </w:r>
    </w:p>
    <w:p w:rsidR="0094011E" w:rsidRDefault="00B65342">
      <w:pPr>
        <w:pStyle w:val="ListParagraph"/>
        <w:numPr>
          <w:ilvl w:val="0"/>
          <w:numId w:val="4"/>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1</w:t>
      </w:r>
      <w:r>
        <w:rPr>
          <w:rFonts w:ascii="Arial" w:hAnsi="Arial" w:cs="Arial"/>
          <w:i/>
          <w:iCs/>
          <w:color w:val="7F7F7F"/>
          <w:sz w:val="22"/>
          <w:szCs w:val="22"/>
          <w:lang w:val="en-US"/>
        </w:rPr>
        <w:t>]</w:t>
      </w:r>
    </w:p>
    <w:p w:rsidR="0094011E" w:rsidRDefault="00B65342">
      <w:pPr>
        <w:pStyle w:val="ListParagraph"/>
        <w:numPr>
          <w:ilvl w:val="0"/>
          <w:numId w:val="4"/>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2</w:t>
      </w:r>
      <w:r>
        <w:rPr>
          <w:rFonts w:ascii="Arial" w:hAnsi="Arial" w:cs="Arial"/>
          <w:i/>
          <w:iCs/>
          <w:color w:val="7F7F7F"/>
          <w:sz w:val="22"/>
          <w:szCs w:val="22"/>
          <w:lang w:val="en-US"/>
        </w:rPr>
        <w:t>]</w:t>
      </w:r>
    </w:p>
    <w:p w:rsidR="0094011E" w:rsidRDefault="00B65342">
      <w:pPr>
        <w:pStyle w:val="ListParagraph"/>
        <w:numPr>
          <w:ilvl w:val="0"/>
          <w:numId w:val="4"/>
        </w:numPr>
        <w:spacing w:after="120"/>
        <w:ind w:left="714" w:hanging="357"/>
        <w:jc w:val="both"/>
        <w:rPr>
          <w:rFonts w:ascii="Arial" w:hAnsi="Arial" w:cs="Arial"/>
          <w:i/>
          <w:iCs/>
          <w:color w:val="7F7F7F"/>
          <w:sz w:val="22"/>
          <w:szCs w:val="22"/>
        </w:rPr>
      </w:pPr>
      <w:r>
        <w:rPr>
          <w:rFonts w:ascii="Arial" w:hAnsi="Arial" w:cs="Arial"/>
          <w:i/>
          <w:iCs/>
          <w:color w:val="7F7F7F"/>
          <w:sz w:val="22"/>
          <w:szCs w:val="22"/>
        </w:rPr>
        <w:lastRenderedPageBreak/>
        <w:t>[Activitatea 3</w:t>
      </w:r>
      <w:r>
        <w:rPr>
          <w:rFonts w:ascii="Arial" w:hAnsi="Arial" w:cs="Arial"/>
          <w:i/>
          <w:iCs/>
          <w:color w:val="7F7F7F"/>
          <w:sz w:val="22"/>
          <w:szCs w:val="22"/>
          <w:lang w:val="en-US"/>
        </w:rPr>
        <w:t>]</w:t>
      </w:r>
    </w:p>
    <w:p w:rsidR="0094011E" w:rsidRDefault="00B65342">
      <w:pPr>
        <w:pStyle w:val="ListParagraph"/>
        <w:numPr>
          <w:ilvl w:val="0"/>
          <w:numId w:val="4"/>
        </w:numPr>
        <w:spacing w:after="120"/>
        <w:ind w:left="714" w:hanging="357"/>
        <w:jc w:val="both"/>
        <w:rPr>
          <w:rFonts w:ascii="Arial" w:hAnsi="Arial" w:cs="Arial"/>
          <w:i/>
          <w:iCs/>
          <w:color w:val="7F7F7F"/>
          <w:sz w:val="22"/>
          <w:szCs w:val="22"/>
        </w:rPr>
      </w:pPr>
      <w:r>
        <w:rPr>
          <w:rFonts w:ascii="Arial" w:hAnsi="Arial" w:cs="Arial"/>
          <w:i/>
          <w:iCs/>
          <w:color w:val="7F7F7F"/>
          <w:sz w:val="22"/>
          <w:szCs w:val="22"/>
        </w:rPr>
        <w:t>Etc.</w:t>
      </w:r>
    </w:p>
    <w:p w:rsidR="0094011E" w:rsidRDefault="00B65342">
      <w:pPr>
        <w:spacing w:before="240" w:after="120"/>
        <w:jc w:val="both"/>
        <w:rPr>
          <w:rFonts w:ascii="Arial" w:hAnsi="Arial" w:cs="Arial"/>
          <w:sz w:val="22"/>
          <w:szCs w:val="22"/>
        </w:rPr>
      </w:pPr>
      <w:r>
        <w:rPr>
          <w:rFonts w:ascii="Arial" w:hAnsi="Arial" w:cs="Arial"/>
          <w:sz w:val="22"/>
          <w:szCs w:val="22"/>
        </w:rPr>
        <w:t xml:space="preserve">Din cele </w:t>
      </w:r>
      <w:r>
        <w:rPr>
          <w:rFonts w:ascii="Arial" w:hAnsi="Arial" w:cs="Arial"/>
          <w:i/>
          <w:iCs/>
          <w:color w:val="7F7F7F"/>
          <w:sz w:val="22"/>
          <w:szCs w:val="22"/>
        </w:rPr>
        <w:t>[C]</w:t>
      </w:r>
      <w:r w:rsidR="00020900">
        <w:rPr>
          <w:rFonts w:ascii="Arial" w:hAnsi="Arial" w:cs="Arial"/>
          <w:i/>
          <w:iCs/>
          <w:color w:val="7F7F7F"/>
          <w:sz w:val="22"/>
          <w:szCs w:val="22"/>
        </w:rPr>
        <w:t xml:space="preserve"> </w:t>
      </w:r>
      <w:r>
        <w:rPr>
          <w:rFonts w:ascii="Arial" w:hAnsi="Arial" w:cs="Arial"/>
          <w:sz w:val="22"/>
          <w:szCs w:val="22"/>
        </w:rPr>
        <w:t xml:space="preserve">activități </w:t>
      </w:r>
      <w:proofErr w:type="spellStart"/>
      <w:r>
        <w:rPr>
          <w:rFonts w:ascii="Arial" w:hAnsi="Arial" w:cs="Arial"/>
          <w:sz w:val="22"/>
          <w:szCs w:val="22"/>
        </w:rPr>
        <w:t>procedurabile</w:t>
      </w:r>
      <w:proofErr w:type="spellEnd"/>
      <w:r>
        <w:rPr>
          <w:rFonts w:ascii="Arial" w:hAnsi="Arial" w:cs="Arial"/>
          <w:sz w:val="22"/>
          <w:szCs w:val="22"/>
        </w:rPr>
        <w:t xml:space="preserve"> au fost emise un număr de </w:t>
      </w:r>
      <w:r>
        <w:rPr>
          <w:rFonts w:ascii="Arial" w:hAnsi="Arial" w:cs="Arial"/>
          <w:i/>
          <w:iCs/>
          <w:color w:val="7F7F7F"/>
          <w:sz w:val="22"/>
          <w:szCs w:val="22"/>
        </w:rPr>
        <w:t>[F]</w:t>
      </w:r>
      <w:r>
        <w:rPr>
          <w:rFonts w:ascii="Arial" w:hAnsi="Arial" w:cs="Arial"/>
          <w:sz w:val="22"/>
          <w:szCs w:val="22"/>
        </w:rPr>
        <w:t xml:space="preserve">proceduri scrise, ceea ce reprezintă un grad de emitere al procedurilor de circa </w:t>
      </w:r>
      <w:r>
        <w:rPr>
          <w:rFonts w:ascii="Arial" w:hAnsi="Arial" w:cs="Arial"/>
          <w:i/>
          <w:iCs/>
          <w:color w:val="7F7F7F"/>
          <w:sz w:val="22"/>
          <w:szCs w:val="22"/>
        </w:rPr>
        <w:t>[G]%</w:t>
      </w:r>
      <w:r>
        <w:rPr>
          <w:rFonts w:ascii="Arial" w:hAnsi="Arial" w:cs="Arial"/>
          <w:sz w:val="22"/>
          <w:szCs w:val="22"/>
        </w:rPr>
        <w:t>.</w:t>
      </w: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5 !!!</w:t>
      </w:r>
    </w:p>
    <w:p w:rsidR="0094011E" w:rsidRDefault="00B65342">
      <w:pPr>
        <w:pStyle w:val="Heading2"/>
        <w:spacing w:before="240" w:after="240"/>
        <w:rPr>
          <w:rFonts w:ascii="Arial" w:hAnsi="Arial" w:cs="Arial"/>
          <w:b/>
          <w:bCs/>
          <w:color w:val="0033CC"/>
          <w:sz w:val="24"/>
          <w:szCs w:val="24"/>
        </w:rPr>
      </w:pPr>
      <w:bookmarkStart w:id="89" w:name="_Toc490661746"/>
      <w:bookmarkStart w:id="90" w:name="_Toc490661827"/>
      <w:bookmarkStart w:id="91" w:name="_Toc491442640"/>
      <w:bookmarkStart w:id="92" w:name="_Toc528317980"/>
      <w:bookmarkStart w:id="93" w:name="_Toc25668674"/>
      <w:bookmarkEnd w:id="89"/>
      <w:bookmarkEnd w:id="90"/>
      <w:bookmarkEnd w:id="91"/>
      <w:bookmarkEnd w:id="92"/>
      <w:r>
        <w:rPr>
          <w:rFonts w:ascii="Arial" w:hAnsi="Arial" w:cs="Arial"/>
          <w:b/>
          <w:bCs/>
          <w:color w:val="0033CC"/>
          <w:sz w:val="24"/>
          <w:szCs w:val="24"/>
        </w:rPr>
        <w:t xml:space="preserve">II.5. Asigurarea </w:t>
      </w:r>
      <w:proofErr w:type="spellStart"/>
      <w:r>
        <w:rPr>
          <w:rFonts w:ascii="Arial" w:hAnsi="Arial" w:cs="Arial"/>
          <w:b/>
          <w:bCs/>
          <w:color w:val="0033CC"/>
          <w:sz w:val="24"/>
          <w:szCs w:val="24"/>
        </w:rPr>
        <w:t>şi</w:t>
      </w:r>
      <w:proofErr w:type="spellEnd"/>
      <w:r>
        <w:rPr>
          <w:rFonts w:ascii="Arial" w:hAnsi="Arial" w:cs="Arial"/>
          <w:b/>
          <w:bCs/>
          <w:color w:val="0033CC"/>
          <w:sz w:val="24"/>
          <w:szCs w:val="24"/>
        </w:rPr>
        <w:t xml:space="preserve"> </w:t>
      </w:r>
      <w:proofErr w:type="spellStart"/>
      <w:r>
        <w:rPr>
          <w:rFonts w:ascii="Arial" w:hAnsi="Arial" w:cs="Arial"/>
          <w:b/>
          <w:bCs/>
          <w:color w:val="0033CC"/>
          <w:sz w:val="24"/>
          <w:szCs w:val="24"/>
        </w:rPr>
        <w:t>îmbunătăţirea</w:t>
      </w:r>
      <w:proofErr w:type="spellEnd"/>
      <w:r>
        <w:rPr>
          <w:rFonts w:ascii="Arial" w:hAnsi="Arial" w:cs="Arial"/>
          <w:b/>
          <w:bCs/>
          <w:color w:val="0033CC"/>
          <w:sz w:val="24"/>
          <w:szCs w:val="24"/>
        </w:rPr>
        <w:t xml:space="preserve"> </w:t>
      </w:r>
      <w:proofErr w:type="spellStart"/>
      <w:r>
        <w:rPr>
          <w:rFonts w:ascii="Arial" w:hAnsi="Arial" w:cs="Arial"/>
          <w:b/>
          <w:bCs/>
          <w:color w:val="0033CC"/>
          <w:sz w:val="24"/>
          <w:szCs w:val="24"/>
        </w:rPr>
        <w:t>calităţii</w:t>
      </w:r>
      <w:proofErr w:type="spellEnd"/>
      <w:r>
        <w:rPr>
          <w:rFonts w:ascii="Arial" w:hAnsi="Arial" w:cs="Arial"/>
          <w:b/>
          <w:bCs/>
          <w:color w:val="0033CC"/>
          <w:sz w:val="24"/>
          <w:szCs w:val="24"/>
        </w:rPr>
        <w:t xml:space="preserve"> </w:t>
      </w:r>
      <w:proofErr w:type="spellStart"/>
      <w:r>
        <w:rPr>
          <w:rFonts w:ascii="Arial" w:hAnsi="Arial" w:cs="Arial"/>
          <w:b/>
          <w:bCs/>
          <w:color w:val="0033CC"/>
          <w:sz w:val="24"/>
          <w:szCs w:val="24"/>
        </w:rPr>
        <w:t>activităţii</w:t>
      </w:r>
      <w:proofErr w:type="spellEnd"/>
      <w:r>
        <w:rPr>
          <w:rFonts w:ascii="Arial" w:hAnsi="Arial" w:cs="Arial"/>
          <w:b/>
          <w:bCs/>
          <w:color w:val="0033CC"/>
          <w:sz w:val="24"/>
          <w:szCs w:val="24"/>
        </w:rPr>
        <w:t xml:space="preserve"> de audit</w:t>
      </w:r>
      <w:r w:rsidR="00466D6B">
        <w:rPr>
          <w:rFonts w:ascii="Arial" w:hAnsi="Arial" w:cs="Arial"/>
          <w:b/>
          <w:bCs/>
          <w:color w:val="0033CC"/>
          <w:sz w:val="24"/>
          <w:szCs w:val="24"/>
        </w:rPr>
        <w:t xml:space="preserve"> </w:t>
      </w:r>
      <w:r w:rsidR="00466D6B" w:rsidRPr="006C31DF">
        <w:rPr>
          <w:rFonts w:ascii="Arial" w:hAnsi="Arial" w:cs="Arial"/>
          <w:b/>
          <w:bCs/>
          <w:color w:val="0A1CC2"/>
          <w:sz w:val="24"/>
          <w:szCs w:val="24"/>
        </w:rPr>
        <w:t>public</w:t>
      </w:r>
      <w:r>
        <w:rPr>
          <w:rFonts w:ascii="Arial" w:hAnsi="Arial" w:cs="Arial"/>
          <w:b/>
          <w:bCs/>
          <w:color w:val="0033CC"/>
          <w:sz w:val="24"/>
          <w:szCs w:val="24"/>
        </w:rPr>
        <w:t xml:space="preserve"> intern</w:t>
      </w:r>
      <w:bookmarkEnd w:id="93"/>
    </w:p>
    <w:p w:rsidR="0094011E" w:rsidRDefault="00B65342">
      <w:pPr>
        <w:pStyle w:val="Heading3"/>
        <w:spacing w:before="240" w:after="240"/>
        <w:rPr>
          <w:rFonts w:ascii="Arial" w:hAnsi="Arial" w:cs="Arial"/>
          <w:b/>
          <w:bCs/>
          <w:color w:val="0033CC"/>
          <w:sz w:val="22"/>
          <w:szCs w:val="22"/>
        </w:rPr>
      </w:pPr>
      <w:bookmarkStart w:id="94" w:name="_Toc490661747"/>
      <w:bookmarkStart w:id="95" w:name="_Toc490661828"/>
      <w:bookmarkStart w:id="96" w:name="_Toc491442641"/>
      <w:bookmarkStart w:id="97" w:name="_Toc528317981"/>
      <w:bookmarkStart w:id="98" w:name="_Toc25668675"/>
      <w:bookmarkEnd w:id="94"/>
      <w:bookmarkEnd w:id="95"/>
      <w:bookmarkEnd w:id="96"/>
      <w:bookmarkEnd w:id="97"/>
      <w:r>
        <w:rPr>
          <w:rFonts w:ascii="Arial" w:hAnsi="Arial" w:cs="Arial"/>
          <w:b/>
          <w:bCs/>
          <w:color w:val="0033CC"/>
          <w:sz w:val="22"/>
          <w:szCs w:val="22"/>
        </w:rPr>
        <w:t xml:space="preserve">II.5.1. Elaborarea </w:t>
      </w:r>
      <w:proofErr w:type="spellStart"/>
      <w:r>
        <w:rPr>
          <w:rFonts w:ascii="Arial" w:hAnsi="Arial" w:cs="Arial"/>
          <w:b/>
          <w:bCs/>
          <w:color w:val="0033CC"/>
          <w:sz w:val="22"/>
          <w:szCs w:val="22"/>
        </w:rPr>
        <w:t>şi</w:t>
      </w:r>
      <w:proofErr w:type="spellEnd"/>
      <w:r>
        <w:rPr>
          <w:rFonts w:ascii="Arial" w:hAnsi="Arial" w:cs="Arial"/>
          <w:b/>
          <w:bCs/>
          <w:color w:val="0033CC"/>
          <w:sz w:val="22"/>
          <w:szCs w:val="22"/>
        </w:rPr>
        <w:t xml:space="preserve"> actualizarea Programului de Asigurare </w:t>
      </w:r>
      <w:proofErr w:type="spellStart"/>
      <w:r>
        <w:rPr>
          <w:rFonts w:ascii="Arial" w:hAnsi="Arial" w:cs="Arial"/>
          <w:b/>
          <w:bCs/>
          <w:color w:val="0033CC"/>
          <w:sz w:val="22"/>
          <w:szCs w:val="22"/>
        </w:rPr>
        <w:t>şi</w:t>
      </w:r>
      <w:proofErr w:type="spellEnd"/>
      <w:r>
        <w:rPr>
          <w:rFonts w:ascii="Arial" w:hAnsi="Arial" w:cs="Arial"/>
          <w:b/>
          <w:bCs/>
          <w:color w:val="0033CC"/>
          <w:sz w:val="22"/>
          <w:szCs w:val="22"/>
        </w:rPr>
        <w:t xml:space="preserve"> Îmbunătățire a </w:t>
      </w:r>
      <w:proofErr w:type="spellStart"/>
      <w:r>
        <w:rPr>
          <w:rFonts w:ascii="Arial" w:hAnsi="Arial" w:cs="Arial"/>
          <w:b/>
          <w:bCs/>
          <w:color w:val="0033CC"/>
          <w:sz w:val="22"/>
          <w:szCs w:val="22"/>
        </w:rPr>
        <w:t>Calităţii</w:t>
      </w:r>
      <w:proofErr w:type="spellEnd"/>
      <w:r>
        <w:rPr>
          <w:rFonts w:ascii="Arial" w:hAnsi="Arial" w:cs="Arial"/>
          <w:b/>
          <w:bCs/>
          <w:color w:val="0033CC"/>
          <w:sz w:val="22"/>
          <w:szCs w:val="22"/>
        </w:rPr>
        <w:t xml:space="preserve"> (PAIC)</w:t>
      </w:r>
      <w:bookmarkEnd w:id="98"/>
    </w:p>
    <w:p w:rsidR="0094011E" w:rsidRDefault="00B65342">
      <w:pPr>
        <w:spacing w:before="120" w:after="120"/>
        <w:jc w:val="both"/>
      </w:pPr>
      <w:r>
        <w:rPr>
          <w:rFonts w:ascii="Arial" w:hAnsi="Arial" w:cs="Arial"/>
          <w:color w:val="000000"/>
          <w:sz w:val="23"/>
          <w:szCs w:val="23"/>
        </w:rPr>
        <w:t xml:space="preserve">În conformitate cu prevederile punctului 2.3.7. din anexa nr. 1 la HG nr. 1086/2013, la nivelul structurii de audit public intern se elaborează un </w:t>
      </w:r>
      <w:r w:rsidR="00466D6B">
        <w:rPr>
          <w:rFonts w:ascii="Arial" w:hAnsi="Arial" w:cs="Arial"/>
          <w:color w:val="000000"/>
          <w:sz w:val="23"/>
          <w:szCs w:val="23"/>
        </w:rPr>
        <w:t>P</w:t>
      </w:r>
      <w:r>
        <w:rPr>
          <w:rFonts w:ascii="Arial" w:hAnsi="Arial" w:cs="Arial"/>
          <w:color w:val="000000"/>
          <w:sz w:val="23"/>
          <w:szCs w:val="23"/>
        </w:rPr>
        <w:t xml:space="preserve">rogram de asigurare </w:t>
      </w:r>
      <w:proofErr w:type="spellStart"/>
      <w:r>
        <w:rPr>
          <w:rFonts w:ascii="Arial" w:hAnsi="Arial" w:cs="Arial"/>
          <w:color w:val="000000"/>
          <w:sz w:val="23"/>
          <w:szCs w:val="23"/>
        </w:rPr>
        <w:t>şi</w:t>
      </w:r>
      <w:proofErr w:type="spellEnd"/>
      <w:r>
        <w:rPr>
          <w:rFonts w:ascii="Arial" w:hAnsi="Arial" w:cs="Arial"/>
          <w:color w:val="000000"/>
          <w:sz w:val="23"/>
          <w:szCs w:val="23"/>
        </w:rPr>
        <w:t xml:space="preserve"> </w:t>
      </w:r>
      <w:proofErr w:type="spellStart"/>
      <w:r>
        <w:rPr>
          <w:rFonts w:ascii="Arial" w:hAnsi="Arial" w:cs="Arial"/>
          <w:color w:val="000000"/>
          <w:sz w:val="23"/>
          <w:szCs w:val="23"/>
        </w:rPr>
        <w:t>îmbunătăţire</w:t>
      </w:r>
      <w:proofErr w:type="spellEnd"/>
      <w:r>
        <w:rPr>
          <w:rFonts w:ascii="Arial" w:hAnsi="Arial" w:cs="Arial"/>
          <w:color w:val="000000"/>
          <w:sz w:val="23"/>
          <w:szCs w:val="23"/>
        </w:rPr>
        <w:t xml:space="preserve"> a </w:t>
      </w:r>
      <w:proofErr w:type="spellStart"/>
      <w:r>
        <w:rPr>
          <w:rFonts w:ascii="Arial" w:hAnsi="Arial" w:cs="Arial"/>
          <w:color w:val="000000"/>
          <w:sz w:val="23"/>
          <w:szCs w:val="23"/>
        </w:rPr>
        <w:t>calităţii</w:t>
      </w:r>
      <w:proofErr w:type="spellEnd"/>
      <w:r>
        <w:rPr>
          <w:rFonts w:ascii="Arial" w:hAnsi="Arial" w:cs="Arial"/>
          <w:color w:val="000000"/>
          <w:sz w:val="23"/>
          <w:szCs w:val="23"/>
        </w:rPr>
        <w:t xml:space="preserve"> (PAIC) sub toate aspectele auditului </w:t>
      </w:r>
      <w:r w:rsidR="00466D6B" w:rsidRPr="006C31DF">
        <w:rPr>
          <w:rFonts w:ascii="Arial" w:hAnsi="Arial" w:cs="Arial"/>
          <w:color w:val="auto"/>
          <w:sz w:val="23"/>
          <w:szCs w:val="23"/>
        </w:rPr>
        <w:t>public</w:t>
      </w:r>
      <w:r w:rsidR="00466D6B">
        <w:rPr>
          <w:rFonts w:ascii="Arial" w:hAnsi="Arial" w:cs="Arial"/>
          <w:color w:val="00B050"/>
          <w:sz w:val="23"/>
          <w:szCs w:val="23"/>
        </w:rPr>
        <w:t xml:space="preserve"> </w:t>
      </w:r>
      <w:r>
        <w:rPr>
          <w:rFonts w:ascii="Arial" w:hAnsi="Arial" w:cs="Arial"/>
          <w:color w:val="000000"/>
          <w:sz w:val="23"/>
          <w:szCs w:val="23"/>
        </w:rPr>
        <w:t xml:space="preserve">intern, care să permită un control continuu al </w:t>
      </w:r>
      <w:proofErr w:type="spellStart"/>
      <w:r>
        <w:rPr>
          <w:rFonts w:ascii="Arial" w:hAnsi="Arial" w:cs="Arial"/>
          <w:color w:val="000000"/>
          <w:sz w:val="23"/>
          <w:szCs w:val="23"/>
        </w:rPr>
        <w:t>eficacităţii</w:t>
      </w:r>
      <w:proofErr w:type="spellEnd"/>
      <w:r>
        <w:rPr>
          <w:rFonts w:ascii="Arial" w:hAnsi="Arial" w:cs="Arial"/>
          <w:color w:val="000000"/>
          <w:sz w:val="23"/>
          <w:szCs w:val="23"/>
        </w:rPr>
        <w:t xml:space="preserve"> acestuia.</w:t>
      </w:r>
    </w:p>
    <w:p w:rsidR="0094011E" w:rsidRDefault="00B65342">
      <w:pPr>
        <w:spacing w:before="120" w:after="120"/>
        <w:jc w:val="both"/>
        <w:rPr>
          <w:rFonts w:ascii="Arial" w:hAnsi="Arial" w:cs="Arial"/>
          <w:color w:val="000000"/>
          <w:sz w:val="23"/>
          <w:szCs w:val="23"/>
        </w:rPr>
      </w:pPr>
      <w:r>
        <w:rPr>
          <w:rFonts w:ascii="Arial" w:hAnsi="Arial" w:cs="Arial"/>
          <w:color w:val="000000"/>
          <w:sz w:val="23"/>
          <w:szCs w:val="23"/>
        </w:rPr>
        <w:t xml:space="preserve">Programul de asigurare </w:t>
      </w:r>
      <w:proofErr w:type="spellStart"/>
      <w:r>
        <w:rPr>
          <w:rFonts w:ascii="Arial" w:hAnsi="Arial" w:cs="Arial"/>
          <w:color w:val="000000"/>
          <w:sz w:val="23"/>
          <w:szCs w:val="23"/>
        </w:rPr>
        <w:t>şi</w:t>
      </w:r>
      <w:proofErr w:type="spellEnd"/>
      <w:r>
        <w:rPr>
          <w:rFonts w:ascii="Arial" w:hAnsi="Arial" w:cs="Arial"/>
          <w:color w:val="000000"/>
          <w:sz w:val="23"/>
          <w:szCs w:val="23"/>
        </w:rPr>
        <w:t xml:space="preserve"> </w:t>
      </w:r>
      <w:proofErr w:type="spellStart"/>
      <w:r>
        <w:rPr>
          <w:rFonts w:ascii="Arial" w:hAnsi="Arial" w:cs="Arial"/>
          <w:color w:val="000000"/>
          <w:sz w:val="23"/>
          <w:szCs w:val="23"/>
        </w:rPr>
        <w:t>îmbunătăţire</w:t>
      </w:r>
      <w:proofErr w:type="spellEnd"/>
      <w:r>
        <w:rPr>
          <w:rFonts w:ascii="Arial" w:hAnsi="Arial" w:cs="Arial"/>
          <w:color w:val="000000"/>
          <w:sz w:val="23"/>
          <w:szCs w:val="23"/>
        </w:rPr>
        <w:t xml:space="preserve"> a </w:t>
      </w:r>
      <w:proofErr w:type="spellStart"/>
      <w:r>
        <w:rPr>
          <w:rFonts w:ascii="Arial" w:hAnsi="Arial" w:cs="Arial"/>
          <w:color w:val="000000"/>
          <w:sz w:val="23"/>
          <w:szCs w:val="23"/>
        </w:rPr>
        <w:t>calităţii</w:t>
      </w:r>
      <w:proofErr w:type="spellEnd"/>
      <w:r>
        <w:rPr>
          <w:rFonts w:ascii="Arial" w:hAnsi="Arial" w:cs="Arial"/>
          <w:color w:val="000000"/>
          <w:sz w:val="23"/>
          <w:szCs w:val="23"/>
        </w:rPr>
        <w:t xml:space="preserve"> </w:t>
      </w:r>
      <w:proofErr w:type="spellStart"/>
      <w:r w:rsidRPr="006C31DF">
        <w:rPr>
          <w:rFonts w:ascii="Arial" w:hAnsi="Arial" w:cs="Arial"/>
          <w:color w:val="auto"/>
          <w:sz w:val="23"/>
          <w:szCs w:val="23"/>
        </w:rPr>
        <w:t>activităţii</w:t>
      </w:r>
      <w:proofErr w:type="spellEnd"/>
      <w:r w:rsidRPr="006C31DF">
        <w:rPr>
          <w:rFonts w:ascii="Arial" w:hAnsi="Arial" w:cs="Arial"/>
          <w:color w:val="auto"/>
          <w:sz w:val="23"/>
          <w:szCs w:val="23"/>
        </w:rPr>
        <w:t xml:space="preserve"> de audit </w:t>
      </w:r>
      <w:r w:rsidR="00466D6B" w:rsidRPr="006C31DF">
        <w:rPr>
          <w:rFonts w:ascii="Arial" w:hAnsi="Arial" w:cs="Arial"/>
          <w:color w:val="auto"/>
          <w:sz w:val="23"/>
          <w:szCs w:val="23"/>
        </w:rPr>
        <w:t xml:space="preserve">public </w:t>
      </w:r>
      <w:r w:rsidRPr="006C31DF">
        <w:rPr>
          <w:rFonts w:ascii="Arial" w:hAnsi="Arial" w:cs="Arial"/>
          <w:color w:val="auto"/>
          <w:sz w:val="23"/>
          <w:szCs w:val="23"/>
        </w:rPr>
        <w:t xml:space="preserve">intern trebuie să garanteze că activitatea de audit </w:t>
      </w:r>
      <w:r w:rsidR="00466D6B" w:rsidRPr="006C31DF">
        <w:rPr>
          <w:rFonts w:ascii="Arial" w:hAnsi="Arial" w:cs="Arial"/>
          <w:color w:val="auto"/>
          <w:sz w:val="23"/>
          <w:szCs w:val="23"/>
        </w:rPr>
        <w:t xml:space="preserve">public </w:t>
      </w:r>
      <w:r w:rsidRPr="006C31DF">
        <w:rPr>
          <w:rFonts w:ascii="Arial" w:hAnsi="Arial" w:cs="Arial"/>
          <w:color w:val="auto"/>
          <w:sz w:val="23"/>
          <w:szCs w:val="23"/>
        </w:rPr>
        <w:t xml:space="preserve">intern se </w:t>
      </w:r>
      <w:proofErr w:type="spellStart"/>
      <w:r w:rsidRPr="006C31DF">
        <w:rPr>
          <w:rFonts w:ascii="Arial" w:hAnsi="Arial" w:cs="Arial"/>
          <w:color w:val="auto"/>
          <w:sz w:val="23"/>
          <w:szCs w:val="23"/>
        </w:rPr>
        <w:t>desfăşoară</w:t>
      </w:r>
      <w:proofErr w:type="spellEnd"/>
      <w:r w:rsidRPr="006C31DF">
        <w:rPr>
          <w:rFonts w:ascii="Arial" w:hAnsi="Arial" w:cs="Arial"/>
          <w:color w:val="auto"/>
          <w:sz w:val="23"/>
          <w:szCs w:val="23"/>
        </w:rPr>
        <w:t xml:space="preserve"> în conformitate cu normele, instrucțiunile </w:t>
      </w:r>
      <w:proofErr w:type="spellStart"/>
      <w:r w:rsidRPr="006C31DF">
        <w:rPr>
          <w:rFonts w:ascii="Arial" w:hAnsi="Arial" w:cs="Arial"/>
          <w:color w:val="auto"/>
          <w:sz w:val="23"/>
          <w:szCs w:val="23"/>
        </w:rPr>
        <w:t>şi</w:t>
      </w:r>
      <w:proofErr w:type="spellEnd"/>
      <w:r w:rsidRPr="006C31DF">
        <w:rPr>
          <w:rFonts w:ascii="Arial" w:hAnsi="Arial" w:cs="Arial"/>
          <w:color w:val="auto"/>
          <w:sz w:val="23"/>
          <w:szCs w:val="23"/>
        </w:rPr>
        <w:t xml:space="preserve"> Codul privind conduita etică a auditorului </w:t>
      </w:r>
      <w:r w:rsidR="00466D6B" w:rsidRPr="006C31DF">
        <w:rPr>
          <w:rFonts w:ascii="Arial" w:hAnsi="Arial" w:cs="Arial"/>
          <w:color w:val="auto"/>
          <w:sz w:val="23"/>
          <w:szCs w:val="23"/>
        </w:rPr>
        <w:t xml:space="preserve">public </w:t>
      </w:r>
      <w:r>
        <w:rPr>
          <w:rFonts w:ascii="Arial" w:hAnsi="Arial" w:cs="Arial"/>
          <w:color w:val="000000"/>
          <w:sz w:val="23"/>
          <w:szCs w:val="23"/>
        </w:rPr>
        <w:t xml:space="preserve">intern </w:t>
      </w:r>
      <w:proofErr w:type="spellStart"/>
      <w:r>
        <w:rPr>
          <w:rFonts w:ascii="Arial" w:hAnsi="Arial" w:cs="Arial"/>
          <w:color w:val="000000"/>
          <w:sz w:val="23"/>
          <w:szCs w:val="23"/>
        </w:rPr>
        <w:t>şi</w:t>
      </w:r>
      <w:proofErr w:type="spellEnd"/>
      <w:r>
        <w:rPr>
          <w:rFonts w:ascii="Arial" w:hAnsi="Arial" w:cs="Arial"/>
          <w:color w:val="000000"/>
          <w:sz w:val="23"/>
          <w:szCs w:val="23"/>
        </w:rPr>
        <w:t xml:space="preserve"> să contribuie la </w:t>
      </w:r>
      <w:proofErr w:type="spellStart"/>
      <w:r>
        <w:rPr>
          <w:rFonts w:ascii="Arial" w:hAnsi="Arial" w:cs="Arial"/>
          <w:color w:val="000000"/>
          <w:sz w:val="23"/>
          <w:szCs w:val="23"/>
        </w:rPr>
        <w:t>îmbunătăţirea</w:t>
      </w:r>
      <w:proofErr w:type="spellEnd"/>
      <w:r>
        <w:rPr>
          <w:rFonts w:ascii="Arial" w:hAnsi="Arial" w:cs="Arial"/>
          <w:color w:val="000000"/>
          <w:sz w:val="23"/>
          <w:szCs w:val="23"/>
        </w:rPr>
        <w:t xml:space="preserve"> </w:t>
      </w:r>
      <w:proofErr w:type="spellStart"/>
      <w:r>
        <w:rPr>
          <w:rFonts w:ascii="Arial" w:hAnsi="Arial" w:cs="Arial"/>
          <w:color w:val="000000"/>
          <w:sz w:val="23"/>
          <w:szCs w:val="23"/>
        </w:rPr>
        <w:t>activităţii</w:t>
      </w:r>
      <w:proofErr w:type="spellEnd"/>
      <w:r>
        <w:rPr>
          <w:rFonts w:ascii="Arial" w:hAnsi="Arial" w:cs="Arial"/>
          <w:color w:val="000000"/>
          <w:sz w:val="23"/>
          <w:szCs w:val="23"/>
        </w:rPr>
        <w:t xml:space="preserve"> structurii de audit public intern.</w:t>
      </w:r>
    </w:p>
    <w:p w:rsidR="0094011E" w:rsidRDefault="00B65342">
      <w:pPr>
        <w:spacing w:after="120"/>
        <w:jc w:val="both"/>
        <w:rPr>
          <w:rFonts w:ascii="Arial" w:hAnsi="Arial" w:cs="Arial"/>
          <w:color w:val="000000"/>
          <w:sz w:val="23"/>
          <w:szCs w:val="23"/>
        </w:rPr>
      </w:pPr>
      <w:r>
        <w:rPr>
          <w:rFonts w:ascii="Arial" w:hAnsi="Arial" w:cs="Arial"/>
          <w:color w:val="000000"/>
          <w:sz w:val="23"/>
          <w:szCs w:val="23"/>
        </w:rPr>
        <w:t>Un PAIC ar trebui să ajute la exprimarea unor concluzii cu privire la calitatea activității de audit</w:t>
      </w:r>
      <w:r w:rsidR="00466D6B">
        <w:rPr>
          <w:rFonts w:ascii="Arial" w:hAnsi="Arial" w:cs="Arial"/>
          <w:color w:val="000000"/>
          <w:sz w:val="23"/>
          <w:szCs w:val="23"/>
        </w:rPr>
        <w:t xml:space="preserve"> </w:t>
      </w:r>
      <w:r w:rsidR="00466D6B" w:rsidRPr="006C31DF">
        <w:rPr>
          <w:rFonts w:ascii="Arial" w:hAnsi="Arial" w:cs="Arial"/>
          <w:color w:val="auto"/>
          <w:sz w:val="23"/>
          <w:szCs w:val="23"/>
        </w:rPr>
        <w:t>public</w:t>
      </w:r>
      <w:r w:rsidRPr="006C31DF">
        <w:rPr>
          <w:rFonts w:ascii="Arial" w:hAnsi="Arial" w:cs="Arial"/>
          <w:color w:val="auto"/>
          <w:sz w:val="23"/>
          <w:szCs w:val="23"/>
        </w:rPr>
        <w:t xml:space="preserve"> intern și să ducă la efectuarea unor recomandări pentru implementarea unor îmbunătățiri </w:t>
      </w:r>
      <w:r>
        <w:rPr>
          <w:rFonts w:ascii="Arial" w:hAnsi="Arial" w:cs="Arial"/>
          <w:color w:val="000000"/>
          <w:sz w:val="23"/>
          <w:szCs w:val="23"/>
        </w:rPr>
        <w:t>corespunzătoare a acestei activități. Acest program ar trebui să permită o evaluare a:</w:t>
      </w:r>
    </w:p>
    <w:p w:rsidR="0094011E" w:rsidRDefault="00B65342">
      <w:pPr>
        <w:pStyle w:val="ListParagraph"/>
        <w:numPr>
          <w:ilvl w:val="0"/>
          <w:numId w:val="5"/>
        </w:numPr>
        <w:spacing w:before="120" w:after="120"/>
        <w:jc w:val="both"/>
        <w:rPr>
          <w:rFonts w:ascii="Arial" w:hAnsi="Arial" w:cs="Arial"/>
          <w:color w:val="000000"/>
          <w:sz w:val="23"/>
          <w:szCs w:val="23"/>
        </w:rPr>
      </w:pPr>
      <w:r>
        <w:rPr>
          <w:rFonts w:ascii="Arial" w:hAnsi="Arial" w:cs="Arial"/>
          <w:color w:val="000000"/>
          <w:sz w:val="23"/>
          <w:szCs w:val="23"/>
        </w:rPr>
        <w:t>Conformității cu baza legală în vigoare;</w:t>
      </w:r>
    </w:p>
    <w:p w:rsidR="0094011E" w:rsidRDefault="00B65342">
      <w:pPr>
        <w:pStyle w:val="ListParagraph"/>
        <w:numPr>
          <w:ilvl w:val="0"/>
          <w:numId w:val="5"/>
        </w:numPr>
        <w:spacing w:before="120" w:after="120"/>
        <w:jc w:val="both"/>
        <w:rPr>
          <w:rFonts w:ascii="Arial" w:hAnsi="Arial" w:cs="Arial"/>
          <w:color w:val="000000"/>
          <w:sz w:val="23"/>
          <w:szCs w:val="23"/>
        </w:rPr>
      </w:pPr>
      <w:r w:rsidRPr="006C31DF">
        <w:rPr>
          <w:rFonts w:ascii="Arial" w:hAnsi="Arial" w:cs="Arial"/>
          <w:color w:val="auto"/>
          <w:sz w:val="23"/>
          <w:szCs w:val="23"/>
        </w:rPr>
        <w:t>Contribuției auditului</w:t>
      </w:r>
      <w:r w:rsidR="00466D6B" w:rsidRPr="006C31DF">
        <w:rPr>
          <w:rFonts w:ascii="Arial" w:hAnsi="Arial" w:cs="Arial"/>
          <w:color w:val="auto"/>
          <w:sz w:val="23"/>
          <w:szCs w:val="23"/>
        </w:rPr>
        <w:t xml:space="preserve"> public</w:t>
      </w:r>
      <w:r w:rsidRPr="006C31DF">
        <w:rPr>
          <w:rFonts w:ascii="Arial" w:hAnsi="Arial" w:cs="Arial"/>
          <w:color w:val="auto"/>
          <w:sz w:val="23"/>
          <w:szCs w:val="23"/>
        </w:rPr>
        <w:t xml:space="preserve"> intern </w:t>
      </w:r>
      <w:r>
        <w:rPr>
          <w:rFonts w:ascii="Arial" w:hAnsi="Arial" w:cs="Arial"/>
          <w:color w:val="000000"/>
          <w:sz w:val="23"/>
          <w:szCs w:val="23"/>
        </w:rPr>
        <w:t>la procesele de guvernanță, management al riscurilor și controlul organizației;</w:t>
      </w:r>
    </w:p>
    <w:p w:rsidR="0094011E" w:rsidRDefault="00B65342">
      <w:pPr>
        <w:pStyle w:val="ListParagraph"/>
        <w:numPr>
          <w:ilvl w:val="0"/>
          <w:numId w:val="5"/>
        </w:numPr>
        <w:spacing w:before="120" w:after="120"/>
        <w:jc w:val="both"/>
        <w:rPr>
          <w:rFonts w:ascii="Arial" w:hAnsi="Arial" w:cs="Arial"/>
          <w:color w:val="000000"/>
          <w:sz w:val="23"/>
          <w:szCs w:val="23"/>
        </w:rPr>
      </w:pPr>
      <w:r>
        <w:rPr>
          <w:rFonts w:ascii="Arial" w:hAnsi="Arial" w:cs="Arial"/>
          <w:color w:val="000000"/>
          <w:sz w:val="23"/>
          <w:szCs w:val="23"/>
        </w:rPr>
        <w:t xml:space="preserve">Acoperirea integrală a sferei </w:t>
      </w:r>
      <w:proofErr w:type="spellStart"/>
      <w:r>
        <w:rPr>
          <w:rFonts w:ascii="Arial" w:hAnsi="Arial" w:cs="Arial"/>
          <w:color w:val="000000"/>
          <w:sz w:val="23"/>
          <w:szCs w:val="23"/>
        </w:rPr>
        <w:t>auditabile</w:t>
      </w:r>
      <w:proofErr w:type="spellEnd"/>
      <w:r>
        <w:rPr>
          <w:rFonts w:ascii="Arial" w:hAnsi="Arial" w:cs="Arial"/>
          <w:color w:val="000000"/>
          <w:sz w:val="23"/>
          <w:szCs w:val="23"/>
        </w:rPr>
        <w:t>;</w:t>
      </w:r>
    </w:p>
    <w:p w:rsidR="0094011E" w:rsidRPr="006C31DF" w:rsidRDefault="00B65342">
      <w:pPr>
        <w:pStyle w:val="ListParagraph"/>
        <w:numPr>
          <w:ilvl w:val="0"/>
          <w:numId w:val="5"/>
        </w:numPr>
        <w:spacing w:before="120" w:after="120"/>
        <w:jc w:val="both"/>
        <w:rPr>
          <w:rFonts w:ascii="Arial" w:hAnsi="Arial" w:cs="Arial"/>
          <w:color w:val="auto"/>
          <w:sz w:val="23"/>
          <w:szCs w:val="23"/>
        </w:rPr>
      </w:pPr>
      <w:r>
        <w:rPr>
          <w:rFonts w:ascii="Arial" w:hAnsi="Arial" w:cs="Arial"/>
          <w:color w:val="000000"/>
          <w:sz w:val="23"/>
          <w:szCs w:val="23"/>
        </w:rPr>
        <w:t>Respectarea legilor, reglementărilor și procedurilor pe care activitatea de audit intern trebuie să le respecte;</w:t>
      </w:r>
    </w:p>
    <w:p w:rsidR="0094011E" w:rsidRDefault="00B65342">
      <w:pPr>
        <w:pStyle w:val="ListParagraph"/>
        <w:numPr>
          <w:ilvl w:val="0"/>
          <w:numId w:val="5"/>
        </w:numPr>
        <w:spacing w:before="120" w:after="120"/>
        <w:jc w:val="both"/>
        <w:rPr>
          <w:rFonts w:ascii="Arial" w:hAnsi="Arial" w:cs="Arial"/>
          <w:color w:val="000000"/>
          <w:sz w:val="23"/>
          <w:szCs w:val="23"/>
        </w:rPr>
      </w:pPr>
      <w:r w:rsidRPr="006C31DF">
        <w:rPr>
          <w:rFonts w:ascii="Arial" w:hAnsi="Arial" w:cs="Arial"/>
          <w:color w:val="auto"/>
          <w:sz w:val="23"/>
          <w:szCs w:val="23"/>
        </w:rPr>
        <w:t xml:space="preserve">Riscurilor care afectează funcționarea auditului </w:t>
      </w:r>
      <w:r w:rsidR="00466D6B" w:rsidRPr="006C31DF">
        <w:rPr>
          <w:rFonts w:ascii="Arial" w:hAnsi="Arial" w:cs="Arial"/>
          <w:color w:val="auto"/>
          <w:sz w:val="23"/>
          <w:szCs w:val="23"/>
        </w:rPr>
        <w:t xml:space="preserve">public </w:t>
      </w:r>
      <w:r w:rsidRPr="006C31DF">
        <w:rPr>
          <w:rFonts w:ascii="Arial" w:hAnsi="Arial" w:cs="Arial"/>
          <w:color w:val="auto"/>
          <w:sz w:val="23"/>
          <w:szCs w:val="23"/>
        </w:rPr>
        <w:t>intern</w:t>
      </w:r>
      <w:r>
        <w:rPr>
          <w:rFonts w:ascii="Arial" w:hAnsi="Arial" w:cs="Arial"/>
          <w:color w:val="000000"/>
          <w:sz w:val="23"/>
          <w:szCs w:val="23"/>
        </w:rPr>
        <w:t>.</w:t>
      </w:r>
    </w:p>
    <w:p w:rsidR="0094011E" w:rsidRDefault="00B65342">
      <w:pPr>
        <w:spacing w:before="120" w:after="120"/>
        <w:jc w:val="both"/>
        <w:rPr>
          <w:rFonts w:ascii="Arial" w:hAnsi="Arial" w:cs="Arial"/>
          <w:color w:val="000000"/>
          <w:sz w:val="23"/>
          <w:szCs w:val="23"/>
        </w:rPr>
      </w:pPr>
      <w:r>
        <w:rPr>
          <w:rFonts w:ascii="Arial" w:hAnsi="Arial" w:cs="Arial"/>
          <w:color w:val="000000"/>
          <w:sz w:val="23"/>
          <w:szCs w:val="23"/>
        </w:rPr>
        <w:t>PAIC ar trebui să impună o abordare sistematică și disciplinată a procesului de autoevaluare periodică, inclusiv modalitatea de realizare a autoevaluărilor periodice pentru fiecare an intermediar între evaluările externe.</w:t>
      </w:r>
    </w:p>
    <w:p w:rsidR="0094011E" w:rsidRDefault="00B65342">
      <w:pPr>
        <w:spacing w:before="120" w:after="120"/>
        <w:jc w:val="both"/>
        <w:rPr>
          <w:rFonts w:ascii="Arial" w:hAnsi="Arial" w:cs="Arial"/>
          <w:color w:val="000000"/>
          <w:sz w:val="23"/>
          <w:szCs w:val="23"/>
        </w:rPr>
      </w:pPr>
      <w:r>
        <w:rPr>
          <w:rFonts w:ascii="Arial" w:hAnsi="Arial" w:cs="Arial"/>
          <w:color w:val="000000"/>
          <w:sz w:val="23"/>
          <w:szCs w:val="23"/>
        </w:rPr>
        <w:t xml:space="preserve">Un PAIC pe deplin funcțional exercită o monitorizare permanentă a activității </w:t>
      </w:r>
      <w:r w:rsidRPr="006C31DF">
        <w:rPr>
          <w:rFonts w:ascii="Arial" w:hAnsi="Arial" w:cs="Arial"/>
          <w:color w:val="auto"/>
          <w:sz w:val="23"/>
          <w:szCs w:val="23"/>
        </w:rPr>
        <w:t xml:space="preserve">de audit </w:t>
      </w:r>
      <w:r w:rsidR="00466D6B" w:rsidRPr="006C31DF">
        <w:rPr>
          <w:rFonts w:ascii="Arial" w:hAnsi="Arial" w:cs="Arial"/>
          <w:color w:val="auto"/>
          <w:sz w:val="23"/>
          <w:szCs w:val="23"/>
        </w:rPr>
        <w:t xml:space="preserve">public </w:t>
      </w:r>
      <w:r>
        <w:rPr>
          <w:rFonts w:ascii="Arial" w:hAnsi="Arial" w:cs="Arial"/>
          <w:color w:val="000000"/>
          <w:sz w:val="23"/>
          <w:szCs w:val="23"/>
        </w:rPr>
        <w:t xml:space="preserve">intern și o autoevaluare periodică a acesteia pentru a asigura conformitatea cu cadrul legal și procedural aplicabil. </w:t>
      </w:r>
    </w:p>
    <w:p w:rsidR="0094011E" w:rsidRDefault="00B65342">
      <w:pPr>
        <w:spacing w:before="120" w:after="120"/>
        <w:jc w:val="both"/>
        <w:rPr>
          <w:rFonts w:ascii="Arial" w:hAnsi="Arial" w:cs="Arial"/>
          <w:color w:val="000000"/>
          <w:sz w:val="23"/>
          <w:szCs w:val="23"/>
        </w:rPr>
      </w:pPr>
      <w:r>
        <w:rPr>
          <w:rFonts w:ascii="Arial" w:hAnsi="Arial" w:cs="Arial"/>
          <w:color w:val="000000"/>
          <w:sz w:val="23"/>
          <w:szCs w:val="23"/>
        </w:rPr>
        <w:t xml:space="preserve">Cu ajutorul acestui proces, evaluarea externă ar trebui să devină efectiv o oportunitate de a obține noi idei de la evaluator sau de la echipa de evaluare, cu privire la modalitățile de îmbunătățire a calității generale a </w:t>
      </w:r>
      <w:r w:rsidRPr="006C31DF">
        <w:rPr>
          <w:rFonts w:ascii="Arial" w:hAnsi="Arial" w:cs="Arial"/>
          <w:color w:val="auto"/>
          <w:sz w:val="23"/>
          <w:szCs w:val="23"/>
        </w:rPr>
        <w:t xml:space="preserve">auditului </w:t>
      </w:r>
      <w:r w:rsidR="00466D6B" w:rsidRPr="006C31DF">
        <w:rPr>
          <w:rFonts w:ascii="Arial" w:hAnsi="Arial" w:cs="Arial"/>
          <w:color w:val="auto"/>
          <w:sz w:val="23"/>
          <w:szCs w:val="23"/>
        </w:rPr>
        <w:t xml:space="preserve">public </w:t>
      </w:r>
      <w:r>
        <w:rPr>
          <w:rFonts w:ascii="Arial" w:hAnsi="Arial" w:cs="Arial"/>
          <w:color w:val="000000"/>
          <w:sz w:val="23"/>
          <w:szCs w:val="23"/>
        </w:rPr>
        <w:t xml:space="preserve">intern, a eficienței și a eficacității. </w:t>
      </w:r>
    </w:p>
    <w:p w:rsidR="0094011E" w:rsidRDefault="00B65342">
      <w:pPr>
        <w:spacing w:before="240" w:after="120"/>
        <w:jc w:val="both"/>
        <w:rPr>
          <w:rFonts w:ascii="Arial" w:hAnsi="Arial" w:cs="Arial"/>
          <w:sz w:val="22"/>
          <w:szCs w:val="22"/>
        </w:rPr>
      </w:pPr>
      <w:r>
        <w:rPr>
          <w:rFonts w:ascii="Arial" w:hAnsi="Arial" w:cs="Arial"/>
          <w:sz w:val="22"/>
          <w:szCs w:val="22"/>
        </w:rPr>
        <w:t xml:space="preserve">La nivelul structurii de audit public intern din cadrul </w:t>
      </w:r>
      <w:r>
        <w:rPr>
          <w:rFonts w:ascii="Arial" w:hAnsi="Arial" w:cs="Arial"/>
          <w:i/>
          <w:iCs/>
          <w:color w:val="7F7F7F"/>
          <w:sz w:val="22"/>
          <w:szCs w:val="22"/>
        </w:rPr>
        <w:t xml:space="preserve">[Denumirea structurii asociative] </w:t>
      </w:r>
      <w:r>
        <w:rPr>
          <w:rFonts w:ascii="Arial" w:hAnsi="Arial" w:cs="Arial"/>
          <w:sz w:val="22"/>
          <w:szCs w:val="22"/>
        </w:rPr>
        <w:t xml:space="preserve">s-a emis PAIC cu nr </w:t>
      </w:r>
      <w:r>
        <w:rPr>
          <w:rFonts w:ascii="Arial" w:hAnsi="Arial" w:cs="Arial"/>
          <w:i/>
          <w:iCs/>
          <w:color w:val="7F7F7F"/>
          <w:sz w:val="22"/>
          <w:szCs w:val="22"/>
        </w:rPr>
        <w:t>[nr de înregistrare al PAIC]</w:t>
      </w:r>
      <w:r>
        <w:rPr>
          <w:rFonts w:ascii="Arial" w:hAnsi="Arial" w:cs="Arial"/>
          <w:sz w:val="22"/>
          <w:szCs w:val="22"/>
        </w:rPr>
        <w:t>. PAIC-</w:t>
      </w:r>
      <w:proofErr w:type="spellStart"/>
      <w:r>
        <w:rPr>
          <w:rFonts w:ascii="Arial" w:hAnsi="Arial" w:cs="Arial"/>
          <w:sz w:val="22"/>
          <w:szCs w:val="22"/>
        </w:rPr>
        <w:t>ul</w:t>
      </w:r>
      <w:proofErr w:type="spellEnd"/>
      <w:r>
        <w:rPr>
          <w:rFonts w:ascii="Arial" w:hAnsi="Arial" w:cs="Arial"/>
          <w:sz w:val="22"/>
          <w:szCs w:val="22"/>
        </w:rPr>
        <w:t xml:space="preserve"> emis </w:t>
      </w:r>
      <w:r>
        <w:rPr>
          <w:rFonts w:ascii="Arial" w:hAnsi="Arial" w:cs="Arial"/>
          <w:i/>
          <w:iCs/>
          <w:color w:val="7F7F7F"/>
          <w:sz w:val="22"/>
          <w:szCs w:val="22"/>
        </w:rPr>
        <w:t>[este / nu este]</w:t>
      </w:r>
      <w:r>
        <w:rPr>
          <w:rFonts w:ascii="Arial" w:hAnsi="Arial" w:cs="Arial"/>
          <w:sz w:val="22"/>
          <w:szCs w:val="22"/>
          <w:lang w:val="pt-BR"/>
        </w:rPr>
        <w:t xml:space="preserve"> actualizat periodic. U</w:t>
      </w:r>
      <w:proofErr w:type="spellStart"/>
      <w:r>
        <w:rPr>
          <w:rFonts w:ascii="Arial" w:hAnsi="Arial" w:cs="Arial"/>
          <w:sz w:val="22"/>
          <w:szCs w:val="22"/>
        </w:rPr>
        <w:t>ltima</w:t>
      </w:r>
      <w:proofErr w:type="spellEnd"/>
      <w:r>
        <w:rPr>
          <w:rFonts w:ascii="Arial" w:hAnsi="Arial" w:cs="Arial"/>
          <w:sz w:val="22"/>
          <w:szCs w:val="22"/>
        </w:rPr>
        <w:t xml:space="preserve"> actualizare a documentului a fost realizată în data de </w:t>
      </w:r>
      <w:r>
        <w:rPr>
          <w:rFonts w:ascii="Arial" w:hAnsi="Arial" w:cs="Arial"/>
          <w:i/>
          <w:iCs/>
          <w:color w:val="7F7F7F"/>
          <w:sz w:val="22"/>
          <w:szCs w:val="22"/>
        </w:rPr>
        <w:t>[data ultimei actualizări]</w:t>
      </w:r>
      <w:r>
        <w:rPr>
          <w:rFonts w:ascii="Arial" w:hAnsi="Arial" w:cs="Arial"/>
          <w:sz w:val="22"/>
          <w:szCs w:val="22"/>
        </w:rPr>
        <w:t xml:space="preserve">. </w:t>
      </w: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6 !!!</w:t>
      </w:r>
    </w:p>
    <w:p w:rsidR="0094011E" w:rsidRDefault="00B65342">
      <w:pPr>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ascii="Courier New" w:hAnsi="Courier New" w:cs="Courier New"/>
          <w:color w:val="000000"/>
          <w:sz w:val="22"/>
          <w:szCs w:val="22"/>
        </w:rPr>
        <w:t>În cazul în care nu s-a emis PAIC se vor menționa cauzele acestei situații.</w:t>
      </w:r>
    </w:p>
    <w:p w:rsidR="0094011E" w:rsidRDefault="00B65342">
      <w:pPr>
        <w:pStyle w:val="Heading3"/>
        <w:spacing w:before="240" w:after="240"/>
        <w:rPr>
          <w:rFonts w:ascii="Arial" w:hAnsi="Arial" w:cs="Arial"/>
          <w:b/>
          <w:bCs/>
          <w:color w:val="0033CC"/>
          <w:sz w:val="22"/>
          <w:szCs w:val="22"/>
        </w:rPr>
      </w:pPr>
      <w:bookmarkStart w:id="99" w:name="_Toc491442642"/>
      <w:bookmarkStart w:id="100" w:name="_Toc528317982"/>
      <w:bookmarkStart w:id="101" w:name="_Toc25668676"/>
      <w:bookmarkEnd w:id="99"/>
      <w:bookmarkEnd w:id="100"/>
      <w:r>
        <w:rPr>
          <w:rFonts w:ascii="Arial" w:hAnsi="Arial" w:cs="Arial"/>
          <w:b/>
          <w:bCs/>
          <w:color w:val="0033CC"/>
          <w:sz w:val="22"/>
          <w:szCs w:val="22"/>
        </w:rPr>
        <w:lastRenderedPageBreak/>
        <w:t>II.5.2. Realizarea evaluării externe</w:t>
      </w:r>
      <w:bookmarkEnd w:id="101"/>
    </w:p>
    <w:p w:rsidR="0094011E" w:rsidRDefault="00B65342">
      <w:pPr>
        <w:spacing w:after="120"/>
        <w:jc w:val="both"/>
        <w:rPr>
          <w:rFonts w:ascii="Arial" w:hAnsi="Arial" w:cs="Arial"/>
          <w:color w:val="000000"/>
          <w:sz w:val="23"/>
          <w:szCs w:val="23"/>
        </w:rPr>
      </w:pPr>
      <w:r>
        <w:rPr>
          <w:rFonts w:ascii="Arial" w:hAnsi="Arial" w:cs="Arial"/>
          <w:color w:val="000000"/>
          <w:sz w:val="23"/>
          <w:szCs w:val="23"/>
        </w:rPr>
        <w:t xml:space="preserve">Complementar PAIC, calitatea funcției de </w:t>
      </w:r>
      <w:r w:rsidRPr="006C31DF">
        <w:rPr>
          <w:rFonts w:ascii="Arial" w:hAnsi="Arial" w:cs="Arial"/>
          <w:color w:val="auto"/>
          <w:sz w:val="23"/>
          <w:szCs w:val="23"/>
        </w:rPr>
        <w:t xml:space="preserve">audit </w:t>
      </w:r>
      <w:r w:rsidR="008E23BC" w:rsidRPr="006C31DF">
        <w:rPr>
          <w:rFonts w:ascii="Arial" w:hAnsi="Arial" w:cs="Arial"/>
          <w:color w:val="auto"/>
          <w:sz w:val="23"/>
          <w:szCs w:val="23"/>
        </w:rPr>
        <w:t xml:space="preserve">public </w:t>
      </w:r>
      <w:r>
        <w:rPr>
          <w:rFonts w:ascii="Arial" w:hAnsi="Arial" w:cs="Arial"/>
          <w:color w:val="000000"/>
          <w:sz w:val="23"/>
          <w:szCs w:val="23"/>
        </w:rPr>
        <w:t>intern se poate îmbunătăți prin evaluările externe. Aceste evaluări trebuie efectuate la fiecare cinci ani, conform cerințelor legislației naționale, dar și standardelor internaționale de audit intern emise de către Institutul Auditorilor Interni (IIA). Obiectivul evaluării externe este de a evalua activitatea de audit intern din punctul de vedere al conformității cu definiția auditului intern, cu cerințele codului de etică și cu prevederile legislației naționale în domeniu.</w:t>
      </w:r>
    </w:p>
    <w:p w:rsidR="0094011E" w:rsidRDefault="00B65342">
      <w:pPr>
        <w:spacing w:after="120"/>
        <w:jc w:val="both"/>
        <w:rPr>
          <w:rFonts w:ascii="Arial" w:hAnsi="Arial" w:cs="Arial"/>
          <w:color w:val="000000"/>
          <w:sz w:val="23"/>
          <w:szCs w:val="23"/>
        </w:rPr>
      </w:pPr>
      <w:r>
        <w:rPr>
          <w:rFonts w:ascii="Arial" w:hAnsi="Arial" w:cs="Arial"/>
          <w:color w:val="000000"/>
          <w:sz w:val="23"/>
          <w:szCs w:val="23"/>
        </w:rPr>
        <w:t xml:space="preserve">Evaluările externe se pot concentra, de asemenea, pe identificarea oportunităților de îmbunătățire a funcției de audit intern, oferind sugestii pentru a îmbunătăți eficacitatea acestei activități și promovând idei pentru a spori imaginea și credibilitatea funcției de audit intern. </w:t>
      </w:r>
    </w:p>
    <w:p w:rsidR="0094011E" w:rsidRDefault="00B65342">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Se va menționa dacă auditul </w:t>
      </w:r>
      <w:r w:rsidR="008E23BC" w:rsidRPr="006C31DF">
        <w:rPr>
          <w:rFonts w:ascii="Courier New" w:hAnsi="Courier New" w:cs="Courier New"/>
          <w:color w:val="auto"/>
          <w:sz w:val="22"/>
          <w:szCs w:val="22"/>
        </w:rPr>
        <w:t>public</w:t>
      </w:r>
      <w:r w:rsidR="008E23BC">
        <w:rPr>
          <w:rFonts w:ascii="Courier New" w:hAnsi="Courier New" w:cs="Courier New"/>
          <w:color w:val="00B050"/>
          <w:sz w:val="22"/>
          <w:szCs w:val="22"/>
        </w:rPr>
        <w:t xml:space="preserve"> </w:t>
      </w:r>
      <w:r>
        <w:rPr>
          <w:rFonts w:ascii="Courier New" w:hAnsi="Courier New" w:cs="Courier New"/>
          <w:color w:val="000000"/>
          <w:sz w:val="22"/>
          <w:szCs w:val="22"/>
        </w:rPr>
        <w:t xml:space="preserve">intern din cadrul entității a fost evaluat, în anul de raportare, de către Curtea de Conturi a României, de către UCAAPI sau de către alte entități. În acest ultim caz, se vor nominaliza entitățile. </w:t>
      </w: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7 !!!</w:t>
      </w:r>
    </w:p>
    <w:p w:rsidR="0094011E" w:rsidRDefault="00B65342">
      <w:pPr>
        <w:pStyle w:val="Heading2"/>
        <w:spacing w:before="240" w:after="240"/>
        <w:rPr>
          <w:rFonts w:ascii="Arial" w:hAnsi="Arial" w:cs="Arial"/>
          <w:b/>
          <w:bCs/>
          <w:color w:val="0033CC"/>
          <w:sz w:val="24"/>
          <w:szCs w:val="24"/>
        </w:rPr>
      </w:pPr>
      <w:bookmarkStart w:id="102" w:name="_Toc528317983"/>
      <w:bookmarkStart w:id="103" w:name="_Toc490661749"/>
      <w:bookmarkStart w:id="104" w:name="_Toc490661830"/>
      <w:bookmarkStart w:id="105" w:name="_Toc491442643"/>
      <w:bookmarkStart w:id="106" w:name="_Toc25668677"/>
      <w:bookmarkEnd w:id="102"/>
      <w:bookmarkEnd w:id="103"/>
      <w:bookmarkEnd w:id="104"/>
      <w:bookmarkEnd w:id="105"/>
      <w:r>
        <w:rPr>
          <w:rFonts w:ascii="Arial" w:hAnsi="Arial" w:cs="Arial"/>
          <w:b/>
          <w:bCs/>
          <w:color w:val="0033CC"/>
          <w:sz w:val="24"/>
          <w:szCs w:val="24"/>
        </w:rPr>
        <w:t xml:space="preserve">II.6.  Resursele umane alocate structurii de </w:t>
      </w:r>
      <w:r w:rsidRPr="006C31DF">
        <w:rPr>
          <w:rFonts w:ascii="Arial" w:hAnsi="Arial" w:cs="Arial"/>
          <w:b/>
          <w:bCs/>
          <w:color w:val="0A1CC2"/>
          <w:sz w:val="24"/>
          <w:szCs w:val="24"/>
        </w:rPr>
        <w:t xml:space="preserve">audit </w:t>
      </w:r>
      <w:r w:rsidR="001902B8" w:rsidRPr="006C31DF">
        <w:rPr>
          <w:rFonts w:ascii="Arial" w:hAnsi="Arial" w:cs="Arial"/>
          <w:b/>
          <w:bCs/>
          <w:color w:val="0A1CC2"/>
          <w:sz w:val="24"/>
          <w:szCs w:val="24"/>
        </w:rPr>
        <w:t xml:space="preserve">public </w:t>
      </w:r>
      <w:r>
        <w:rPr>
          <w:rFonts w:ascii="Arial" w:hAnsi="Arial" w:cs="Arial"/>
          <w:b/>
          <w:bCs/>
          <w:color w:val="0033CC"/>
          <w:sz w:val="24"/>
          <w:szCs w:val="24"/>
        </w:rPr>
        <w:t>intern</w:t>
      </w:r>
      <w:bookmarkEnd w:id="106"/>
    </w:p>
    <w:p w:rsidR="0094011E" w:rsidRDefault="00B65342">
      <w:pPr>
        <w:spacing w:before="120" w:after="120"/>
        <w:jc w:val="both"/>
        <w:rPr>
          <w:rFonts w:ascii="Arial" w:hAnsi="Arial" w:cs="Arial"/>
          <w:color w:val="000000"/>
          <w:sz w:val="22"/>
          <w:szCs w:val="22"/>
        </w:rPr>
      </w:pPr>
      <w:r>
        <w:rPr>
          <w:rFonts w:ascii="Arial" w:hAnsi="Arial" w:cs="Arial"/>
          <w:color w:val="000000"/>
          <w:sz w:val="22"/>
          <w:szCs w:val="22"/>
        </w:rPr>
        <w:t xml:space="preserve">Într-un moment în care se pune accent sporit pe responsabilitatea organizațională, pe îmbunătățirea controlului intern, pe managementul riscurilor și pe guvernanța corporativă, ar trebui să se pună tot mai mult accent și pe structurile de </w:t>
      </w:r>
      <w:r w:rsidRPr="006C31DF">
        <w:rPr>
          <w:rFonts w:ascii="Arial" w:hAnsi="Arial" w:cs="Arial"/>
          <w:color w:val="auto"/>
          <w:sz w:val="22"/>
          <w:szCs w:val="22"/>
        </w:rPr>
        <w:t xml:space="preserve">audit </w:t>
      </w:r>
      <w:r w:rsidR="001902B8" w:rsidRPr="006C31DF">
        <w:rPr>
          <w:rFonts w:ascii="Arial" w:hAnsi="Arial" w:cs="Arial"/>
          <w:color w:val="auto"/>
          <w:sz w:val="22"/>
          <w:szCs w:val="22"/>
        </w:rPr>
        <w:t xml:space="preserve">public </w:t>
      </w:r>
      <w:r w:rsidRPr="006C31DF">
        <w:rPr>
          <w:rFonts w:ascii="Arial" w:hAnsi="Arial" w:cs="Arial"/>
          <w:color w:val="auto"/>
          <w:sz w:val="22"/>
          <w:szCs w:val="22"/>
        </w:rPr>
        <w:t>intern</w:t>
      </w:r>
      <w:r>
        <w:rPr>
          <w:rFonts w:ascii="Arial" w:hAnsi="Arial" w:cs="Arial"/>
          <w:color w:val="000000"/>
          <w:sz w:val="22"/>
          <w:szCs w:val="22"/>
        </w:rPr>
        <w:t xml:space="preserve">. </w:t>
      </w:r>
    </w:p>
    <w:p w:rsidR="0094011E" w:rsidRDefault="00B65342">
      <w:pPr>
        <w:spacing w:before="120" w:after="120"/>
        <w:jc w:val="both"/>
        <w:rPr>
          <w:rFonts w:ascii="Arial" w:hAnsi="Arial" w:cs="Arial"/>
          <w:color w:val="000000"/>
          <w:sz w:val="22"/>
          <w:szCs w:val="22"/>
        </w:rPr>
      </w:pPr>
      <w:r>
        <w:rPr>
          <w:rFonts w:ascii="Arial" w:hAnsi="Arial" w:cs="Arial"/>
          <w:color w:val="000000"/>
          <w:sz w:val="22"/>
          <w:szCs w:val="22"/>
        </w:rPr>
        <w:t xml:space="preserve">Pentru a-și îndeplini obiectivele, este important ca structura de </w:t>
      </w:r>
      <w:r w:rsidRPr="006C31DF">
        <w:rPr>
          <w:rFonts w:ascii="Arial" w:hAnsi="Arial" w:cs="Arial"/>
          <w:color w:val="auto"/>
          <w:sz w:val="22"/>
          <w:szCs w:val="22"/>
        </w:rPr>
        <w:t>audit</w:t>
      </w:r>
      <w:r w:rsidR="001902B8" w:rsidRPr="006C31DF">
        <w:rPr>
          <w:rFonts w:ascii="Arial" w:hAnsi="Arial" w:cs="Arial"/>
          <w:color w:val="auto"/>
          <w:sz w:val="22"/>
          <w:szCs w:val="22"/>
        </w:rPr>
        <w:t xml:space="preserve"> public</w:t>
      </w:r>
      <w:r w:rsidRPr="006C31DF">
        <w:rPr>
          <w:rFonts w:ascii="Arial" w:hAnsi="Arial" w:cs="Arial"/>
          <w:color w:val="auto"/>
          <w:sz w:val="22"/>
          <w:szCs w:val="22"/>
        </w:rPr>
        <w:t xml:space="preserve"> </w:t>
      </w:r>
      <w:r>
        <w:rPr>
          <w:rFonts w:ascii="Arial" w:hAnsi="Arial" w:cs="Arial"/>
          <w:color w:val="000000"/>
          <w:sz w:val="22"/>
          <w:szCs w:val="22"/>
        </w:rPr>
        <w:t>intern să aibă acces la resurse umane care să posede abilitățile necesare în acest scop.</w:t>
      </w:r>
    </w:p>
    <w:p w:rsidR="0094011E" w:rsidRDefault="00B65342">
      <w:pPr>
        <w:pStyle w:val="Heading3"/>
        <w:spacing w:before="240" w:after="240"/>
        <w:rPr>
          <w:rFonts w:ascii="Arial" w:hAnsi="Arial" w:cs="Arial"/>
          <w:b/>
          <w:bCs/>
          <w:color w:val="0033CC"/>
          <w:sz w:val="22"/>
          <w:szCs w:val="22"/>
        </w:rPr>
      </w:pPr>
      <w:bookmarkStart w:id="107" w:name="_Toc490661750"/>
      <w:bookmarkStart w:id="108" w:name="_Toc490661831"/>
      <w:bookmarkStart w:id="109" w:name="_Toc491442644"/>
      <w:bookmarkStart w:id="110" w:name="_Toc528317984"/>
      <w:bookmarkStart w:id="111" w:name="_Toc25668678"/>
      <w:bookmarkEnd w:id="107"/>
      <w:bookmarkEnd w:id="108"/>
      <w:bookmarkEnd w:id="109"/>
      <w:bookmarkEnd w:id="110"/>
      <w:r>
        <w:rPr>
          <w:rFonts w:ascii="Arial" w:hAnsi="Arial" w:cs="Arial"/>
          <w:b/>
          <w:bCs/>
          <w:color w:val="0033CC"/>
          <w:sz w:val="22"/>
          <w:szCs w:val="22"/>
        </w:rPr>
        <w:t>II.6.1. Ocuparea posturilor la data de 31 decembrie a anului de raportare</w:t>
      </w:r>
      <w:bookmarkEnd w:id="111"/>
    </w:p>
    <w:p w:rsidR="0094011E" w:rsidRDefault="00B65342">
      <w:pPr>
        <w:pBdr>
          <w:top w:val="single" w:sz="4" w:space="1" w:color="00000A"/>
          <w:left w:val="single" w:sz="4" w:space="4" w:color="00000A"/>
          <w:bottom w:val="single" w:sz="4" w:space="1" w:color="00000A"/>
          <w:right w:val="single" w:sz="4" w:space="4" w:color="00000A"/>
        </w:pBdr>
        <w:spacing w:before="120" w:after="120"/>
        <w:ind w:right="-12"/>
        <w:jc w:val="both"/>
        <w:rPr>
          <w:rFonts w:ascii="Courier New" w:hAnsi="Courier New" w:cs="Courier New"/>
          <w:color w:val="000000"/>
          <w:sz w:val="22"/>
          <w:szCs w:val="22"/>
        </w:rPr>
      </w:pPr>
      <w:r>
        <w:rPr>
          <w:rFonts w:ascii="Courier New" w:hAnsi="Courier New" w:cs="Courier New"/>
          <w:color w:val="000000"/>
          <w:sz w:val="22"/>
          <w:szCs w:val="22"/>
        </w:rPr>
        <w:t xml:space="preserve">În cadrul acestui capitol se urmărește </w:t>
      </w:r>
      <w:r>
        <w:rPr>
          <w:rFonts w:ascii="Courier New" w:hAnsi="Courier New" w:cs="Courier New"/>
          <w:b/>
          <w:bCs/>
          <w:color w:val="000000"/>
          <w:sz w:val="22"/>
          <w:szCs w:val="22"/>
          <w:u w:val="single"/>
        </w:rPr>
        <w:t>existența și disponibilitatea</w:t>
      </w:r>
      <w:r>
        <w:rPr>
          <w:rFonts w:ascii="Courier New" w:hAnsi="Courier New" w:cs="Courier New"/>
          <w:color w:val="000000"/>
          <w:sz w:val="22"/>
          <w:szCs w:val="22"/>
        </w:rPr>
        <w:t xml:space="preserve"> resursei umane alocate structurii de audit </w:t>
      </w:r>
      <w:r w:rsidR="0031494D" w:rsidRPr="006C31DF">
        <w:rPr>
          <w:rFonts w:ascii="Courier New" w:hAnsi="Courier New" w:cs="Courier New"/>
          <w:color w:val="auto"/>
          <w:sz w:val="22"/>
          <w:szCs w:val="22"/>
        </w:rPr>
        <w:t>public</w:t>
      </w:r>
      <w:r w:rsidR="0031494D">
        <w:rPr>
          <w:rFonts w:ascii="Courier New" w:hAnsi="Courier New" w:cs="Courier New"/>
          <w:color w:val="00B050"/>
          <w:sz w:val="22"/>
          <w:szCs w:val="22"/>
        </w:rPr>
        <w:t xml:space="preserve"> </w:t>
      </w:r>
      <w:r>
        <w:rPr>
          <w:rFonts w:ascii="Courier New" w:hAnsi="Courier New" w:cs="Courier New"/>
          <w:color w:val="000000"/>
          <w:sz w:val="22"/>
          <w:szCs w:val="22"/>
        </w:rPr>
        <w:t xml:space="preserve">intern, atât din punct de vedere al funcțiilor de conducere dar și din punctul de vedere al funcțiilor de execuție. Posturile alocate sunt cele prevăzute în statul de funcții la data solicitată. </w:t>
      </w:r>
    </w:p>
    <w:p w:rsidR="0094011E" w:rsidRDefault="00B65342">
      <w:pPr>
        <w:pBdr>
          <w:top w:val="single" w:sz="4" w:space="1" w:color="00000A"/>
          <w:left w:val="single" w:sz="4" w:space="4" w:color="00000A"/>
          <w:bottom w:val="single" w:sz="4" w:space="1" w:color="00000A"/>
          <w:right w:val="single" w:sz="4" w:space="4" w:color="00000A"/>
        </w:pBdr>
        <w:spacing w:before="120" w:after="120"/>
        <w:ind w:right="-12"/>
        <w:jc w:val="both"/>
      </w:pPr>
      <w:r>
        <w:rPr>
          <w:rFonts w:ascii="Courier New" w:hAnsi="Courier New" w:cs="Courier New"/>
          <w:color w:val="000000"/>
          <w:sz w:val="22"/>
          <w:szCs w:val="22"/>
        </w:rPr>
        <w:t>Prin noțiunea de ”posturi ocupate”, în înțelesul prezentului raport, se înțeleg acele posturi care în statul de funcții sunt încadrate  cu personal.</w:t>
      </w:r>
    </w:p>
    <w:p w:rsidR="0094011E" w:rsidRDefault="00B65342">
      <w:pPr>
        <w:pBdr>
          <w:top w:val="single" w:sz="4" w:space="1" w:color="00000A"/>
          <w:left w:val="single" w:sz="4" w:space="4" w:color="00000A"/>
          <w:bottom w:val="single" w:sz="4" w:space="1" w:color="00000A"/>
          <w:right w:val="single" w:sz="4" w:space="4" w:color="00000A"/>
        </w:pBdr>
        <w:spacing w:before="120" w:after="120"/>
        <w:ind w:right="-12"/>
        <w:jc w:val="both"/>
      </w:pPr>
      <w:r>
        <w:rPr>
          <w:rFonts w:ascii="Courier New" w:hAnsi="Courier New" w:cs="Courier New"/>
          <w:color w:val="000000"/>
          <w:sz w:val="22"/>
          <w:szCs w:val="22"/>
        </w:rPr>
        <w:t>Numărul total de posturi de auditori</w:t>
      </w:r>
      <w:r w:rsidR="0031494D">
        <w:rPr>
          <w:rFonts w:ascii="Courier New" w:hAnsi="Courier New" w:cs="Courier New"/>
          <w:color w:val="000000"/>
          <w:sz w:val="22"/>
          <w:szCs w:val="22"/>
        </w:rPr>
        <w:t xml:space="preserve"> </w:t>
      </w:r>
      <w:r w:rsidR="0031494D" w:rsidRPr="006C31DF">
        <w:rPr>
          <w:rFonts w:ascii="Courier New" w:hAnsi="Courier New" w:cs="Courier New"/>
          <w:color w:val="auto"/>
          <w:sz w:val="22"/>
          <w:szCs w:val="22"/>
        </w:rPr>
        <w:t>publici interni</w:t>
      </w:r>
      <w:r w:rsidRPr="006C31DF">
        <w:rPr>
          <w:rFonts w:ascii="Courier New" w:hAnsi="Courier New" w:cs="Courier New"/>
          <w:b/>
          <w:bCs/>
          <w:color w:val="auto"/>
          <w:sz w:val="22"/>
          <w:szCs w:val="22"/>
        </w:rPr>
        <w:t xml:space="preserve"> </w:t>
      </w:r>
      <w:r>
        <w:rPr>
          <w:rFonts w:ascii="Courier New" w:hAnsi="Courier New" w:cs="Courier New"/>
          <w:color w:val="000000"/>
          <w:sz w:val="22"/>
          <w:szCs w:val="22"/>
        </w:rPr>
        <w:t xml:space="preserve">ocupate va fi format prin evidențierea distinctă a numărului de posturi ocupate pe care sunt încadrate persoane care lucrează efectiv pentru structura de audit </w:t>
      </w:r>
      <w:r w:rsidR="0031494D" w:rsidRPr="006C31DF">
        <w:rPr>
          <w:rFonts w:ascii="Courier New" w:hAnsi="Courier New" w:cs="Courier New"/>
          <w:color w:val="auto"/>
          <w:sz w:val="22"/>
          <w:szCs w:val="22"/>
        </w:rPr>
        <w:t>public</w:t>
      </w:r>
      <w:r w:rsidR="0031494D">
        <w:rPr>
          <w:rFonts w:ascii="Courier New" w:hAnsi="Courier New" w:cs="Courier New"/>
          <w:color w:val="00B050"/>
          <w:sz w:val="22"/>
          <w:szCs w:val="22"/>
        </w:rPr>
        <w:t xml:space="preserve"> </w:t>
      </w:r>
      <w:r>
        <w:rPr>
          <w:rFonts w:ascii="Courier New" w:hAnsi="Courier New" w:cs="Courier New"/>
          <w:color w:val="000000"/>
          <w:sz w:val="22"/>
          <w:szCs w:val="22"/>
        </w:rPr>
        <w:t xml:space="preserve">intern respectivă precum și a precum și a numărului de  posturi care nu sunt de </w:t>
      </w:r>
      <w:r w:rsidRPr="006C31DF">
        <w:rPr>
          <w:rFonts w:ascii="Courier New" w:hAnsi="Courier New" w:cs="Courier New"/>
          <w:color w:val="auto"/>
          <w:sz w:val="22"/>
          <w:szCs w:val="22"/>
        </w:rPr>
        <w:t>auditori</w:t>
      </w:r>
      <w:r w:rsidR="0031494D" w:rsidRPr="006C31DF">
        <w:rPr>
          <w:rFonts w:ascii="Courier New" w:hAnsi="Courier New" w:cs="Courier New"/>
          <w:color w:val="auto"/>
          <w:sz w:val="22"/>
          <w:szCs w:val="22"/>
        </w:rPr>
        <w:t xml:space="preserve"> publici interni</w:t>
      </w:r>
      <w:r w:rsidRPr="006C31DF">
        <w:rPr>
          <w:rFonts w:ascii="Courier New" w:hAnsi="Courier New" w:cs="Courier New"/>
          <w:color w:val="auto"/>
          <w:sz w:val="22"/>
          <w:szCs w:val="22"/>
        </w:rPr>
        <w:t xml:space="preserve"> </w:t>
      </w:r>
      <w:r>
        <w:rPr>
          <w:rFonts w:ascii="Courier New" w:hAnsi="Courier New" w:cs="Courier New"/>
          <w:color w:val="000000"/>
          <w:sz w:val="22"/>
          <w:szCs w:val="22"/>
        </w:rPr>
        <w:t>sau ai căror titulari sunt auditori</w:t>
      </w:r>
      <w:r w:rsidR="0031494D" w:rsidRPr="006C31DF">
        <w:rPr>
          <w:rFonts w:ascii="Courier New" w:hAnsi="Courier New" w:cs="Courier New"/>
          <w:color w:val="auto"/>
          <w:sz w:val="22"/>
          <w:szCs w:val="22"/>
        </w:rPr>
        <w:t xml:space="preserve"> publici interni</w:t>
      </w:r>
      <w:r w:rsidRPr="006C31DF">
        <w:rPr>
          <w:rFonts w:ascii="Courier New" w:hAnsi="Courier New" w:cs="Courier New"/>
          <w:color w:val="auto"/>
          <w:sz w:val="22"/>
          <w:szCs w:val="22"/>
        </w:rPr>
        <w:t xml:space="preserve"> mut</w:t>
      </w:r>
      <w:r>
        <w:rPr>
          <w:rFonts w:ascii="Courier New" w:hAnsi="Courier New" w:cs="Courier New"/>
          <w:color w:val="000000"/>
          <w:sz w:val="22"/>
          <w:szCs w:val="22"/>
        </w:rPr>
        <w:t xml:space="preserve">ați temporar, se află în concediu de maternitate, sunt suspendați sau detașați pentru o anumită perioadă de timp, etc.. </w:t>
      </w:r>
    </w:p>
    <w:p w:rsidR="0094011E" w:rsidRDefault="00B65342">
      <w:pPr>
        <w:pStyle w:val="Header"/>
        <w:spacing w:after="120"/>
        <w:jc w:val="both"/>
      </w:pPr>
      <w:r>
        <w:rPr>
          <w:rFonts w:ascii="Arial" w:hAnsi="Arial" w:cs="Arial"/>
          <w:color w:val="000000"/>
          <w:sz w:val="22"/>
          <w:szCs w:val="22"/>
        </w:rPr>
        <w:t xml:space="preserve">La nivelul entității, la data de 31 decembrie </w:t>
      </w:r>
      <w:r>
        <w:rPr>
          <w:rFonts w:ascii="Arial" w:hAnsi="Arial" w:cs="Arial"/>
          <w:i/>
          <w:iCs/>
          <w:color w:val="808080"/>
          <w:sz w:val="22"/>
          <w:szCs w:val="22"/>
          <w:lang w:val="it-IT"/>
        </w:rPr>
        <w:t>[anul de raportare],</w:t>
      </w:r>
      <w:r>
        <w:rPr>
          <w:rFonts w:ascii="Arial" w:hAnsi="Arial" w:cs="Arial"/>
          <w:color w:val="000000"/>
          <w:sz w:val="22"/>
          <w:szCs w:val="22"/>
        </w:rPr>
        <w:t xml:space="preserve"> structura de </w:t>
      </w:r>
      <w:r w:rsidRPr="006C31DF">
        <w:rPr>
          <w:rFonts w:ascii="Arial" w:hAnsi="Arial" w:cs="Arial"/>
          <w:color w:val="auto"/>
          <w:sz w:val="22"/>
          <w:szCs w:val="22"/>
        </w:rPr>
        <w:t xml:space="preserve">audit </w:t>
      </w:r>
      <w:r w:rsidR="00964790" w:rsidRPr="006C31DF">
        <w:rPr>
          <w:rFonts w:ascii="Arial" w:hAnsi="Arial" w:cs="Arial"/>
          <w:color w:val="auto"/>
          <w:sz w:val="22"/>
          <w:szCs w:val="22"/>
        </w:rPr>
        <w:t xml:space="preserve">public </w:t>
      </w:r>
      <w:r>
        <w:rPr>
          <w:rFonts w:ascii="Arial" w:hAnsi="Arial" w:cs="Arial"/>
          <w:color w:val="000000"/>
          <w:sz w:val="22"/>
          <w:szCs w:val="22"/>
        </w:rPr>
        <w:t xml:space="preserve">intern avea alocate un număr de </w:t>
      </w:r>
      <w:r>
        <w:rPr>
          <w:rFonts w:ascii="Arial" w:hAnsi="Arial" w:cs="Arial"/>
          <w:i/>
          <w:iCs/>
          <w:color w:val="7F7F7F"/>
          <w:sz w:val="22"/>
          <w:szCs w:val="22"/>
        </w:rPr>
        <w:t>[H]</w:t>
      </w:r>
      <w:r>
        <w:rPr>
          <w:rFonts w:ascii="Arial" w:hAnsi="Arial" w:cs="Arial"/>
          <w:color w:val="000000"/>
          <w:sz w:val="22"/>
          <w:szCs w:val="22"/>
        </w:rPr>
        <w:t xml:space="preserve"> posturi de conducere, dintre care </w:t>
      </w:r>
      <w:r>
        <w:rPr>
          <w:rFonts w:ascii="Arial" w:hAnsi="Arial" w:cs="Arial"/>
          <w:i/>
          <w:iCs/>
          <w:color w:val="7F7F7F"/>
          <w:sz w:val="22"/>
          <w:szCs w:val="22"/>
        </w:rPr>
        <w:t>[I]</w:t>
      </w:r>
      <w:r>
        <w:rPr>
          <w:rFonts w:ascii="Arial" w:hAnsi="Arial" w:cs="Arial"/>
          <w:color w:val="000000"/>
          <w:sz w:val="22"/>
          <w:szCs w:val="22"/>
        </w:rPr>
        <w:t xml:space="preserve"> posturi ocupate și </w:t>
      </w:r>
      <w:r>
        <w:rPr>
          <w:rFonts w:ascii="Arial" w:hAnsi="Arial" w:cs="Arial"/>
          <w:i/>
          <w:iCs/>
          <w:color w:val="7F7F7F"/>
          <w:sz w:val="22"/>
          <w:szCs w:val="22"/>
        </w:rPr>
        <w:t>[J]</w:t>
      </w:r>
      <w:r>
        <w:rPr>
          <w:rFonts w:ascii="Arial" w:hAnsi="Arial" w:cs="Arial"/>
          <w:color w:val="000000"/>
          <w:sz w:val="22"/>
          <w:szCs w:val="22"/>
        </w:rPr>
        <w:t xml:space="preserve"> posturi vacante.</w:t>
      </w: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[H] = [I] + [J]</w:t>
      </w:r>
    </w:p>
    <w:p w:rsidR="0094011E" w:rsidRDefault="00B65342">
      <w:pPr>
        <w:spacing w:before="120" w:after="120"/>
        <w:jc w:val="both"/>
        <w:rPr>
          <w:rFonts w:ascii="Arial" w:hAnsi="Arial" w:cs="Arial"/>
          <w:color w:val="000000"/>
          <w:sz w:val="22"/>
          <w:szCs w:val="22"/>
        </w:rPr>
      </w:pPr>
      <w:r>
        <w:rPr>
          <w:rFonts w:ascii="Arial" w:hAnsi="Arial" w:cs="Arial"/>
          <w:color w:val="000000"/>
          <w:sz w:val="22"/>
          <w:szCs w:val="22"/>
        </w:rPr>
        <w:t xml:space="preserve">Din </w:t>
      </w:r>
      <w:r>
        <w:rPr>
          <w:rFonts w:ascii="Arial" w:hAnsi="Arial" w:cs="Arial"/>
          <w:i/>
          <w:iCs/>
          <w:color w:val="7F7F7F"/>
          <w:sz w:val="22"/>
          <w:szCs w:val="22"/>
        </w:rPr>
        <w:t xml:space="preserve">[I] </w:t>
      </w:r>
      <w:r>
        <w:rPr>
          <w:rFonts w:ascii="Arial" w:hAnsi="Arial" w:cs="Arial"/>
          <w:color w:val="000000"/>
          <w:sz w:val="22"/>
          <w:szCs w:val="22"/>
        </w:rPr>
        <w:t xml:space="preserve">posturi de conducere ocupate, </w:t>
      </w:r>
      <w:r>
        <w:rPr>
          <w:rFonts w:ascii="Arial" w:hAnsi="Arial" w:cs="Arial"/>
          <w:i/>
          <w:iCs/>
          <w:color w:val="7F7F7F"/>
          <w:sz w:val="22"/>
          <w:szCs w:val="22"/>
        </w:rPr>
        <w:t>[I.1]</w:t>
      </w:r>
      <w:r>
        <w:rPr>
          <w:rFonts w:ascii="Arial" w:hAnsi="Arial" w:cs="Arial"/>
          <w:color w:val="000000"/>
          <w:sz w:val="22"/>
          <w:szCs w:val="22"/>
        </w:rPr>
        <w:t xml:space="preserve"> sunt încadrate cu persoane care lucrează efectiv pentru structura de </w:t>
      </w:r>
      <w:r w:rsidRPr="006C31DF">
        <w:rPr>
          <w:rFonts w:ascii="Arial" w:hAnsi="Arial" w:cs="Arial"/>
          <w:color w:val="auto"/>
          <w:sz w:val="22"/>
          <w:szCs w:val="22"/>
        </w:rPr>
        <w:t xml:space="preserve">audit </w:t>
      </w:r>
      <w:r w:rsidR="009B013B" w:rsidRPr="006C31DF">
        <w:rPr>
          <w:rFonts w:ascii="Arial" w:hAnsi="Arial" w:cs="Arial"/>
          <w:color w:val="auto"/>
          <w:sz w:val="22"/>
          <w:szCs w:val="22"/>
        </w:rPr>
        <w:t xml:space="preserve">public </w:t>
      </w:r>
      <w:r>
        <w:rPr>
          <w:rFonts w:ascii="Arial" w:hAnsi="Arial" w:cs="Arial"/>
          <w:color w:val="000000"/>
          <w:sz w:val="22"/>
          <w:szCs w:val="22"/>
        </w:rPr>
        <w:t xml:space="preserve">intern și </w:t>
      </w:r>
      <w:r>
        <w:rPr>
          <w:rFonts w:ascii="Arial" w:hAnsi="Arial" w:cs="Arial"/>
          <w:i/>
          <w:iCs/>
          <w:color w:val="7F7F7F"/>
          <w:sz w:val="22"/>
          <w:szCs w:val="22"/>
        </w:rPr>
        <w:t xml:space="preserve">[I.2] </w:t>
      </w:r>
      <w:r>
        <w:rPr>
          <w:rFonts w:ascii="Arial" w:hAnsi="Arial" w:cs="Arial"/>
          <w:color w:val="000000"/>
          <w:sz w:val="22"/>
          <w:szCs w:val="22"/>
        </w:rPr>
        <w:t xml:space="preserve">sunt mutați temporar, se află în concediu de maternitate, sunt suspendați sau detașați pentru o anumită perioadă de timp, etc.. </w:t>
      </w:r>
    </w:p>
    <w:p w:rsidR="0094011E" w:rsidRDefault="0094011E">
      <w:pPr>
        <w:spacing w:before="120" w:after="120"/>
        <w:jc w:val="both"/>
        <w:rPr>
          <w:rFonts w:ascii="Arial" w:hAnsi="Arial" w:cs="Arial"/>
          <w:sz w:val="22"/>
          <w:szCs w:val="22"/>
        </w:rPr>
      </w:pP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color w:val="000000"/>
          <w:sz w:val="22"/>
          <w:szCs w:val="22"/>
        </w:rPr>
      </w:pPr>
      <w:r>
        <w:rPr>
          <w:rFonts w:ascii="Courier New" w:hAnsi="Courier New" w:cs="Courier New"/>
          <w:i/>
          <w:iCs/>
          <w:color w:val="FF0000"/>
          <w:sz w:val="24"/>
          <w:szCs w:val="24"/>
        </w:rPr>
        <w:lastRenderedPageBreak/>
        <w:t xml:space="preserve">Atenție!!! </w:t>
      </w:r>
      <w:r>
        <w:rPr>
          <w:rFonts w:ascii="Courier New" w:hAnsi="Courier New" w:cs="Courier New"/>
          <w:i/>
          <w:iCs/>
          <w:color w:val="FF0000"/>
          <w:sz w:val="24"/>
          <w:szCs w:val="24"/>
          <w:lang w:val="it-IT"/>
        </w:rPr>
        <w:t>[I]</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it-IT"/>
        </w:rPr>
        <w:t>[I.1] + [I.2]</w:t>
      </w:r>
    </w:p>
    <w:p w:rsidR="0094011E" w:rsidRDefault="0094011E">
      <w:pPr>
        <w:spacing w:before="120" w:after="120"/>
        <w:jc w:val="both"/>
        <w:rPr>
          <w:rFonts w:ascii="Arial" w:hAnsi="Arial" w:cs="Arial"/>
          <w:color w:val="000000"/>
          <w:sz w:val="2"/>
          <w:szCs w:val="2"/>
        </w:rPr>
      </w:pPr>
    </w:p>
    <w:p w:rsidR="0094011E" w:rsidRDefault="0094011E">
      <w:pPr>
        <w:spacing w:before="120" w:after="120"/>
        <w:jc w:val="both"/>
        <w:rPr>
          <w:rFonts w:ascii="Arial" w:hAnsi="Arial" w:cs="Arial"/>
          <w:color w:val="000000"/>
          <w:sz w:val="2"/>
          <w:szCs w:val="2"/>
        </w:rPr>
      </w:pP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8 !!!</w:t>
      </w:r>
    </w:p>
    <w:p w:rsidR="0094011E" w:rsidRDefault="00B65342">
      <w:pPr>
        <w:pStyle w:val="Header"/>
        <w:spacing w:after="120"/>
        <w:jc w:val="both"/>
        <w:rPr>
          <w:rFonts w:ascii="Arial" w:hAnsi="Arial" w:cs="Arial"/>
          <w:color w:val="000000"/>
          <w:sz w:val="22"/>
          <w:szCs w:val="22"/>
        </w:rPr>
      </w:pPr>
      <w:r>
        <w:rPr>
          <w:rFonts w:ascii="Arial" w:hAnsi="Arial" w:cs="Arial"/>
          <w:color w:val="000000"/>
          <w:sz w:val="22"/>
          <w:szCs w:val="22"/>
        </w:rPr>
        <w:t xml:space="preserve">Din punctul de vedere al posturilor de execuție, la data de 31 decembrie </w:t>
      </w:r>
      <w:r>
        <w:rPr>
          <w:rFonts w:ascii="Arial" w:hAnsi="Arial" w:cs="Arial"/>
          <w:i/>
          <w:iCs/>
          <w:color w:val="808080"/>
          <w:sz w:val="22"/>
          <w:szCs w:val="22"/>
        </w:rPr>
        <w:t>[anul de raportare],</w:t>
      </w:r>
      <w:r>
        <w:rPr>
          <w:rFonts w:ascii="Arial" w:hAnsi="Arial" w:cs="Arial"/>
          <w:color w:val="000000"/>
          <w:sz w:val="22"/>
          <w:szCs w:val="22"/>
        </w:rPr>
        <w:t xml:space="preserve"> structura de audit public intern avea alocate un număr de </w:t>
      </w:r>
      <w:r>
        <w:rPr>
          <w:rFonts w:ascii="Arial" w:hAnsi="Arial" w:cs="Arial"/>
          <w:i/>
          <w:iCs/>
          <w:color w:val="7F7F7F"/>
          <w:sz w:val="22"/>
          <w:szCs w:val="22"/>
        </w:rPr>
        <w:t>[K]</w:t>
      </w:r>
      <w:r>
        <w:rPr>
          <w:rFonts w:ascii="Arial" w:hAnsi="Arial" w:cs="Arial"/>
          <w:color w:val="000000"/>
          <w:sz w:val="22"/>
          <w:szCs w:val="22"/>
        </w:rPr>
        <w:t xml:space="preserve"> de posturi, dintre care </w:t>
      </w:r>
      <w:r>
        <w:rPr>
          <w:rFonts w:ascii="Arial" w:hAnsi="Arial" w:cs="Arial"/>
          <w:i/>
          <w:iCs/>
          <w:color w:val="7F7F7F"/>
          <w:sz w:val="22"/>
          <w:szCs w:val="22"/>
        </w:rPr>
        <w:t>[L]</w:t>
      </w:r>
      <w:r>
        <w:rPr>
          <w:rFonts w:ascii="Arial" w:hAnsi="Arial" w:cs="Arial"/>
          <w:color w:val="000000"/>
          <w:sz w:val="22"/>
          <w:szCs w:val="22"/>
        </w:rPr>
        <w:t xml:space="preserve"> posturi ocupate și </w:t>
      </w:r>
      <w:r>
        <w:rPr>
          <w:rFonts w:ascii="Arial" w:hAnsi="Arial" w:cs="Arial"/>
          <w:i/>
          <w:iCs/>
          <w:color w:val="7F7F7F"/>
          <w:sz w:val="22"/>
          <w:szCs w:val="22"/>
        </w:rPr>
        <w:t>[M]</w:t>
      </w:r>
      <w:r>
        <w:rPr>
          <w:rFonts w:ascii="Arial" w:hAnsi="Arial" w:cs="Arial"/>
          <w:color w:val="000000"/>
          <w:sz w:val="22"/>
          <w:szCs w:val="22"/>
        </w:rPr>
        <w:t xml:space="preserve"> posturi vacante.</w:t>
      </w:r>
    </w:p>
    <w:p w:rsidR="0094011E" w:rsidRDefault="00B65342">
      <w:pPr>
        <w:pStyle w:val="Header"/>
        <w:spacing w:after="120"/>
        <w:jc w:val="both"/>
      </w:pPr>
      <w:r>
        <w:rPr>
          <w:rFonts w:ascii="Arial" w:hAnsi="Arial" w:cs="Arial"/>
          <w:color w:val="000000"/>
          <w:sz w:val="22"/>
          <w:szCs w:val="22"/>
        </w:rPr>
        <w:t xml:space="preserve">Din cele </w:t>
      </w:r>
      <w:r>
        <w:rPr>
          <w:rFonts w:ascii="Arial" w:hAnsi="Arial" w:cs="Arial"/>
          <w:i/>
          <w:iCs/>
          <w:color w:val="7F7F7F"/>
          <w:sz w:val="22"/>
          <w:szCs w:val="22"/>
        </w:rPr>
        <w:t>[K]</w:t>
      </w:r>
      <w:r>
        <w:rPr>
          <w:rFonts w:ascii="Arial" w:hAnsi="Arial" w:cs="Arial"/>
          <w:color w:val="000000"/>
          <w:sz w:val="22"/>
          <w:szCs w:val="22"/>
        </w:rPr>
        <w:t xml:space="preserve"> posturi de execuție alocate </w:t>
      </w:r>
      <w:r>
        <w:rPr>
          <w:rFonts w:ascii="Arial" w:hAnsi="Arial" w:cs="Arial"/>
          <w:i/>
          <w:iCs/>
          <w:color w:val="7F7F7F"/>
          <w:sz w:val="22"/>
          <w:szCs w:val="22"/>
        </w:rPr>
        <w:t>[K.1]</w:t>
      </w:r>
      <w:r>
        <w:rPr>
          <w:rFonts w:ascii="Arial" w:hAnsi="Arial" w:cs="Arial"/>
          <w:color w:val="000000"/>
          <w:sz w:val="22"/>
          <w:szCs w:val="22"/>
        </w:rPr>
        <w:t xml:space="preserve">  sunt funcții de coordonator.</w:t>
      </w: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[L] = [L.1] + [L.2]</w:t>
      </w:r>
    </w:p>
    <w:p w:rsidR="0094011E" w:rsidRDefault="0094011E">
      <w:pPr>
        <w:spacing w:before="120" w:after="120"/>
        <w:jc w:val="both"/>
        <w:rPr>
          <w:rFonts w:ascii="Arial" w:hAnsi="Arial" w:cs="Arial"/>
          <w:color w:val="000000"/>
          <w:sz w:val="2"/>
          <w:szCs w:val="2"/>
        </w:rPr>
      </w:pPr>
    </w:p>
    <w:p w:rsidR="0094011E" w:rsidRDefault="00B65342">
      <w:pPr>
        <w:spacing w:before="120" w:after="120"/>
        <w:jc w:val="both"/>
        <w:rPr>
          <w:rFonts w:ascii="Arial" w:hAnsi="Arial" w:cs="Arial"/>
          <w:color w:val="000000"/>
          <w:sz w:val="22"/>
          <w:szCs w:val="22"/>
        </w:rPr>
      </w:pPr>
      <w:r>
        <w:rPr>
          <w:rFonts w:ascii="Arial" w:hAnsi="Arial" w:cs="Arial"/>
          <w:color w:val="000000"/>
          <w:sz w:val="22"/>
          <w:szCs w:val="22"/>
        </w:rPr>
        <w:t xml:space="preserve">Din </w:t>
      </w:r>
      <w:r>
        <w:rPr>
          <w:rFonts w:ascii="Arial" w:hAnsi="Arial" w:cs="Arial"/>
          <w:i/>
          <w:iCs/>
          <w:color w:val="7F7F7F"/>
          <w:sz w:val="22"/>
          <w:szCs w:val="22"/>
        </w:rPr>
        <w:t xml:space="preserve">[L] </w:t>
      </w:r>
      <w:r>
        <w:rPr>
          <w:rFonts w:ascii="Arial" w:hAnsi="Arial" w:cs="Arial"/>
          <w:color w:val="000000"/>
          <w:sz w:val="22"/>
          <w:szCs w:val="22"/>
        </w:rPr>
        <w:t xml:space="preserve">posturi de execuție ocupate, </w:t>
      </w:r>
      <w:r>
        <w:rPr>
          <w:rFonts w:ascii="Arial" w:hAnsi="Arial" w:cs="Arial"/>
          <w:i/>
          <w:iCs/>
          <w:color w:val="7F7F7F"/>
          <w:sz w:val="22"/>
          <w:szCs w:val="22"/>
        </w:rPr>
        <w:t>[L.1]</w:t>
      </w:r>
      <w:r>
        <w:rPr>
          <w:rFonts w:ascii="Arial" w:hAnsi="Arial" w:cs="Arial"/>
          <w:color w:val="000000"/>
          <w:sz w:val="22"/>
          <w:szCs w:val="22"/>
        </w:rPr>
        <w:t xml:space="preserve"> sunt încadrate cu auditori, persoane care lucrează efectiv pentru structura de audit intern și </w:t>
      </w:r>
      <w:r>
        <w:rPr>
          <w:rFonts w:ascii="Arial" w:hAnsi="Arial" w:cs="Arial"/>
          <w:i/>
          <w:iCs/>
          <w:color w:val="7F7F7F"/>
          <w:sz w:val="22"/>
          <w:szCs w:val="22"/>
        </w:rPr>
        <w:t xml:space="preserve">[L.2] </w:t>
      </w:r>
      <w:r>
        <w:rPr>
          <w:rFonts w:ascii="Arial" w:hAnsi="Arial" w:cs="Arial"/>
          <w:color w:val="000000"/>
          <w:sz w:val="22"/>
          <w:szCs w:val="22"/>
        </w:rPr>
        <w:t xml:space="preserve">nu sunt posturi de auditori sau sunt încadrate cu persoane care sunt auditori mutați temporar, se află în concediu de maternitate, sunt suspendați sau detașați pentru o anumită perioadă de timp, etc.. </w:t>
      </w: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8 !!!</w:t>
      </w:r>
    </w:p>
    <w:p w:rsidR="0094011E" w:rsidRDefault="00B65342">
      <w:pPr>
        <w:pBdr>
          <w:top w:val="single" w:sz="4" w:space="1" w:color="00000A"/>
          <w:left w:val="single" w:sz="4" w:space="4" w:color="00000A"/>
          <w:bottom w:val="single" w:sz="4" w:space="1" w:color="00000A"/>
          <w:right w:val="single" w:sz="4" w:space="4" w:color="00000A"/>
        </w:pBdr>
        <w:spacing w:before="120" w:after="120"/>
        <w:jc w:val="both"/>
        <w:rPr>
          <w:rFonts w:ascii="Arial" w:hAnsi="Arial" w:cs="Arial"/>
          <w:color w:val="000000"/>
          <w:sz w:val="22"/>
          <w:szCs w:val="22"/>
        </w:rPr>
      </w:pPr>
      <w:r>
        <w:rPr>
          <w:rFonts w:ascii="Courier New" w:hAnsi="Courier New" w:cs="Courier New"/>
          <w:color w:val="000000"/>
          <w:sz w:val="22"/>
          <w:szCs w:val="22"/>
        </w:rPr>
        <w:t>Dacă în cadrul entității se aplică una dintre situațiile specificate în coloanele 10, 11 sau 12 din cadrul anexei 8, se va specifica aici care sunt cauzele care au generat această situație și care sunt posibilele soluții de rezolvare.</w:t>
      </w:r>
    </w:p>
    <w:p w:rsidR="0094011E" w:rsidRDefault="00B65342">
      <w:pPr>
        <w:pStyle w:val="Heading3"/>
        <w:spacing w:before="240" w:after="240"/>
        <w:rPr>
          <w:rFonts w:ascii="Arial" w:hAnsi="Arial" w:cs="Arial"/>
          <w:b/>
          <w:bCs/>
          <w:color w:val="0033CC"/>
          <w:sz w:val="22"/>
          <w:szCs w:val="22"/>
        </w:rPr>
      </w:pPr>
      <w:bookmarkStart w:id="112" w:name="_Toc490661751"/>
      <w:bookmarkStart w:id="113" w:name="_Toc490661832"/>
      <w:bookmarkStart w:id="114" w:name="_Toc491442645"/>
      <w:bookmarkStart w:id="115" w:name="_Toc528317985"/>
      <w:bookmarkStart w:id="116" w:name="_Toc25668679"/>
      <w:bookmarkEnd w:id="112"/>
      <w:bookmarkEnd w:id="113"/>
      <w:bookmarkEnd w:id="114"/>
      <w:bookmarkEnd w:id="115"/>
      <w:r>
        <w:rPr>
          <w:rFonts w:ascii="Arial" w:hAnsi="Arial" w:cs="Arial"/>
          <w:b/>
          <w:bCs/>
          <w:color w:val="0033CC"/>
          <w:sz w:val="22"/>
          <w:szCs w:val="22"/>
        </w:rPr>
        <w:t>II.6.2. Fluctuația personalului în cursul anului de raportare</w:t>
      </w:r>
      <w:bookmarkEnd w:id="116"/>
    </w:p>
    <w:p w:rsidR="0094011E" w:rsidRDefault="00B65342">
      <w:pPr>
        <w:spacing w:before="120" w:after="120"/>
        <w:jc w:val="both"/>
        <w:rPr>
          <w:rFonts w:ascii="Arial" w:hAnsi="Arial" w:cs="Arial"/>
          <w:color w:val="000000"/>
          <w:sz w:val="22"/>
          <w:szCs w:val="22"/>
        </w:rPr>
      </w:pPr>
      <w:proofErr w:type="spellStart"/>
      <w:r>
        <w:rPr>
          <w:rFonts w:ascii="Arial" w:hAnsi="Arial" w:cs="Arial"/>
          <w:color w:val="000000"/>
          <w:sz w:val="22"/>
          <w:szCs w:val="22"/>
        </w:rPr>
        <w:t>Fluctuaţia</w:t>
      </w:r>
      <w:proofErr w:type="spellEnd"/>
      <w:r>
        <w:rPr>
          <w:rFonts w:ascii="Arial" w:hAnsi="Arial" w:cs="Arial"/>
          <w:color w:val="000000"/>
          <w:sz w:val="22"/>
          <w:szCs w:val="22"/>
        </w:rPr>
        <w:t xml:space="preserve"> personalului se referă la plecarea unei persoane </w:t>
      </w:r>
      <w:proofErr w:type="spellStart"/>
      <w:r>
        <w:rPr>
          <w:rFonts w:ascii="Arial" w:hAnsi="Arial" w:cs="Arial"/>
          <w:color w:val="000000"/>
          <w:sz w:val="22"/>
          <w:szCs w:val="22"/>
        </w:rPr>
        <w:t>şi</w:t>
      </w:r>
      <w:proofErr w:type="spellEnd"/>
      <w:r>
        <w:rPr>
          <w:rFonts w:ascii="Arial" w:hAnsi="Arial" w:cs="Arial"/>
          <w:color w:val="000000"/>
          <w:sz w:val="22"/>
          <w:szCs w:val="22"/>
        </w:rPr>
        <w:t xml:space="preserve"> poate fi destul de costisitoare. </w:t>
      </w:r>
      <w:proofErr w:type="spellStart"/>
      <w:r>
        <w:rPr>
          <w:rFonts w:ascii="Arial" w:hAnsi="Arial" w:cs="Arial"/>
          <w:color w:val="000000"/>
          <w:sz w:val="22"/>
          <w:szCs w:val="22"/>
        </w:rPr>
        <w:t>Fluctuaţia</w:t>
      </w:r>
      <w:proofErr w:type="spellEnd"/>
      <w:r>
        <w:rPr>
          <w:rFonts w:ascii="Arial" w:hAnsi="Arial" w:cs="Arial"/>
          <w:color w:val="000000"/>
          <w:sz w:val="22"/>
          <w:szCs w:val="22"/>
        </w:rPr>
        <w:t xml:space="preserve"> de personal are un impact negativ atunci când, prin plecarea </w:t>
      </w:r>
      <w:proofErr w:type="spellStart"/>
      <w:r>
        <w:rPr>
          <w:rFonts w:ascii="Arial" w:hAnsi="Arial" w:cs="Arial"/>
          <w:color w:val="000000"/>
          <w:sz w:val="22"/>
          <w:szCs w:val="22"/>
        </w:rPr>
        <w:t>angajaţilor</w:t>
      </w:r>
      <w:proofErr w:type="spellEnd"/>
      <w:r>
        <w:rPr>
          <w:rFonts w:ascii="Arial" w:hAnsi="Arial" w:cs="Arial"/>
          <w:color w:val="000000"/>
          <w:sz w:val="22"/>
          <w:szCs w:val="22"/>
        </w:rPr>
        <w:t xml:space="preserve">, se pierd atât </w:t>
      </w:r>
      <w:proofErr w:type="spellStart"/>
      <w:r>
        <w:rPr>
          <w:rFonts w:ascii="Arial" w:hAnsi="Arial" w:cs="Arial"/>
          <w:color w:val="000000"/>
          <w:sz w:val="22"/>
          <w:szCs w:val="22"/>
        </w:rPr>
        <w:t>competenţe</w:t>
      </w:r>
      <w:proofErr w:type="spellEnd"/>
      <w:r>
        <w:rPr>
          <w:rFonts w:ascii="Arial" w:hAnsi="Arial" w:cs="Arial"/>
          <w:color w:val="000000"/>
          <w:sz w:val="22"/>
          <w:szCs w:val="22"/>
        </w:rPr>
        <w:t xml:space="preserve"> deosebite cât și </w:t>
      </w:r>
      <w:proofErr w:type="spellStart"/>
      <w:r>
        <w:rPr>
          <w:rFonts w:ascii="Arial" w:hAnsi="Arial" w:cs="Arial"/>
          <w:color w:val="000000"/>
          <w:sz w:val="22"/>
          <w:szCs w:val="22"/>
        </w:rPr>
        <w:t>experienţă</w:t>
      </w:r>
      <w:proofErr w:type="spellEnd"/>
      <w:r>
        <w:rPr>
          <w:rFonts w:ascii="Arial" w:hAnsi="Arial" w:cs="Arial"/>
          <w:color w:val="000000"/>
          <w:sz w:val="22"/>
          <w:szCs w:val="22"/>
        </w:rPr>
        <w:t xml:space="preserve">. </w:t>
      </w:r>
    </w:p>
    <w:p w:rsidR="0094011E" w:rsidRDefault="00B65342">
      <w:pPr>
        <w:spacing w:before="120" w:after="120"/>
        <w:jc w:val="both"/>
        <w:rPr>
          <w:rFonts w:ascii="Arial" w:hAnsi="Arial" w:cs="Arial"/>
          <w:color w:val="000000"/>
          <w:sz w:val="22"/>
          <w:szCs w:val="22"/>
        </w:rPr>
      </w:pPr>
      <w:r>
        <w:rPr>
          <w:rFonts w:ascii="Arial" w:hAnsi="Arial" w:cs="Arial"/>
          <w:color w:val="000000"/>
          <w:sz w:val="22"/>
          <w:szCs w:val="22"/>
        </w:rPr>
        <w:t xml:space="preserve">O entitate care are o rată mare a </w:t>
      </w:r>
      <w:proofErr w:type="spellStart"/>
      <w:r>
        <w:rPr>
          <w:rFonts w:ascii="Arial" w:hAnsi="Arial" w:cs="Arial"/>
          <w:color w:val="000000"/>
          <w:sz w:val="22"/>
          <w:szCs w:val="22"/>
        </w:rPr>
        <w:t>fluctuaţiei</w:t>
      </w:r>
      <w:proofErr w:type="spellEnd"/>
      <w:r>
        <w:rPr>
          <w:rFonts w:ascii="Arial" w:hAnsi="Arial" w:cs="Arial"/>
          <w:color w:val="000000"/>
          <w:sz w:val="22"/>
          <w:szCs w:val="22"/>
        </w:rPr>
        <w:t xml:space="preserve"> pierde din cauza reducerii eficacității personalului, a măririi timpului de instruire a noilor </w:t>
      </w:r>
      <w:proofErr w:type="spellStart"/>
      <w:r>
        <w:rPr>
          <w:rFonts w:ascii="Arial" w:hAnsi="Arial" w:cs="Arial"/>
          <w:color w:val="000000"/>
          <w:sz w:val="22"/>
          <w:szCs w:val="22"/>
        </w:rPr>
        <w:t>angajaţi</w:t>
      </w:r>
      <w:proofErr w:type="spellEnd"/>
      <w:r>
        <w:rPr>
          <w:rFonts w:ascii="Arial" w:hAnsi="Arial" w:cs="Arial"/>
          <w:color w:val="000000"/>
          <w:sz w:val="22"/>
          <w:szCs w:val="22"/>
        </w:rPr>
        <w:t xml:space="preserve"> </w:t>
      </w:r>
      <w:proofErr w:type="spellStart"/>
      <w:r>
        <w:rPr>
          <w:rFonts w:ascii="Arial" w:hAnsi="Arial" w:cs="Arial"/>
          <w:color w:val="000000"/>
          <w:sz w:val="22"/>
          <w:szCs w:val="22"/>
        </w:rPr>
        <w:t>şi</w:t>
      </w:r>
      <w:proofErr w:type="spellEnd"/>
      <w:r>
        <w:rPr>
          <w:rFonts w:ascii="Arial" w:hAnsi="Arial" w:cs="Arial"/>
          <w:color w:val="000000"/>
          <w:sz w:val="22"/>
          <w:szCs w:val="22"/>
        </w:rPr>
        <w:t xml:space="preserve"> a timpului acordat </w:t>
      </w:r>
      <w:proofErr w:type="spellStart"/>
      <w:r>
        <w:rPr>
          <w:rFonts w:ascii="Arial" w:hAnsi="Arial" w:cs="Arial"/>
          <w:color w:val="000000"/>
          <w:sz w:val="22"/>
          <w:szCs w:val="22"/>
        </w:rPr>
        <w:t>selecţiei</w:t>
      </w:r>
      <w:proofErr w:type="spellEnd"/>
      <w:r>
        <w:rPr>
          <w:rFonts w:ascii="Arial" w:hAnsi="Arial" w:cs="Arial"/>
          <w:color w:val="000000"/>
          <w:sz w:val="22"/>
          <w:szCs w:val="22"/>
        </w:rPr>
        <w:t xml:space="preserve"> acestora, precum </w:t>
      </w:r>
      <w:proofErr w:type="spellStart"/>
      <w:r>
        <w:rPr>
          <w:rFonts w:ascii="Arial" w:hAnsi="Arial" w:cs="Arial"/>
          <w:color w:val="000000"/>
          <w:sz w:val="22"/>
          <w:szCs w:val="22"/>
        </w:rPr>
        <w:t>şi</w:t>
      </w:r>
      <w:proofErr w:type="spellEnd"/>
      <w:r>
        <w:rPr>
          <w:rFonts w:ascii="Arial" w:hAnsi="Arial" w:cs="Arial"/>
          <w:color w:val="000000"/>
          <w:sz w:val="22"/>
          <w:szCs w:val="22"/>
        </w:rPr>
        <w:t xml:space="preserve"> din cauza unor costuri indirecte (pierderea unor </w:t>
      </w:r>
      <w:proofErr w:type="spellStart"/>
      <w:r>
        <w:rPr>
          <w:rFonts w:ascii="Arial" w:hAnsi="Arial" w:cs="Arial"/>
          <w:color w:val="000000"/>
          <w:sz w:val="22"/>
          <w:szCs w:val="22"/>
        </w:rPr>
        <w:t>angajaţi</w:t>
      </w:r>
      <w:proofErr w:type="spellEnd"/>
      <w:r>
        <w:rPr>
          <w:rFonts w:ascii="Arial" w:hAnsi="Arial" w:cs="Arial"/>
          <w:color w:val="000000"/>
          <w:sz w:val="22"/>
          <w:szCs w:val="22"/>
        </w:rPr>
        <w:t xml:space="preserve"> care au acumulat o serie</w:t>
      </w:r>
      <w:r w:rsidR="0050029D">
        <w:rPr>
          <w:rFonts w:ascii="Arial" w:hAnsi="Arial" w:cs="Arial"/>
          <w:color w:val="000000"/>
          <w:sz w:val="22"/>
          <w:szCs w:val="22"/>
        </w:rPr>
        <w:t xml:space="preserve"> </w:t>
      </w:r>
      <w:r>
        <w:rPr>
          <w:rFonts w:ascii="Arial" w:hAnsi="Arial" w:cs="Arial"/>
          <w:color w:val="000000"/>
          <w:sz w:val="22"/>
          <w:szCs w:val="22"/>
        </w:rPr>
        <w:t xml:space="preserve">de </w:t>
      </w:r>
      <w:proofErr w:type="spellStart"/>
      <w:r>
        <w:rPr>
          <w:rFonts w:ascii="Arial" w:hAnsi="Arial" w:cs="Arial"/>
          <w:color w:val="000000"/>
          <w:sz w:val="22"/>
          <w:szCs w:val="22"/>
        </w:rPr>
        <w:t>cunoştinţe</w:t>
      </w:r>
      <w:proofErr w:type="spellEnd"/>
      <w:r>
        <w:rPr>
          <w:rFonts w:ascii="Arial" w:hAnsi="Arial" w:cs="Arial"/>
          <w:color w:val="000000"/>
          <w:sz w:val="22"/>
          <w:szCs w:val="22"/>
        </w:rPr>
        <w:t xml:space="preserve"> în cadrul organizației).</w:t>
      </w:r>
    </w:p>
    <w:p w:rsidR="0094011E" w:rsidRDefault="00B65342">
      <w:pPr>
        <w:pStyle w:val="Header"/>
        <w:spacing w:after="120"/>
        <w:rPr>
          <w:rFonts w:ascii="Arial" w:hAnsi="Arial" w:cs="Arial"/>
          <w:b/>
          <w:bCs/>
          <w:color w:val="000000"/>
          <w:sz w:val="23"/>
          <w:szCs w:val="23"/>
          <w:u w:val="single"/>
        </w:rPr>
      </w:pPr>
      <w:r>
        <w:rPr>
          <w:rFonts w:ascii="Arial" w:hAnsi="Arial" w:cs="Arial"/>
          <w:b/>
          <w:bCs/>
          <w:color w:val="000000"/>
          <w:sz w:val="23"/>
          <w:szCs w:val="23"/>
          <w:u w:val="single"/>
        </w:rPr>
        <w:t>Referitor la funcțiile de conducere</w:t>
      </w:r>
    </w:p>
    <w:p w:rsidR="0094011E" w:rsidRDefault="00B65342">
      <w:pPr>
        <w:pStyle w:val="Header"/>
        <w:spacing w:after="120"/>
        <w:jc w:val="both"/>
        <w:rPr>
          <w:rFonts w:ascii="Arial" w:hAnsi="Arial" w:cs="Arial"/>
          <w:color w:val="000000"/>
          <w:sz w:val="22"/>
          <w:szCs w:val="22"/>
        </w:rPr>
      </w:pPr>
      <w:r>
        <w:rPr>
          <w:rFonts w:ascii="Arial" w:hAnsi="Arial" w:cs="Arial"/>
          <w:color w:val="000000"/>
          <w:sz w:val="23"/>
          <w:szCs w:val="23"/>
        </w:rPr>
        <w:t xml:space="preserve">La nivelul </w:t>
      </w:r>
      <w:r>
        <w:rPr>
          <w:rFonts w:ascii="Arial" w:hAnsi="Arial" w:cs="Arial"/>
          <w:i/>
          <w:iCs/>
          <w:color w:val="7F7F7F"/>
          <w:sz w:val="22"/>
          <w:szCs w:val="22"/>
        </w:rPr>
        <w:t>[Denumirea structurii asociative]</w:t>
      </w:r>
      <w:r>
        <w:rPr>
          <w:rFonts w:ascii="Arial" w:hAnsi="Arial" w:cs="Arial"/>
          <w:color w:val="000000"/>
          <w:sz w:val="23"/>
          <w:szCs w:val="23"/>
        </w:rPr>
        <w:t xml:space="preserve"> la data de 01 ianuarie </w:t>
      </w:r>
      <w:r>
        <w:rPr>
          <w:rFonts w:ascii="Arial" w:hAnsi="Arial" w:cs="Arial"/>
          <w:i/>
          <w:iCs/>
          <w:color w:val="808080"/>
          <w:sz w:val="22"/>
          <w:szCs w:val="22"/>
        </w:rPr>
        <w:t>[anul de raportare]</w:t>
      </w:r>
      <w:r>
        <w:rPr>
          <w:rFonts w:ascii="Arial" w:hAnsi="Arial" w:cs="Arial"/>
          <w:color w:val="000000"/>
          <w:sz w:val="23"/>
          <w:szCs w:val="23"/>
          <w:lang w:eastAsia="en-US"/>
        </w:rPr>
        <w:t xml:space="preserve"> existau un număr de </w:t>
      </w:r>
      <w:r>
        <w:rPr>
          <w:rFonts w:ascii="Arial" w:hAnsi="Arial" w:cs="Arial"/>
          <w:i/>
          <w:iCs/>
          <w:color w:val="7F7F7F"/>
          <w:sz w:val="22"/>
          <w:szCs w:val="22"/>
        </w:rPr>
        <w:t>[N]</w:t>
      </w:r>
      <w:r>
        <w:rPr>
          <w:rFonts w:ascii="Arial" w:hAnsi="Arial" w:cs="Arial"/>
          <w:color w:val="000000"/>
          <w:sz w:val="22"/>
          <w:szCs w:val="22"/>
        </w:rPr>
        <w:t xml:space="preserve"> persoane care ocupau funcții de conducere în cadrul structurii de audit public intern.</w:t>
      </w:r>
      <w:r>
        <w:rPr>
          <w:rFonts w:ascii="Arial" w:hAnsi="Arial" w:cs="Arial"/>
          <w:color w:val="000000"/>
          <w:sz w:val="23"/>
          <w:szCs w:val="23"/>
          <w:lang w:eastAsia="en-US"/>
        </w:rPr>
        <w:t xml:space="preserve"> Pe parcursul anului </w:t>
      </w:r>
      <w:r>
        <w:rPr>
          <w:rFonts w:ascii="Arial" w:hAnsi="Arial" w:cs="Arial"/>
          <w:i/>
          <w:iCs/>
          <w:color w:val="808080"/>
          <w:sz w:val="22"/>
          <w:szCs w:val="22"/>
          <w:lang w:val="fr-FR"/>
        </w:rPr>
        <w:t>[</w:t>
      </w:r>
      <w:proofErr w:type="spellStart"/>
      <w:r>
        <w:rPr>
          <w:rFonts w:ascii="Arial" w:hAnsi="Arial" w:cs="Arial"/>
          <w:i/>
          <w:iCs/>
          <w:color w:val="808080"/>
          <w:sz w:val="22"/>
          <w:szCs w:val="22"/>
          <w:lang w:val="fr-FR"/>
        </w:rPr>
        <w:t>anul</w:t>
      </w:r>
      <w:proofErr w:type="spellEnd"/>
      <w:r>
        <w:rPr>
          <w:rFonts w:ascii="Arial" w:hAnsi="Arial" w:cs="Arial"/>
          <w:i/>
          <w:iCs/>
          <w:color w:val="808080"/>
          <w:sz w:val="22"/>
          <w:szCs w:val="22"/>
          <w:lang w:val="fr-FR"/>
        </w:rPr>
        <w:t xml:space="preserve"> de </w:t>
      </w:r>
      <w:proofErr w:type="spellStart"/>
      <w:r>
        <w:rPr>
          <w:rFonts w:ascii="Arial" w:hAnsi="Arial" w:cs="Arial"/>
          <w:i/>
          <w:iCs/>
          <w:color w:val="808080"/>
          <w:sz w:val="22"/>
          <w:szCs w:val="22"/>
          <w:lang w:val="fr-FR"/>
        </w:rPr>
        <w:t>raportare</w:t>
      </w:r>
      <w:proofErr w:type="spellEnd"/>
      <w:r>
        <w:rPr>
          <w:rFonts w:ascii="Arial" w:hAnsi="Arial" w:cs="Arial"/>
          <w:i/>
          <w:iCs/>
          <w:color w:val="808080"/>
          <w:sz w:val="22"/>
          <w:szCs w:val="22"/>
          <w:lang w:val="fr-FR"/>
        </w:rPr>
        <w:t>]</w:t>
      </w:r>
      <w:r>
        <w:rPr>
          <w:rFonts w:ascii="Arial" w:hAnsi="Arial" w:cs="Arial"/>
          <w:color w:val="000000"/>
          <w:sz w:val="23"/>
          <w:szCs w:val="23"/>
          <w:lang w:eastAsia="en-US"/>
        </w:rPr>
        <w:t xml:space="preserve"> un număr de </w:t>
      </w:r>
      <w:r>
        <w:rPr>
          <w:rFonts w:ascii="Arial" w:hAnsi="Arial" w:cs="Arial"/>
          <w:i/>
          <w:iCs/>
          <w:color w:val="7F7F7F"/>
          <w:sz w:val="22"/>
          <w:szCs w:val="22"/>
        </w:rPr>
        <w:t>[O]</w:t>
      </w:r>
      <w:r>
        <w:rPr>
          <w:rFonts w:ascii="Arial" w:hAnsi="Arial" w:cs="Arial"/>
          <w:color w:val="000000"/>
          <w:sz w:val="22"/>
          <w:szCs w:val="22"/>
        </w:rPr>
        <w:t xml:space="preserve"> persoane de conducere au părăsit structura de </w:t>
      </w:r>
      <w:r w:rsidRPr="006C31DF">
        <w:rPr>
          <w:rFonts w:ascii="Arial" w:hAnsi="Arial" w:cs="Arial"/>
          <w:color w:val="auto"/>
          <w:sz w:val="22"/>
          <w:szCs w:val="22"/>
        </w:rPr>
        <w:t>audit</w:t>
      </w:r>
      <w:r w:rsidR="0050029D" w:rsidRPr="006C31DF">
        <w:rPr>
          <w:rFonts w:ascii="Arial" w:hAnsi="Arial" w:cs="Arial"/>
          <w:color w:val="auto"/>
          <w:sz w:val="22"/>
          <w:szCs w:val="22"/>
        </w:rPr>
        <w:t xml:space="preserve"> public</w:t>
      </w:r>
      <w:r w:rsidRPr="006C31DF">
        <w:rPr>
          <w:rFonts w:ascii="Arial" w:hAnsi="Arial" w:cs="Arial"/>
          <w:color w:val="auto"/>
          <w:sz w:val="22"/>
          <w:szCs w:val="22"/>
        </w:rPr>
        <w:t xml:space="preserve"> </w:t>
      </w:r>
      <w:r>
        <w:rPr>
          <w:rFonts w:ascii="Arial" w:hAnsi="Arial" w:cs="Arial"/>
          <w:color w:val="000000"/>
          <w:sz w:val="22"/>
          <w:szCs w:val="22"/>
        </w:rPr>
        <w:t>intern, astfel:</w:t>
      </w:r>
    </w:p>
    <w:p w:rsidR="0094011E" w:rsidRDefault="00B65342">
      <w:pPr>
        <w:pStyle w:val="Header"/>
        <w:numPr>
          <w:ilvl w:val="0"/>
          <w:numId w:val="1"/>
        </w:numPr>
        <w:tabs>
          <w:tab w:val="center" w:pos="720"/>
        </w:tabs>
        <w:spacing w:after="120"/>
        <w:jc w:val="both"/>
        <w:rPr>
          <w:lang w:val="en-US"/>
        </w:rPr>
      </w:pPr>
      <w:r>
        <w:rPr>
          <w:rFonts w:ascii="Arial" w:hAnsi="Arial" w:cs="Arial"/>
          <w:i/>
          <w:iCs/>
          <w:color w:val="7F7F7F"/>
          <w:sz w:val="22"/>
          <w:szCs w:val="22"/>
        </w:rPr>
        <w:t>[P]</w:t>
      </w:r>
      <w:r>
        <w:rPr>
          <w:rFonts w:ascii="Arial" w:hAnsi="Arial" w:cs="Arial"/>
          <w:color w:val="000000"/>
          <w:sz w:val="22"/>
          <w:szCs w:val="22"/>
        </w:rPr>
        <w:t xml:space="preserve"> persoane prin transfer;</w:t>
      </w:r>
    </w:p>
    <w:p w:rsidR="0094011E" w:rsidRDefault="00B65342">
      <w:pPr>
        <w:pStyle w:val="Header"/>
        <w:numPr>
          <w:ilvl w:val="0"/>
          <w:numId w:val="1"/>
        </w:numPr>
        <w:tabs>
          <w:tab w:val="center" w:pos="720"/>
        </w:tabs>
        <w:spacing w:after="120"/>
        <w:jc w:val="both"/>
        <w:rPr>
          <w:lang w:val="en-US"/>
        </w:rPr>
      </w:pPr>
      <w:r>
        <w:rPr>
          <w:rFonts w:ascii="Arial" w:hAnsi="Arial" w:cs="Arial"/>
          <w:i/>
          <w:iCs/>
          <w:color w:val="7F7F7F"/>
          <w:sz w:val="22"/>
          <w:szCs w:val="22"/>
        </w:rPr>
        <w:t>[Q]</w:t>
      </w:r>
      <w:r>
        <w:rPr>
          <w:rFonts w:ascii="Arial" w:hAnsi="Arial" w:cs="Arial"/>
          <w:color w:val="000000"/>
          <w:sz w:val="22"/>
          <w:szCs w:val="22"/>
        </w:rPr>
        <w:t xml:space="preserve"> persoane prin mutare;</w:t>
      </w:r>
    </w:p>
    <w:p w:rsidR="0094011E" w:rsidRDefault="00B65342">
      <w:pPr>
        <w:pStyle w:val="Header"/>
        <w:numPr>
          <w:ilvl w:val="0"/>
          <w:numId w:val="1"/>
        </w:numPr>
        <w:tabs>
          <w:tab w:val="center" w:pos="720"/>
        </w:tabs>
        <w:spacing w:after="120"/>
        <w:jc w:val="both"/>
        <w:rPr>
          <w:lang w:val="en-US"/>
        </w:rPr>
      </w:pPr>
      <w:r>
        <w:rPr>
          <w:rFonts w:ascii="Arial" w:hAnsi="Arial" w:cs="Arial"/>
          <w:i/>
          <w:iCs/>
          <w:color w:val="7F7F7F"/>
          <w:sz w:val="22"/>
          <w:szCs w:val="22"/>
        </w:rPr>
        <w:t>[R]</w:t>
      </w:r>
      <w:r>
        <w:rPr>
          <w:rFonts w:ascii="Arial" w:hAnsi="Arial" w:cs="Arial"/>
          <w:color w:val="000000"/>
          <w:sz w:val="22"/>
          <w:szCs w:val="22"/>
        </w:rPr>
        <w:t xml:space="preserve"> persoane prin detașare;</w:t>
      </w:r>
    </w:p>
    <w:p w:rsidR="0094011E" w:rsidRDefault="00B65342">
      <w:pPr>
        <w:pStyle w:val="Header"/>
        <w:numPr>
          <w:ilvl w:val="0"/>
          <w:numId w:val="1"/>
        </w:numPr>
        <w:tabs>
          <w:tab w:val="center" w:pos="720"/>
        </w:tabs>
        <w:spacing w:after="120"/>
        <w:jc w:val="both"/>
        <w:rPr>
          <w:lang w:val="en-US"/>
        </w:rPr>
      </w:pPr>
      <w:r>
        <w:rPr>
          <w:rFonts w:ascii="Arial" w:hAnsi="Arial" w:cs="Arial"/>
          <w:i/>
          <w:iCs/>
          <w:color w:val="7F7F7F"/>
          <w:sz w:val="22"/>
          <w:szCs w:val="22"/>
        </w:rPr>
        <w:t>[S]</w:t>
      </w:r>
      <w:r>
        <w:rPr>
          <w:rFonts w:ascii="Arial" w:hAnsi="Arial" w:cs="Arial"/>
          <w:color w:val="000000"/>
          <w:sz w:val="22"/>
          <w:szCs w:val="22"/>
        </w:rPr>
        <w:t xml:space="preserve"> persoane prin demisie;</w:t>
      </w:r>
    </w:p>
    <w:p w:rsidR="0094011E" w:rsidRDefault="00B65342">
      <w:pPr>
        <w:pStyle w:val="Header"/>
        <w:numPr>
          <w:ilvl w:val="0"/>
          <w:numId w:val="1"/>
        </w:numPr>
        <w:tabs>
          <w:tab w:val="center" w:pos="720"/>
        </w:tabs>
        <w:spacing w:after="120"/>
        <w:jc w:val="both"/>
        <w:rPr>
          <w:lang w:val="en-US"/>
        </w:rPr>
      </w:pPr>
      <w:r>
        <w:rPr>
          <w:rFonts w:ascii="Arial" w:hAnsi="Arial" w:cs="Arial"/>
          <w:i/>
          <w:iCs/>
          <w:color w:val="7F7F7F"/>
          <w:sz w:val="22"/>
          <w:szCs w:val="22"/>
        </w:rPr>
        <w:t>[T]</w:t>
      </w:r>
      <w:r>
        <w:rPr>
          <w:rFonts w:ascii="Arial" w:hAnsi="Arial" w:cs="Arial"/>
          <w:color w:val="000000"/>
          <w:sz w:val="22"/>
          <w:szCs w:val="22"/>
        </w:rPr>
        <w:t xml:space="preserve"> persoane prin suspendare;</w:t>
      </w:r>
    </w:p>
    <w:p w:rsidR="0094011E" w:rsidRDefault="00B65342">
      <w:pPr>
        <w:pStyle w:val="Header"/>
        <w:numPr>
          <w:ilvl w:val="0"/>
          <w:numId w:val="1"/>
        </w:numPr>
        <w:tabs>
          <w:tab w:val="center" w:pos="720"/>
        </w:tabs>
        <w:spacing w:after="120"/>
        <w:jc w:val="both"/>
        <w:rPr>
          <w:lang w:val="en-US"/>
        </w:rPr>
      </w:pPr>
      <w:r>
        <w:rPr>
          <w:rFonts w:ascii="Arial" w:hAnsi="Arial" w:cs="Arial"/>
          <w:i/>
          <w:iCs/>
          <w:color w:val="7F7F7F"/>
          <w:sz w:val="22"/>
          <w:szCs w:val="22"/>
        </w:rPr>
        <w:t>[U]</w:t>
      </w:r>
      <w:r>
        <w:rPr>
          <w:rFonts w:ascii="Arial" w:hAnsi="Arial" w:cs="Arial"/>
          <w:color w:val="000000"/>
          <w:sz w:val="22"/>
          <w:szCs w:val="22"/>
        </w:rPr>
        <w:t xml:space="preserve"> persoane prin pensionare;</w:t>
      </w:r>
    </w:p>
    <w:p w:rsidR="0094011E" w:rsidRDefault="00B65342">
      <w:pPr>
        <w:pStyle w:val="Header"/>
        <w:numPr>
          <w:ilvl w:val="0"/>
          <w:numId w:val="1"/>
        </w:numPr>
        <w:tabs>
          <w:tab w:val="center" w:pos="720"/>
        </w:tabs>
        <w:spacing w:after="120"/>
        <w:jc w:val="both"/>
        <w:rPr>
          <w:lang w:val="en-US"/>
        </w:rPr>
      </w:pPr>
      <w:r>
        <w:rPr>
          <w:rFonts w:ascii="Arial" w:hAnsi="Arial" w:cs="Arial"/>
          <w:i/>
          <w:iCs/>
          <w:color w:val="7F7F7F"/>
          <w:sz w:val="22"/>
          <w:szCs w:val="22"/>
        </w:rPr>
        <w:t>[V]</w:t>
      </w:r>
      <w:r>
        <w:rPr>
          <w:rFonts w:ascii="Arial" w:hAnsi="Arial" w:cs="Arial"/>
          <w:color w:val="000000"/>
          <w:sz w:val="22"/>
          <w:szCs w:val="22"/>
        </w:rPr>
        <w:t xml:space="preserve"> persoane prin încetarea relațiilor de muncă la cerere;</w:t>
      </w:r>
    </w:p>
    <w:p w:rsidR="0094011E" w:rsidRDefault="00B65342">
      <w:pPr>
        <w:pStyle w:val="Header"/>
        <w:numPr>
          <w:ilvl w:val="0"/>
          <w:numId w:val="1"/>
        </w:numPr>
        <w:tabs>
          <w:tab w:val="center" w:pos="720"/>
        </w:tabs>
        <w:spacing w:after="120"/>
        <w:jc w:val="both"/>
        <w:rPr>
          <w:lang w:val="it-IT"/>
        </w:rPr>
      </w:pPr>
      <w:r>
        <w:rPr>
          <w:rFonts w:ascii="Arial" w:hAnsi="Arial" w:cs="Arial"/>
          <w:i/>
          <w:iCs/>
          <w:color w:val="7F7F7F"/>
          <w:sz w:val="22"/>
          <w:szCs w:val="22"/>
        </w:rPr>
        <w:t>[W]</w:t>
      </w:r>
      <w:r>
        <w:rPr>
          <w:rFonts w:ascii="Arial" w:hAnsi="Arial" w:cs="Arial"/>
          <w:color w:val="000000"/>
          <w:sz w:val="22"/>
          <w:szCs w:val="22"/>
        </w:rPr>
        <w:t xml:space="preserve"> persoane prin alte metode.</w:t>
      </w: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2"/>
          <w:szCs w:val="22"/>
          <w:lang w:val="pt-BR"/>
        </w:rPr>
      </w:pPr>
      <w:r>
        <w:rPr>
          <w:rFonts w:ascii="Courier New" w:hAnsi="Courier New" w:cs="Courier New"/>
          <w:i/>
          <w:iCs/>
          <w:color w:val="FF0000"/>
          <w:sz w:val="22"/>
          <w:szCs w:val="22"/>
        </w:rPr>
        <w:t xml:space="preserve">Atenție!!! </w:t>
      </w:r>
      <w:r>
        <w:rPr>
          <w:rFonts w:ascii="Courier New" w:hAnsi="Courier New" w:cs="Courier New"/>
          <w:i/>
          <w:iCs/>
          <w:color w:val="FF0000"/>
          <w:sz w:val="22"/>
          <w:szCs w:val="22"/>
          <w:lang w:val="pt-BR"/>
        </w:rPr>
        <w:t>[O]</w:t>
      </w:r>
      <w:r>
        <w:rPr>
          <w:rFonts w:ascii="Courier New" w:hAnsi="Courier New" w:cs="Courier New"/>
          <w:i/>
          <w:iCs/>
          <w:color w:val="FF0000"/>
          <w:sz w:val="22"/>
          <w:szCs w:val="22"/>
        </w:rPr>
        <w:t xml:space="preserve"> = </w:t>
      </w:r>
      <w:r>
        <w:rPr>
          <w:rFonts w:ascii="Courier New" w:hAnsi="Courier New" w:cs="Courier New"/>
          <w:i/>
          <w:iCs/>
          <w:color w:val="FF0000"/>
          <w:sz w:val="22"/>
          <w:szCs w:val="22"/>
          <w:lang w:val="pt-BR"/>
        </w:rPr>
        <w:t>[P] + [Q] + [R] + [S] + [T] + [U] + [V] + [W]</w:t>
      </w:r>
    </w:p>
    <w:p w:rsidR="0094011E" w:rsidRDefault="0094011E">
      <w:pPr>
        <w:pStyle w:val="Header"/>
        <w:spacing w:after="120"/>
        <w:jc w:val="both"/>
        <w:rPr>
          <w:sz w:val="2"/>
          <w:szCs w:val="2"/>
          <w:lang w:val="pt-BR"/>
        </w:rPr>
      </w:pP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lastRenderedPageBreak/>
        <w:t>Atenție la corelațiile cu Anexa 9 !!!</w:t>
      </w:r>
    </w:p>
    <w:p w:rsidR="0094011E" w:rsidRDefault="00B65342">
      <w:pPr>
        <w:spacing w:before="120" w:after="120"/>
        <w:jc w:val="both"/>
        <w:rPr>
          <w:rFonts w:ascii="Arial" w:hAnsi="Arial" w:cs="Arial"/>
          <w:b/>
          <w:bCs/>
          <w:i/>
          <w:iCs/>
          <w:color w:val="7F7F7F"/>
          <w:sz w:val="22"/>
          <w:szCs w:val="22"/>
        </w:rPr>
      </w:pPr>
      <w:r>
        <w:rPr>
          <w:rFonts w:ascii="Arial" w:hAnsi="Arial" w:cs="Arial"/>
          <w:color w:val="000000"/>
          <w:sz w:val="23"/>
          <w:szCs w:val="23"/>
        </w:rPr>
        <w:t xml:space="preserve">Această situație a generat o rată de fluctuație a personalului de conducere de circa </w:t>
      </w:r>
      <w:r>
        <w:rPr>
          <w:rFonts w:ascii="Arial" w:hAnsi="Arial" w:cs="Arial"/>
          <w:i/>
          <w:iCs/>
          <w:color w:val="7F7F7F"/>
          <w:sz w:val="22"/>
          <w:szCs w:val="22"/>
        </w:rPr>
        <w:t>[X]%</w:t>
      </w:r>
      <w:r>
        <w:rPr>
          <w:rFonts w:ascii="Arial" w:hAnsi="Arial" w:cs="Arial"/>
          <w:color w:val="000000"/>
          <w:sz w:val="23"/>
          <w:szCs w:val="23"/>
          <w:lang w:eastAsia="ro-RO"/>
        </w:rPr>
        <w:t xml:space="preserve"> care </w:t>
      </w:r>
      <w:r>
        <w:rPr>
          <w:rFonts w:ascii="Arial" w:hAnsi="Arial" w:cs="Arial"/>
          <w:i/>
          <w:iCs/>
          <w:color w:val="7F7F7F"/>
          <w:sz w:val="22"/>
          <w:szCs w:val="22"/>
        </w:rPr>
        <w:t>[aici se va comenta asupra procentului fluctuației și se va interpreta gradul de mărime al acestuia precum și eventualele riscuri și consecințe negative pe care le-ar putea genera]</w:t>
      </w:r>
      <w:r>
        <w:rPr>
          <w:rFonts w:ascii="Arial" w:hAnsi="Arial" w:cs="Arial"/>
          <w:color w:val="000000"/>
          <w:sz w:val="23"/>
          <w:szCs w:val="23"/>
          <w:lang w:eastAsia="ro-RO"/>
        </w:rPr>
        <w:t>.</w:t>
      </w:r>
    </w:p>
    <w:p w:rsidR="0094011E" w:rsidRDefault="00B65342">
      <w:pPr>
        <w:spacing w:before="120" w:after="120"/>
        <w:jc w:val="both"/>
        <w:rPr>
          <w:rFonts w:ascii="Arial" w:hAnsi="Arial" w:cs="Arial"/>
          <w:i/>
          <w:iCs/>
          <w:color w:val="7F7F7F"/>
          <w:sz w:val="22"/>
          <w:szCs w:val="22"/>
        </w:rPr>
      </w:pPr>
      <w:r>
        <w:rPr>
          <w:rFonts w:ascii="Arial" w:hAnsi="Arial" w:cs="Arial"/>
          <w:color w:val="000000"/>
          <w:sz w:val="23"/>
          <w:szCs w:val="23"/>
        </w:rPr>
        <w:t xml:space="preserve">Totodată menționăm faptul că </w:t>
      </w:r>
      <w:r>
        <w:rPr>
          <w:rFonts w:ascii="Arial" w:hAnsi="Arial" w:cs="Arial"/>
          <w:i/>
          <w:iCs/>
          <w:color w:val="7F7F7F"/>
          <w:sz w:val="22"/>
          <w:szCs w:val="22"/>
        </w:rPr>
        <w:t>[aici se va specifica dacă pe parcursul anului de raportare au existat persoane de conducere care au venit în cadrul structurii de audit public intern (Y), și de asemenea, care au fost efectele în acest caz asupra numărului de posturi de conducere ocupate la finele anului de raportare – cifra I.1 de la punctul II.6.1. de mai sus].</w:t>
      </w: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lang w:val="pt-BR"/>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pt-BR"/>
        </w:rPr>
        <w:t>[I.1]</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pt-BR"/>
        </w:rPr>
        <w:t>[N] - [O] + [Y]</w:t>
      </w:r>
    </w:p>
    <w:p w:rsidR="0094011E" w:rsidRDefault="0094011E">
      <w:pPr>
        <w:pStyle w:val="Header"/>
        <w:spacing w:after="120"/>
        <w:jc w:val="both"/>
        <w:rPr>
          <w:sz w:val="2"/>
          <w:szCs w:val="2"/>
          <w:lang w:val="pt-BR"/>
        </w:rPr>
      </w:pP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9 !!!</w:t>
      </w:r>
    </w:p>
    <w:p w:rsidR="0094011E" w:rsidRDefault="00B65342">
      <w:pPr>
        <w:pStyle w:val="Header"/>
        <w:spacing w:after="120"/>
        <w:rPr>
          <w:rFonts w:ascii="Arial" w:hAnsi="Arial" w:cs="Arial"/>
          <w:b/>
          <w:bCs/>
          <w:color w:val="000000"/>
          <w:sz w:val="23"/>
          <w:szCs w:val="23"/>
          <w:u w:val="single"/>
        </w:rPr>
      </w:pPr>
      <w:r>
        <w:rPr>
          <w:rFonts w:ascii="Arial" w:hAnsi="Arial" w:cs="Arial"/>
          <w:b/>
          <w:bCs/>
          <w:color w:val="000000"/>
          <w:sz w:val="23"/>
          <w:szCs w:val="23"/>
          <w:u w:val="single"/>
        </w:rPr>
        <w:t>Referitor la funcțiile de execuție</w:t>
      </w:r>
    </w:p>
    <w:p w:rsidR="0094011E" w:rsidRDefault="00B65342">
      <w:pPr>
        <w:pStyle w:val="Header"/>
        <w:spacing w:after="120"/>
        <w:jc w:val="both"/>
        <w:rPr>
          <w:rFonts w:ascii="Arial" w:hAnsi="Arial" w:cs="Arial"/>
          <w:color w:val="000000"/>
          <w:sz w:val="22"/>
          <w:szCs w:val="22"/>
        </w:rPr>
      </w:pPr>
      <w:r>
        <w:rPr>
          <w:rFonts w:ascii="Arial" w:hAnsi="Arial" w:cs="Arial"/>
          <w:color w:val="000000"/>
          <w:sz w:val="23"/>
          <w:szCs w:val="23"/>
        </w:rPr>
        <w:t xml:space="preserve">La nivelul </w:t>
      </w:r>
      <w:r>
        <w:rPr>
          <w:rFonts w:ascii="Arial" w:hAnsi="Arial" w:cs="Arial"/>
          <w:i/>
          <w:iCs/>
          <w:color w:val="7F7F7F"/>
          <w:sz w:val="22"/>
          <w:szCs w:val="22"/>
        </w:rPr>
        <w:t>[Denumirea structurii asociative]</w:t>
      </w:r>
      <w:r>
        <w:rPr>
          <w:rFonts w:ascii="Arial" w:hAnsi="Arial" w:cs="Arial"/>
          <w:color w:val="000000"/>
          <w:sz w:val="23"/>
          <w:szCs w:val="23"/>
        </w:rPr>
        <w:t xml:space="preserve"> la data de 01 ianuarie </w:t>
      </w:r>
      <w:r>
        <w:rPr>
          <w:rFonts w:ascii="Arial" w:hAnsi="Arial" w:cs="Arial"/>
          <w:i/>
          <w:iCs/>
          <w:color w:val="808080"/>
          <w:sz w:val="22"/>
          <w:szCs w:val="22"/>
        </w:rPr>
        <w:t>[anul de raportare]</w:t>
      </w:r>
      <w:r>
        <w:rPr>
          <w:rFonts w:ascii="Arial" w:hAnsi="Arial" w:cs="Arial"/>
          <w:color w:val="000000"/>
          <w:sz w:val="23"/>
          <w:szCs w:val="23"/>
          <w:lang w:eastAsia="en-US"/>
        </w:rPr>
        <w:t xml:space="preserve"> existau un număr de </w:t>
      </w:r>
      <w:r>
        <w:rPr>
          <w:rFonts w:ascii="Arial" w:hAnsi="Arial" w:cs="Arial"/>
          <w:i/>
          <w:iCs/>
          <w:color w:val="7F7F7F"/>
          <w:sz w:val="22"/>
          <w:szCs w:val="22"/>
        </w:rPr>
        <w:t>[Z]</w:t>
      </w:r>
      <w:r>
        <w:rPr>
          <w:rFonts w:ascii="Arial" w:hAnsi="Arial" w:cs="Arial"/>
          <w:color w:val="000000"/>
          <w:sz w:val="22"/>
          <w:szCs w:val="22"/>
        </w:rPr>
        <w:t xml:space="preserve"> persoane care ocupau funcții de execuție în cadrul structurii de audit public intern.</w:t>
      </w:r>
      <w:r>
        <w:rPr>
          <w:rFonts w:ascii="Arial" w:hAnsi="Arial" w:cs="Arial"/>
          <w:color w:val="000000"/>
          <w:sz w:val="23"/>
          <w:szCs w:val="23"/>
          <w:lang w:eastAsia="en-US"/>
        </w:rPr>
        <w:t xml:space="preserve"> Pe parcursul anului </w:t>
      </w:r>
      <w:r>
        <w:rPr>
          <w:rFonts w:ascii="Arial" w:hAnsi="Arial" w:cs="Arial"/>
          <w:i/>
          <w:iCs/>
          <w:color w:val="808080"/>
          <w:sz w:val="22"/>
          <w:szCs w:val="22"/>
          <w:lang w:val="fr-FR"/>
        </w:rPr>
        <w:t>[</w:t>
      </w:r>
      <w:proofErr w:type="spellStart"/>
      <w:r>
        <w:rPr>
          <w:rFonts w:ascii="Arial" w:hAnsi="Arial" w:cs="Arial"/>
          <w:i/>
          <w:iCs/>
          <w:color w:val="808080"/>
          <w:sz w:val="22"/>
          <w:szCs w:val="22"/>
          <w:lang w:val="fr-FR"/>
        </w:rPr>
        <w:t>anul</w:t>
      </w:r>
      <w:proofErr w:type="spellEnd"/>
      <w:r>
        <w:rPr>
          <w:rFonts w:ascii="Arial" w:hAnsi="Arial" w:cs="Arial"/>
          <w:i/>
          <w:iCs/>
          <w:color w:val="808080"/>
          <w:sz w:val="22"/>
          <w:szCs w:val="22"/>
          <w:lang w:val="fr-FR"/>
        </w:rPr>
        <w:t xml:space="preserve"> de </w:t>
      </w:r>
      <w:proofErr w:type="spellStart"/>
      <w:r>
        <w:rPr>
          <w:rFonts w:ascii="Arial" w:hAnsi="Arial" w:cs="Arial"/>
          <w:i/>
          <w:iCs/>
          <w:color w:val="808080"/>
          <w:sz w:val="22"/>
          <w:szCs w:val="22"/>
          <w:lang w:val="fr-FR"/>
        </w:rPr>
        <w:t>raportare</w:t>
      </w:r>
      <w:proofErr w:type="spellEnd"/>
      <w:r>
        <w:rPr>
          <w:rFonts w:ascii="Arial" w:hAnsi="Arial" w:cs="Arial"/>
          <w:i/>
          <w:iCs/>
          <w:color w:val="808080"/>
          <w:sz w:val="22"/>
          <w:szCs w:val="22"/>
          <w:lang w:val="fr-FR"/>
        </w:rPr>
        <w:t>]</w:t>
      </w:r>
      <w:r>
        <w:rPr>
          <w:rFonts w:ascii="Arial" w:hAnsi="Arial" w:cs="Arial"/>
          <w:color w:val="000000"/>
          <w:sz w:val="23"/>
          <w:szCs w:val="23"/>
          <w:lang w:eastAsia="en-US"/>
        </w:rPr>
        <w:t xml:space="preserve"> un număr de </w:t>
      </w:r>
      <w:r>
        <w:rPr>
          <w:rFonts w:ascii="Arial" w:hAnsi="Arial" w:cs="Arial"/>
          <w:i/>
          <w:iCs/>
          <w:color w:val="7F7F7F"/>
          <w:sz w:val="22"/>
          <w:szCs w:val="22"/>
        </w:rPr>
        <w:t>[AA</w:t>
      </w:r>
      <w:r>
        <w:rPr>
          <w:rFonts w:ascii="Arial" w:hAnsi="Arial" w:cs="Arial"/>
          <w:i/>
          <w:iCs/>
          <w:color w:val="7F7F7F"/>
          <w:sz w:val="22"/>
          <w:szCs w:val="22"/>
          <w:lang w:val="fr-FR"/>
        </w:rPr>
        <w:t>]</w:t>
      </w:r>
      <w:r>
        <w:rPr>
          <w:rFonts w:ascii="Arial" w:hAnsi="Arial" w:cs="Arial"/>
          <w:color w:val="000000"/>
          <w:sz w:val="22"/>
          <w:szCs w:val="22"/>
        </w:rPr>
        <w:t xml:space="preserve"> persoane de execuție au părăsit structura de audit intern, astfel:</w:t>
      </w:r>
    </w:p>
    <w:p w:rsidR="0094011E" w:rsidRDefault="00B65342">
      <w:pPr>
        <w:pStyle w:val="Header"/>
        <w:numPr>
          <w:ilvl w:val="0"/>
          <w:numId w:val="1"/>
        </w:numPr>
        <w:spacing w:after="120"/>
        <w:jc w:val="both"/>
        <w:rPr>
          <w:lang w:val="en-US"/>
        </w:rPr>
      </w:pPr>
      <w:r>
        <w:rPr>
          <w:rFonts w:ascii="Arial" w:hAnsi="Arial" w:cs="Arial"/>
          <w:i/>
          <w:iCs/>
          <w:color w:val="7F7F7F"/>
          <w:sz w:val="22"/>
          <w:szCs w:val="22"/>
        </w:rPr>
        <w:t>[AB]</w:t>
      </w:r>
      <w:r>
        <w:rPr>
          <w:rFonts w:ascii="Arial" w:hAnsi="Arial" w:cs="Arial"/>
          <w:color w:val="000000"/>
          <w:sz w:val="22"/>
          <w:szCs w:val="22"/>
        </w:rPr>
        <w:t xml:space="preserve"> persoane prin transfer;</w:t>
      </w:r>
    </w:p>
    <w:p w:rsidR="0094011E" w:rsidRDefault="00B65342">
      <w:pPr>
        <w:pStyle w:val="Header"/>
        <w:numPr>
          <w:ilvl w:val="0"/>
          <w:numId w:val="1"/>
        </w:numPr>
        <w:spacing w:after="120"/>
        <w:jc w:val="both"/>
        <w:rPr>
          <w:lang w:val="en-US"/>
        </w:rPr>
      </w:pPr>
      <w:r>
        <w:rPr>
          <w:rFonts w:ascii="Arial" w:hAnsi="Arial" w:cs="Arial"/>
          <w:i/>
          <w:iCs/>
          <w:color w:val="7F7F7F"/>
          <w:sz w:val="22"/>
          <w:szCs w:val="22"/>
        </w:rPr>
        <w:t>[AC]</w:t>
      </w:r>
      <w:r>
        <w:rPr>
          <w:rFonts w:ascii="Arial" w:hAnsi="Arial" w:cs="Arial"/>
          <w:color w:val="000000"/>
          <w:sz w:val="22"/>
          <w:szCs w:val="22"/>
        </w:rPr>
        <w:t xml:space="preserve"> persoane prin mutare;</w:t>
      </w:r>
    </w:p>
    <w:p w:rsidR="0094011E" w:rsidRDefault="00B65342">
      <w:pPr>
        <w:pStyle w:val="Header"/>
        <w:numPr>
          <w:ilvl w:val="0"/>
          <w:numId w:val="1"/>
        </w:numPr>
        <w:spacing w:after="120"/>
        <w:jc w:val="both"/>
        <w:rPr>
          <w:lang w:val="en-US"/>
        </w:rPr>
      </w:pPr>
      <w:r>
        <w:rPr>
          <w:rFonts w:ascii="Arial" w:hAnsi="Arial" w:cs="Arial"/>
          <w:i/>
          <w:iCs/>
          <w:color w:val="7F7F7F"/>
          <w:sz w:val="22"/>
          <w:szCs w:val="22"/>
        </w:rPr>
        <w:t>[AD]</w:t>
      </w:r>
      <w:r>
        <w:rPr>
          <w:rFonts w:ascii="Arial" w:hAnsi="Arial" w:cs="Arial"/>
          <w:color w:val="000000"/>
          <w:sz w:val="22"/>
          <w:szCs w:val="22"/>
        </w:rPr>
        <w:t xml:space="preserve"> persoane prin detașare;</w:t>
      </w:r>
    </w:p>
    <w:p w:rsidR="0094011E" w:rsidRDefault="00B65342">
      <w:pPr>
        <w:pStyle w:val="Header"/>
        <w:numPr>
          <w:ilvl w:val="0"/>
          <w:numId w:val="1"/>
        </w:numPr>
        <w:spacing w:after="120"/>
        <w:jc w:val="both"/>
        <w:rPr>
          <w:lang w:val="en-US"/>
        </w:rPr>
      </w:pPr>
      <w:r>
        <w:rPr>
          <w:rFonts w:ascii="Arial" w:hAnsi="Arial" w:cs="Arial"/>
          <w:i/>
          <w:iCs/>
          <w:color w:val="7F7F7F"/>
          <w:sz w:val="22"/>
          <w:szCs w:val="22"/>
        </w:rPr>
        <w:t>[AE]</w:t>
      </w:r>
      <w:r>
        <w:rPr>
          <w:rFonts w:ascii="Arial" w:hAnsi="Arial" w:cs="Arial"/>
          <w:color w:val="000000"/>
          <w:sz w:val="22"/>
          <w:szCs w:val="22"/>
        </w:rPr>
        <w:t xml:space="preserve"> persoane prin demisie;</w:t>
      </w:r>
    </w:p>
    <w:p w:rsidR="0094011E" w:rsidRDefault="00B65342">
      <w:pPr>
        <w:pStyle w:val="Header"/>
        <w:numPr>
          <w:ilvl w:val="0"/>
          <w:numId w:val="1"/>
        </w:numPr>
        <w:spacing w:after="120"/>
        <w:jc w:val="both"/>
        <w:rPr>
          <w:lang w:val="en-US"/>
        </w:rPr>
      </w:pPr>
      <w:r>
        <w:rPr>
          <w:rFonts w:ascii="Arial" w:hAnsi="Arial" w:cs="Arial"/>
          <w:i/>
          <w:iCs/>
          <w:color w:val="7F7F7F"/>
          <w:sz w:val="22"/>
          <w:szCs w:val="22"/>
        </w:rPr>
        <w:t>[AF]</w:t>
      </w:r>
      <w:r>
        <w:rPr>
          <w:rFonts w:ascii="Arial" w:hAnsi="Arial" w:cs="Arial"/>
          <w:color w:val="000000"/>
          <w:sz w:val="22"/>
          <w:szCs w:val="22"/>
        </w:rPr>
        <w:t xml:space="preserve"> persoane prin suspendare;</w:t>
      </w:r>
    </w:p>
    <w:p w:rsidR="0094011E" w:rsidRDefault="00B65342">
      <w:pPr>
        <w:pStyle w:val="Header"/>
        <w:numPr>
          <w:ilvl w:val="0"/>
          <w:numId w:val="1"/>
        </w:numPr>
        <w:spacing w:after="120"/>
        <w:jc w:val="both"/>
        <w:rPr>
          <w:lang w:val="en-US"/>
        </w:rPr>
      </w:pPr>
      <w:r>
        <w:rPr>
          <w:rFonts w:ascii="Arial" w:hAnsi="Arial" w:cs="Arial"/>
          <w:i/>
          <w:iCs/>
          <w:color w:val="7F7F7F"/>
          <w:sz w:val="22"/>
          <w:szCs w:val="22"/>
        </w:rPr>
        <w:t>[AG]</w:t>
      </w:r>
      <w:r>
        <w:rPr>
          <w:rFonts w:ascii="Arial" w:hAnsi="Arial" w:cs="Arial"/>
          <w:color w:val="000000"/>
          <w:sz w:val="22"/>
          <w:szCs w:val="22"/>
        </w:rPr>
        <w:t xml:space="preserve"> persoane prin pensionare;</w:t>
      </w:r>
    </w:p>
    <w:p w:rsidR="0094011E" w:rsidRDefault="00B65342">
      <w:pPr>
        <w:pStyle w:val="Header"/>
        <w:numPr>
          <w:ilvl w:val="0"/>
          <w:numId w:val="1"/>
        </w:numPr>
        <w:spacing w:after="120"/>
        <w:jc w:val="both"/>
        <w:rPr>
          <w:lang w:val="en-US"/>
        </w:rPr>
      </w:pPr>
      <w:r>
        <w:rPr>
          <w:rFonts w:ascii="Arial" w:hAnsi="Arial" w:cs="Arial"/>
          <w:i/>
          <w:iCs/>
          <w:color w:val="7F7F7F"/>
          <w:sz w:val="22"/>
          <w:szCs w:val="22"/>
        </w:rPr>
        <w:t>[AH]</w:t>
      </w:r>
      <w:r>
        <w:rPr>
          <w:rFonts w:ascii="Arial" w:hAnsi="Arial" w:cs="Arial"/>
          <w:color w:val="000000"/>
          <w:sz w:val="22"/>
          <w:szCs w:val="22"/>
        </w:rPr>
        <w:t xml:space="preserve"> persoane prin încetarea relațiilor de muncă la cerere;</w:t>
      </w:r>
    </w:p>
    <w:p w:rsidR="0094011E" w:rsidRDefault="00B65342">
      <w:pPr>
        <w:pStyle w:val="Header"/>
        <w:numPr>
          <w:ilvl w:val="0"/>
          <w:numId w:val="1"/>
        </w:numPr>
        <w:tabs>
          <w:tab w:val="right" w:pos="720"/>
        </w:tabs>
        <w:spacing w:after="120"/>
        <w:jc w:val="both"/>
        <w:rPr>
          <w:lang w:val="it-IT"/>
        </w:rPr>
      </w:pPr>
      <w:r>
        <w:rPr>
          <w:rFonts w:ascii="Arial" w:hAnsi="Arial" w:cs="Arial"/>
          <w:i/>
          <w:iCs/>
          <w:color w:val="7F7F7F"/>
          <w:sz w:val="22"/>
          <w:szCs w:val="22"/>
        </w:rPr>
        <w:t xml:space="preserve">     [AI]</w:t>
      </w:r>
      <w:r>
        <w:rPr>
          <w:rFonts w:ascii="Arial" w:hAnsi="Arial" w:cs="Arial"/>
          <w:color w:val="000000"/>
          <w:sz w:val="22"/>
          <w:szCs w:val="22"/>
        </w:rPr>
        <w:t xml:space="preserve"> persoane prin alte metode.</w:t>
      </w: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2"/>
          <w:szCs w:val="22"/>
          <w:lang w:val="it-IT"/>
        </w:rPr>
      </w:pPr>
      <w:r>
        <w:rPr>
          <w:rFonts w:ascii="Courier New" w:hAnsi="Courier New" w:cs="Courier New"/>
          <w:i/>
          <w:iCs/>
          <w:color w:val="FF0000"/>
          <w:sz w:val="22"/>
          <w:szCs w:val="22"/>
        </w:rPr>
        <w:t xml:space="preserve">Atenție!!! </w:t>
      </w:r>
      <w:r>
        <w:rPr>
          <w:rFonts w:ascii="Courier New" w:hAnsi="Courier New" w:cs="Courier New"/>
          <w:i/>
          <w:iCs/>
          <w:color w:val="FF0000"/>
          <w:sz w:val="22"/>
          <w:szCs w:val="22"/>
          <w:lang w:val="it-IT"/>
        </w:rPr>
        <w:t>[AA]</w:t>
      </w:r>
      <w:r>
        <w:rPr>
          <w:rFonts w:ascii="Courier New" w:hAnsi="Courier New" w:cs="Courier New"/>
          <w:i/>
          <w:iCs/>
          <w:color w:val="FF0000"/>
          <w:sz w:val="22"/>
          <w:szCs w:val="22"/>
        </w:rPr>
        <w:t xml:space="preserve"> = </w:t>
      </w:r>
      <w:r>
        <w:rPr>
          <w:rFonts w:ascii="Courier New" w:hAnsi="Courier New" w:cs="Courier New"/>
          <w:i/>
          <w:iCs/>
          <w:color w:val="FF0000"/>
          <w:sz w:val="22"/>
          <w:szCs w:val="22"/>
          <w:lang w:val="it-IT"/>
        </w:rPr>
        <w:t>[AB] + [AC] + [AD] + [AE] + [AF] + [AG] + [AH] + [AI]</w:t>
      </w:r>
    </w:p>
    <w:p w:rsidR="0094011E" w:rsidRDefault="0094011E">
      <w:pPr>
        <w:pStyle w:val="Header"/>
        <w:spacing w:after="120"/>
        <w:jc w:val="both"/>
        <w:rPr>
          <w:sz w:val="2"/>
          <w:szCs w:val="2"/>
          <w:lang w:val="it-IT"/>
        </w:rPr>
      </w:pP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9 !!!</w:t>
      </w:r>
    </w:p>
    <w:p w:rsidR="0094011E" w:rsidRDefault="00B65342">
      <w:pPr>
        <w:spacing w:before="120" w:after="120"/>
        <w:jc w:val="both"/>
        <w:rPr>
          <w:rFonts w:ascii="Arial" w:hAnsi="Arial" w:cs="Arial"/>
          <w:b/>
          <w:bCs/>
          <w:i/>
          <w:iCs/>
          <w:color w:val="7F7F7F"/>
          <w:sz w:val="22"/>
          <w:szCs w:val="22"/>
        </w:rPr>
      </w:pPr>
      <w:r>
        <w:rPr>
          <w:rFonts w:ascii="Arial" w:hAnsi="Arial" w:cs="Arial"/>
          <w:color w:val="000000"/>
          <w:sz w:val="23"/>
          <w:szCs w:val="23"/>
        </w:rPr>
        <w:t xml:space="preserve">Această situație a generat o rată de fluctuație a personalului de execuție de circa </w:t>
      </w:r>
      <w:r>
        <w:rPr>
          <w:rFonts w:ascii="Arial" w:hAnsi="Arial" w:cs="Arial"/>
          <w:i/>
          <w:iCs/>
          <w:color w:val="7F7F7F"/>
          <w:sz w:val="22"/>
          <w:szCs w:val="22"/>
        </w:rPr>
        <w:t>[AJ]%</w:t>
      </w:r>
      <w:r>
        <w:rPr>
          <w:rFonts w:ascii="Arial" w:hAnsi="Arial" w:cs="Arial"/>
          <w:color w:val="000000"/>
          <w:sz w:val="23"/>
          <w:szCs w:val="23"/>
          <w:lang w:eastAsia="ro-RO"/>
        </w:rPr>
        <w:t xml:space="preserve"> care </w:t>
      </w:r>
      <w:r>
        <w:rPr>
          <w:rFonts w:ascii="Arial" w:hAnsi="Arial" w:cs="Arial"/>
          <w:i/>
          <w:iCs/>
          <w:color w:val="7F7F7F"/>
          <w:sz w:val="22"/>
          <w:szCs w:val="22"/>
        </w:rPr>
        <w:t>[aici se va comenta asupra procentului fluctuației și se va interpreta gradul de mărime al acestuia precum și eventualele riscuri și consecințe negative pe care le-ar putea genera]</w:t>
      </w:r>
      <w:r>
        <w:rPr>
          <w:rFonts w:ascii="Arial" w:hAnsi="Arial" w:cs="Arial"/>
          <w:color w:val="000000"/>
          <w:sz w:val="23"/>
          <w:szCs w:val="23"/>
          <w:lang w:eastAsia="ro-RO"/>
        </w:rPr>
        <w:t>.</w:t>
      </w:r>
    </w:p>
    <w:p w:rsidR="0094011E" w:rsidRDefault="00B65342">
      <w:pPr>
        <w:spacing w:before="120" w:after="120"/>
        <w:jc w:val="both"/>
        <w:rPr>
          <w:rFonts w:ascii="Arial" w:hAnsi="Arial" w:cs="Arial"/>
          <w:i/>
          <w:iCs/>
          <w:color w:val="7F7F7F"/>
          <w:sz w:val="22"/>
          <w:szCs w:val="22"/>
        </w:rPr>
      </w:pPr>
      <w:r>
        <w:rPr>
          <w:rFonts w:ascii="Arial" w:hAnsi="Arial" w:cs="Arial"/>
          <w:color w:val="000000"/>
          <w:sz w:val="23"/>
          <w:szCs w:val="23"/>
        </w:rPr>
        <w:t xml:space="preserve">Totodată menționăm faptul că </w:t>
      </w:r>
      <w:r>
        <w:rPr>
          <w:rFonts w:ascii="Arial" w:hAnsi="Arial" w:cs="Arial"/>
          <w:i/>
          <w:iCs/>
          <w:color w:val="7F7F7F"/>
          <w:sz w:val="22"/>
          <w:szCs w:val="22"/>
        </w:rPr>
        <w:t>[aici se va specifica dacă pe parcursul anului de raportare au existat persoane de execuție care au venit în cadrul structurii de audit public intern (AK), și de asemenea, care au fost efectele în acest caz asupra numărului de posturi de execuție ocupate la finele anului de raportare – cifra L.1 de la punctul II.6.1. de mai sus].</w:t>
      </w: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[L.1] = [Z] - [AA] + [AK]</w:t>
      </w:r>
    </w:p>
    <w:p w:rsidR="0094011E" w:rsidRDefault="0094011E">
      <w:pPr>
        <w:pStyle w:val="Header"/>
        <w:spacing w:after="120"/>
        <w:jc w:val="both"/>
        <w:rPr>
          <w:sz w:val="2"/>
          <w:szCs w:val="2"/>
        </w:rPr>
      </w:pP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9 !!!</w:t>
      </w:r>
    </w:p>
    <w:p w:rsidR="0094011E" w:rsidRDefault="00B65342">
      <w:pPr>
        <w:pStyle w:val="Heading3"/>
        <w:spacing w:before="240" w:after="240"/>
        <w:rPr>
          <w:rFonts w:ascii="Arial" w:hAnsi="Arial" w:cs="Arial"/>
          <w:b/>
          <w:bCs/>
          <w:color w:val="0033CC"/>
          <w:sz w:val="22"/>
          <w:szCs w:val="22"/>
        </w:rPr>
      </w:pPr>
      <w:bookmarkStart w:id="117" w:name="_Toc490661752"/>
      <w:bookmarkStart w:id="118" w:name="_Toc490661833"/>
      <w:bookmarkStart w:id="119" w:name="_Toc491442646"/>
      <w:bookmarkStart w:id="120" w:name="_Toc528317986"/>
      <w:bookmarkStart w:id="121" w:name="_Toc25668680"/>
      <w:bookmarkEnd w:id="117"/>
      <w:bookmarkEnd w:id="118"/>
      <w:bookmarkEnd w:id="119"/>
      <w:bookmarkEnd w:id="120"/>
      <w:r>
        <w:rPr>
          <w:rFonts w:ascii="Arial" w:hAnsi="Arial" w:cs="Arial"/>
          <w:b/>
          <w:bCs/>
          <w:color w:val="0033CC"/>
          <w:sz w:val="22"/>
          <w:szCs w:val="22"/>
        </w:rPr>
        <w:t>II.6.3. Structura personalului și pregătirea profesională la data de 31 decembrie</w:t>
      </w:r>
      <w:bookmarkEnd w:id="121"/>
    </w:p>
    <w:p w:rsidR="0094011E" w:rsidRDefault="00B65342">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 xml:space="preserve">La analiza structurii personalului au fost luate în calcul următoarele criterii: </w:t>
      </w:r>
      <w:r w:rsidR="0085029B">
        <w:rPr>
          <w:rFonts w:ascii="Arial" w:hAnsi="Arial" w:cs="Arial"/>
          <w:b w:val="0"/>
          <w:bCs w:val="0"/>
          <w:color w:val="000000"/>
          <w:sz w:val="22"/>
          <w:szCs w:val="22"/>
          <w:lang w:eastAsia="en-US"/>
        </w:rPr>
        <w:t>experiența</w:t>
      </w:r>
      <w:r>
        <w:rPr>
          <w:rFonts w:ascii="Arial" w:hAnsi="Arial" w:cs="Arial"/>
          <w:b w:val="0"/>
          <w:bCs w:val="0"/>
          <w:color w:val="000000"/>
          <w:sz w:val="22"/>
          <w:szCs w:val="22"/>
          <w:lang w:eastAsia="en-US"/>
        </w:rPr>
        <w:t xml:space="preserve"> în </w:t>
      </w:r>
      <w:r w:rsidRPr="00B461C3">
        <w:rPr>
          <w:rFonts w:ascii="Arial" w:hAnsi="Arial" w:cs="Arial"/>
          <w:b w:val="0"/>
          <w:bCs w:val="0"/>
          <w:color w:val="auto"/>
          <w:sz w:val="22"/>
          <w:szCs w:val="22"/>
          <w:lang w:eastAsia="en-US"/>
        </w:rPr>
        <w:t xml:space="preserve">auditul </w:t>
      </w:r>
      <w:r w:rsidR="0085029B" w:rsidRPr="00B461C3">
        <w:rPr>
          <w:rFonts w:ascii="Arial" w:hAnsi="Arial" w:cs="Arial"/>
          <w:b w:val="0"/>
          <w:bCs w:val="0"/>
          <w:color w:val="auto"/>
          <w:sz w:val="22"/>
          <w:szCs w:val="22"/>
          <w:lang w:eastAsia="en-US"/>
        </w:rPr>
        <w:t xml:space="preserve">public </w:t>
      </w:r>
      <w:r>
        <w:rPr>
          <w:rFonts w:ascii="Arial" w:hAnsi="Arial" w:cs="Arial"/>
          <w:b w:val="0"/>
          <w:bCs w:val="0"/>
          <w:color w:val="000000"/>
          <w:sz w:val="22"/>
          <w:szCs w:val="22"/>
          <w:lang w:eastAsia="en-US"/>
        </w:rPr>
        <w:t>intern, domeniul studiilor de specialitate, limbi străine vorbite, certificări naționale și internaționale deținute precum și calitatea de membru în organizații profesionale naționale și internaționale.</w:t>
      </w:r>
    </w:p>
    <w:p w:rsidR="0094011E" w:rsidRDefault="00B65342">
      <w:pPr>
        <w:spacing w:before="120" w:after="120"/>
        <w:jc w:val="both"/>
        <w:rPr>
          <w:rFonts w:ascii="Arial" w:hAnsi="Arial" w:cs="Arial"/>
          <w:color w:val="000000"/>
          <w:sz w:val="22"/>
          <w:szCs w:val="22"/>
        </w:rPr>
      </w:pPr>
      <w:r>
        <w:rPr>
          <w:rFonts w:ascii="Arial" w:hAnsi="Arial" w:cs="Arial"/>
          <w:color w:val="000000"/>
          <w:sz w:val="22"/>
          <w:szCs w:val="22"/>
        </w:rPr>
        <w:lastRenderedPageBreak/>
        <w:t>Toate aceste elemente, alături de pregătirea profesională a personalului, contribuie la o analiză calitativă a resursei umane, factor extrem de important în derularea activității de audit public intern.</w:t>
      </w:r>
    </w:p>
    <w:p w:rsidR="0094011E" w:rsidRDefault="00B65342">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Pe baza informațiilor din anexa 10 și anexa 11, se va menționa structura personalului de conducere și a celui de execuție în funcție de informațiile din anexele menționate.</w:t>
      </w:r>
    </w:p>
    <w:p w:rsidR="0094011E" w:rsidRDefault="00B65342">
      <w:pPr>
        <w:pStyle w:val="Heading3"/>
        <w:spacing w:before="240" w:after="240"/>
        <w:rPr>
          <w:rFonts w:ascii="Arial" w:hAnsi="Arial" w:cs="Arial"/>
          <w:b/>
          <w:bCs/>
          <w:color w:val="0033CC"/>
          <w:sz w:val="22"/>
          <w:szCs w:val="22"/>
        </w:rPr>
      </w:pPr>
      <w:bookmarkStart w:id="122" w:name="_Toc490661753"/>
      <w:bookmarkStart w:id="123" w:name="_Toc490661834"/>
      <w:bookmarkStart w:id="124" w:name="_Toc491442647"/>
      <w:bookmarkStart w:id="125" w:name="_Toc528317987"/>
      <w:bookmarkStart w:id="126" w:name="_Toc25668681"/>
      <w:bookmarkEnd w:id="122"/>
      <w:bookmarkEnd w:id="123"/>
      <w:bookmarkEnd w:id="124"/>
      <w:bookmarkEnd w:id="125"/>
      <w:r>
        <w:rPr>
          <w:rFonts w:ascii="Arial" w:hAnsi="Arial" w:cs="Arial"/>
          <w:b/>
          <w:bCs/>
          <w:color w:val="0033CC"/>
          <w:sz w:val="22"/>
          <w:szCs w:val="22"/>
        </w:rPr>
        <w:t xml:space="preserve">II.6.4. Asigurarea </w:t>
      </w:r>
      <w:proofErr w:type="spellStart"/>
      <w:r>
        <w:rPr>
          <w:rFonts w:ascii="Arial" w:hAnsi="Arial" w:cs="Arial"/>
          <w:b/>
          <w:bCs/>
          <w:color w:val="0033CC"/>
          <w:sz w:val="22"/>
          <w:szCs w:val="22"/>
        </w:rPr>
        <w:t>perfecţionării</w:t>
      </w:r>
      <w:proofErr w:type="spellEnd"/>
      <w:r>
        <w:rPr>
          <w:rFonts w:ascii="Arial" w:hAnsi="Arial" w:cs="Arial"/>
          <w:b/>
          <w:bCs/>
          <w:color w:val="0033CC"/>
          <w:sz w:val="22"/>
          <w:szCs w:val="22"/>
        </w:rPr>
        <w:t xml:space="preserve"> profesionale continue</w:t>
      </w:r>
      <w:bookmarkEnd w:id="126"/>
    </w:p>
    <w:p w:rsidR="0094011E" w:rsidRDefault="00B65342">
      <w:pPr>
        <w:pStyle w:val="BodyText"/>
        <w:tabs>
          <w:tab w:val="left" w:pos="284"/>
        </w:tabs>
        <w:spacing w:before="120"/>
        <w:jc w:val="both"/>
        <w:rPr>
          <w:rFonts w:ascii="Arial" w:hAnsi="Arial" w:cs="Arial"/>
          <w:b w:val="0"/>
          <w:bCs w:val="0"/>
          <w:color w:val="000000"/>
          <w:sz w:val="22"/>
          <w:szCs w:val="22"/>
        </w:rPr>
      </w:pPr>
      <w:r>
        <w:rPr>
          <w:rFonts w:ascii="Arial" w:hAnsi="Arial" w:cs="Arial"/>
          <w:b w:val="0"/>
          <w:bCs w:val="0"/>
          <w:color w:val="000000"/>
          <w:sz w:val="22"/>
          <w:szCs w:val="22"/>
          <w:lang w:eastAsia="en-US"/>
        </w:rPr>
        <w:t xml:space="preserve">La nivelul </w:t>
      </w:r>
      <w:r>
        <w:rPr>
          <w:rFonts w:ascii="Arial" w:hAnsi="Arial" w:cs="Arial"/>
          <w:b w:val="0"/>
          <w:bCs w:val="0"/>
          <w:i/>
          <w:iCs/>
          <w:color w:val="7F7F7F"/>
          <w:sz w:val="22"/>
          <w:szCs w:val="22"/>
        </w:rPr>
        <w:t>[Denumirea structurii asociative]</w:t>
      </w:r>
      <w:r>
        <w:rPr>
          <w:rFonts w:ascii="Arial" w:hAnsi="Arial" w:cs="Arial"/>
          <w:b w:val="0"/>
          <w:bCs w:val="0"/>
          <w:color w:val="000000"/>
          <w:sz w:val="22"/>
          <w:szCs w:val="22"/>
        </w:rPr>
        <w:t xml:space="preserve">,  gradul de participare la pregătire profesională este de </w:t>
      </w:r>
      <w:r>
        <w:rPr>
          <w:rFonts w:ascii="Arial" w:hAnsi="Arial" w:cs="Arial"/>
          <w:b w:val="0"/>
          <w:bCs w:val="0"/>
          <w:i/>
          <w:iCs/>
          <w:color w:val="7F7F7F"/>
          <w:sz w:val="22"/>
          <w:szCs w:val="22"/>
        </w:rPr>
        <w:t>[AL]%.</w:t>
      </w:r>
      <w:r>
        <w:rPr>
          <w:rFonts w:ascii="Arial" w:hAnsi="Arial" w:cs="Arial"/>
          <w:b w:val="0"/>
          <w:bCs w:val="0"/>
          <w:color w:val="000000"/>
          <w:sz w:val="22"/>
          <w:szCs w:val="22"/>
        </w:rPr>
        <w:t xml:space="preserve"> Numărul mediu de zile de pregătire profesională pentru fiecare persoană este de </w:t>
      </w:r>
      <w:r>
        <w:rPr>
          <w:rFonts w:ascii="Arial" w:hAnsi="Arial" w:cs="Arial"/>
          <w:b w:val="0"/>
          <w:bCs w:val="0"/>
          <w:i/>
          <w:iCs/>
          <w:color w:val="7F7F7F"/>
          <w:sz w:val="22"/>
          <w:szCs w:val="22"/>
        </w:rPr>
        <w:t>[AM]</w:t>
      </w:r>
      <w:r>
        <w:rPr>
          <w:rFonts w:ascii="Arial" w:hAnsi="Arial" w:cs="Arial"/>
          <w:b w:val="0"/>
          <w:bCs w:val="0"/>
          <w:color w:val="000000"/>
          <w:sz w:val="22"/>
          <w:szCs w:val="22"/>
        </w:rPr>
        <w:t>, fiind realizate astfel:</w:t>
      </w:r>
    </w:p>
    <w:p w:rsidR="0094011E" w:rsidRDefault="00B65342">
      <w:pPr>
        <w:pStyle w:val="BodyText"/>
        <w:numPr>
          <w:ilvl w:val="0"/>
          <w:numId w:val="1"/>
        </w:numPr>
        <w:tabs>
          <w:tab w:val="left" w:pos="284"/>
        </w:tabs>
        <w:spacing w:before="120"/>
        <w:jc w:val="both"/>
        <w:rPr>
          <w:rFonts w:ascii="Arial" w:hAnsi="Arial" w:cs="Arial"/>
          <w:b w:val="0"/>
          <w:bCs w:val="0"/>
          <w:color w:val="000000"/>
          <w:sz w:val="22"/>
          <w:szCs w:val="22"/>
        </w:rPr>
      </w:pPr>
      <w:r>
        <w:rPr>
          <w:rFonts w:ascii="Arial" w:hAnsi="Arial" w:cs="Arial"/>
          <w:b w:val="0"/>
          <w:bCs w:val="0"/>
          <w:i/>
          <w:iCs/>
          <w:color w:val="7F7F7F"/>
          <w:sz w:val="22"/>
          <w:szCs w:val="22"/>
        </w:rPr>
        <w:t>[AN]</w:t>
      </w:r>
      <w:r>
        <w:rPr>
          <w:rFonts w:ascii="Arial" w:hAnsi="Arial" w:cs="Arial"/>
          <w:b w:val="0"/>
          <w:bCs w:val="0"/>
          <w:color w:val="000000"/>
          <w:sz w:val="22"/>
          <w:szCs w:val="22"/>
        </w:rPr>
        <w:t xml:space="preserve"> zile prin cursuri de pregătire;</w:t>
      </w:r>
    </w:p>
    <w:p w:rsidR="0094011E" w:rsidRDefault="00B65342">
      <w:pPr>
        <w:pStyle w:val="BodyText"/>
        <w:numPr>
          <w:ilvl w:val="0"/>
          <w:numId w:val="1"/>
        </w:numPr>
        <w:tabs>
          <w:tab w:val="left" w:pos="284"/>
        </w:tabs>
        <w:spacing w:before="120"/>
        <w:jc w:val="both"/>
        <w:rPr>
          <w:rFonts w:ascii="Arial" w:hAnsi="Arial" w:cs="Arial"/>
          <w:b w:val="0"/>
          <w:bCs w:val="0"/>
          <w:color w:val="000000"/>
          <w:sz w:val="22"/>
          <w:szCs w:val="22"/>
        </w:rPr>
      </w:pPr>
      <w:r>
        <w:rPr>
          <w:rFonts w:ascii="Arial" w:hAnsi="Arial" w:cs="Arial"/>
          <w:b w:val="0"/>
          <w:bCs w:val="0"/>
          <w:i/>
          <w:iCs/>
          <w:color w:val="7F7F7F"/>
          <w:sz w:val="22"/>
          <w:szCs w:val="22"/>
        </w:rPr>
        <w:t>[AO]</w:t>
      </w:r>
      <w:r>
        <w:rPr>
          <w:rFonts w:ascii="Arial" w:hAnsi="Arial" w:cs="Arial"/>
          <w:b w:val="0"/>
          <w:bCs w:val="0"/>
          <w:color w:val="000000"/>
          <w:sz w:val="22"/>
          <w:szCs w:val="22"/>
        </w:rPr>
        <w:t xml:space="preserve"> zile prin studiu individual;</w:t>
      </w:r>
    </w:p>
    <w:p w:rsidR="0094011E" w:rsidRDefault="00B65342">
      <w:pPr>
        <w:pStyle w:val="BodyText"/>
        <w:numPr>
          <w:ilvl w:val="0"/>
          <w:numId w:val="1"/>
        </w:numPr>
        <w:tabs>
          <w:tab w:val="left" w:pos="284"/>
        </w:tabs>
        <w:spacing w:before="120"/>
        <w:jc w:val="both"/>
        <w:rPr>
          <w:rFonts w:ascii="Arial" w:hAnsi="Arial" w:cs="Arial"/>
          <w:b w:val="0"/>
          <w:bCs w:val="0"/>
          <w:color w:val="000000"/>
          <w:sz w:val="22"/>
          <w:szCs w:val="22"/>
        </w:rPr>
      </w:pPr>
      <w:r>
        <w:rPr>
          <w:rFonts w:ascii="Arial" w:hAnsi="Arial" w:cs="Arial"/>
          <w:b w:val="0"/>
          <w:bCs w:val="0"/>
          <w:i/>
          <w:iCs/>
          <w:color w:val="7F7F7F"/>
          <w:sz w:val="22"/>
          <w:szCs w:val="22"/>
        </w:rPr>
        <w:t>[AP]</w:t>
      </w:r>
      <w:r>
        <w:rPr>
          <w:rFonts w:ascii="Arial" w:hAnsi="Arial" w:cs="Arial"/>
          <w:b w:val="0"/>
          <w:bCs w:val="0"/>
          <w:color w:val="000000"/>
          <w:sz w:val="22"/>
          <w:szCs w:val="22"/>
        </w:rPr>
        <w:t xml:space="preserve"> zile prin alte forme de pregătire.</w:t>
      </w:r>
    </w:p>
    <w:p w:rsidR="0094011E" w:rsidRDefault="00B65342">
      <w:pPr>
        <w:pStyle w:val="BodyText"/>
        <w:tabs>
          <w:tab w:val="left" w:pos="284"/>
        </w:tabs>
        <w:spacing w:before="120"/>
        <w:jc w:val="both"/>
        <w:rPr>
          <w:rFonts w:ascii="Arial" w:hAnsi="Arial" w:cs="Arial"/>
          <w:b w:val="0"/>
          <w:bCs w:val="0"/>
          <w:color w:val="000000"/>
          <w:sz w:val="22"/>
          <w:szCs w:val="22"/>
        </w:rPr>
      </w:pPr>
      <w:r>
        <w:rPr>
          <w:rFonts w:ascii="Arial" w:hAnsi="Arial" w:cs="Arial"/>
          <w:b w:val="0"/>
          <w:bCs w:val="0"/>
          <w:color w:val="000000"/>
          <w:sz w:val="22"/>
          <w:szCs w:val="22"/>
        </w:rPr>
        <w:t xml:space="preserve">Problemele întâmpinate în cursul anului de raportare cu privire la realizarea numărului minim de zile de pregătire prevăzute de cadrul de reglementare au fost următoarele: </w:t>
      </w:r>
      <w:r>
        <w:rPr>
          <w:rFonts w:ascii="Arial" w:hAnsi="Arial" w:cs="Arial"/>
          <w:b w:val="0"/>
          <w:bCs w:val="0"/>
          <w:i/>
          <w:iCs/>
          <w:color w:val="7F7F7F"/>
          <w:sz w:val="22"/>
          <w:szCs w:val="22"/>
        </w:rPr>
        <w:t>[se prezintă care au fost problemele, în cazul în care numărul mediu de zile de pregătire este sub 15].</w:t>
      </w: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12 !!!</w:t>
      </w:r>
    </w:p>
    <w:p w:rsidR="0094011E" w:rsidRDefault="00B65342">
      <w:pPr>
        <w:pStyle w:val="Heading3"/>
        <w:spacing w:before="240" w:after="240"/>
        <w:rPr>
          <w:rFonts w:ascii="Arial" w:hAnsi="Arial" w:cs="Arial"/>
          <w:b/>
          <w:bCs/>
          <w:color w:val="0033CC"/>
          <w:sz w:val="22"/>
          <w:szCs w:val="22"/>
        </w:rPr>
      </w:pPr>
      <w:bookmarkStart w:id="127" w:name="_Toc528317988"/>
      <w:bookmarkStart w:id="128" w:name="_Toc490661754"/>
      <w:bookmarkStart w:id="129" w:name="_Toc490661835"/>
      <w:bookmarkStart w:id="130" w:name="_Toc491442648"/>
      <w:bookmarkStart w:id="131" w:name="_Toc25668682"/>
      <w:bookmarkEnd w:id="127"/>
      <w:bookmarkEnd w:id="128"/>
      <w:bookmarkEnd w:id="129"/>
      <w:bookmarkEnd w:id="130"/>
      <w:r>
        <w:rPr>
          <w:rFonts w:ascii="Arial" w:hAnsi="Arial" w:cs="Arial"/>
          <w:b/>
          <w:bCs/>
          <w:color w:val="0033CC"/>
          <w:sz w:val="22"/>
          <w:szCs w:val="22"/>
        </w:rPr>
        <w:t xml:space="preserve">II.6.5. Analiza caracterului adecvat al dimensiunii compartimentului de audit </w:t>
      </w:r>
      <w:r w:rsidR="002C5615" w:rsidRPr="00B461C3">
        <w:rPr>
          <w:rFonts w:ascii="Arial" w:hAnsi="Arial" w:cs="Arial"/>
          <w:b/>
          <w:bCs/>
          <w:color w:val="0A1CC2"/>
          <w:sz w:val="22"/>
          <w:szCs w:val="22"/>
        </w:rPr>
        <w:t xml:space="preserve">public </w:t>
      </w:r>
      <w:r>
        <w:rPr>
          <w:rFonts w:ascii="Arial" w:hAnsi="Arial" w:cs="Arial"/>
          <w:b/>
          <w:bCs/>
          <w:color w:val="0033CC"/>
          <w:sz w:val="22"/>
          <w:szCs w:val="22"/>
        </w:rPr>
        <w:t>intern</w:t>
      </w:r>
      <w:bookmarkEnd w:id="131"/>
    </w:p>
    <w:p w:rsidR="0094011E" w:rsidRDefault="00B65342">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Conform art. 3</w:t>
      </w:r>
      <w:r w:rsidR="0085029B">
        <w:rPr>
          <w:rFonts w:ascii="Arial" w:hAnsi="Arial" w:cs="Arial"/>
          <w:b w:val="0"/>
          <w:bCs w:val="0"/>
          <w:color w:val="000000"/>
          <w:sz w:val="22"/>
          <w:szCs w:val="22"/>
          <w:lang w:eastAsia="en-US"/>
        </w:rPr>
        <w:t xml:space="preserve"> </w:t>
      </w:r>
      <w:r>
        <w:rPr>
          <w:rFonts w:ascii="Arial" w:hAnsi="Arial" w:cs="Arial"/>
          <w:b w:val="0"/>
          <w:bCs w:val="0"/>
          <w:color w:val="000000"/>
          <w:sz w:val="22"/>
          <w:szCs w:val="22"/>
          <w:lang w:eastAsia="en-US"/>
        </w:rPr>
        <w:t xml:space="preserve">(2) din Legea nr. 672/2002, sfera auditului public intern cuprinde toate </w:t>
      </w:r>
      <w:proofErr w:type="spellStart"/>
      <w:r>
        <w:rPr>
          <w:rFonts w:ascii="Arial" w:hAnsi="Arial" w:cs="Arial"/>
          <w:b w:val="0"/>
          <w:bCs w:val="0"/>
          <w:color w:val="000000"/>
          <w:sz w:val="22"/>
          <w:szCs w:val="22"/>
          <w:lang w:eastAsia="en-US"/>
        </w:rPr>
        <w:t>activităţile</w:t>
      </w:r>
      <w:proofErr w:type="spellEnd"/>
      <w:r>
        <w:rPr>
          <w:rFonts w:ascii="Arial" w:hAnsi="Arial" w:cs="Arial"/>
          <w:b w:val="0"/>
          <w:bCs w:val="0"/>
          <w:color w:val="000000"/>
          <w:sz w:val="22"/>
          <w:szCs w:val="22"/>
          <w:lang w:eastAsia="en-US"/>
        </w:rPr>
        <w:t xml:space="preserve"> </w:t>
      </w:r>
      <w:proofErr w:type="spellStart"/>
      <w:r>
        <w:rPr>
          <w:rFonts w:ascii="Arial" w:hAnsi="Arial" w:cs="Arial"/>
          <w:b w:val="0"/>
          <w:bCs w:val="0"/>
          <w:color w:val="000000"/>
          <w:sz w:val="22"/>
          <w:szCs w:val="22"/>
          <w:lang w:eastAsia="en-US"/>
        </w:rPr>
        <w:t>desfăşurate</w:t>
      </w:r>
      <w:proofErr w:type="spellEnd"/>
      <w:r>
        <w:rPr>
          <w:rFonts w:ascii="Arial" w:hAnsi="Arial" w:cs="Arial"/>
          <w:b w:val="0"/>
          <w:bCs w:val="0"/>
          <w:color w:val="000000"/>
          <w:sz w:val="22"/>
          <w:szCs w:val="22"/>
          <w:lang w:eastAsia="en-US"/>
        </w:rPr>
        <w:t xml:space="preserve"> în cadrul </w:t>
      </w:r>
      <w:proofErr w:type="spellStart"/>
      <w:r>
        <w:rPr>
          <w:rFonts w:ascii="Arial" w:hAnsi="Arial" w:cs="Arial"/>
          <w:b w:val="0"/>
          <w:bCs w:val="0"/>
          <w:color w:val="000000"/>
          <w:sz w:val="22"/>
          <w:szCs w:val="22"/>
          <w:lang w:eastAsia="en-US"/>
        </w:rPr>
        <w:t>entităţilor</w:t>
      </w:r>
      <w:proofErr w:type="spellEnd"/>
      <w:r>
        <w:rPr>
          <w:rFonts w:ascii="Arial" w:hAnsi="Arial" w:cs="Arial"/>
          <w:b w:val="0"/>
          <w:bCs w:val="0"/>
          <w:color w:val="000000"/>
          <w:sz w:val="22"/>
          <w:szCs w:val="22"/>
          <w:lang w:eastAsia="en-US"/>
        </w:rPr>
        <w:t xml:space="preserve"> publice pentru îndeplinirea obiectivelor acestora, inclusiv evaluarea sistemului de control managerial.</w:t>
      </w:r>
    </w:p>
    <w:p w:rsidR="0094011E" w:rsidRDefault="00B65342">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Conform prevederilor art. 15</w:t>
      </w:r>
      <w:r w:rsidR="0085029B">
        <w:rPr>
          <w:rFonts w:ascii="Arial" w:hAnsi="Arial" w:cs="Arial"/>
          <w:b w:val="0"/>
          <w:bCs w:val="0"/>
          <w:color w:val="000000"/>
          <w:sz w:val="22"/>
          <w:szCs w:val="22"/>
          <w:lang w:eastAsia="en-US"/>
        </w:rPr>
        <w:t xml:space="preserve"> </w:t>
      </w:r>
      <w:r>
        <w:rPr>
          <w:rFonts w:ascii="Arial" w:hAnsi="Arial" w:cs="Arial"/>
          <w:b w:val="0"/>
          <w:bCs w:val="0"/>
          <w:color w:val="000000"/>
          <w:sz w:val="22"/>
          <w:szCs w:val="22"/>
          <w:lang w:eastAsia="en-US"/>
        </w:rPr>
        <w:t xml:space="preserve">(1) din Legea nr. 672/2002, auditul public intern se exercită asupra tuturor </w:t>
      </w:r>
      <w:proofErr w:type="spellStart"/>
      <w:r>
        <w:rPr>
          <w:rFonts w:ascii="Arial" w:hAnsi="Arial" w:cs="Arial"/>
          <w:b w:val="0"/>
          <w:bCs w:val="0"/>
          <w:color w:val="000000"/>
          <w:sz w:val="22"/>
          <w:szCs w:val="22"/>
          <w:lang w:eastAsia="en-US"/>
        </w:rPr>
        <w:t>activităţilor</w:t>
      </w:r>
      <w:proofErr w:type="spellEnd"/>
      <w:r>
        <w:rPr>
          <w:rFonts w:ascii="Arial" w:hAnsi="Arial" w:cs="Arial"/>
          <w:b w:val="0"/>
          <w:bCs w:val="0"/>
          <w:color w:val="000000"/>
          <w:sz w:val="22"/>
          <w:szCs w:val="22"/>
          <w:lang w:eastAsia="en-US"/>
        </w:rPr>
        <w:t xml:space="preserve"> </w:t>
      </w:r>
      <w:proofErr w:type="spellStart"/>
      <w:r>
        <w:rPr>
          <w:rFonts w:ascii="Arial" w:hAnsi="Arial" w:cs="Arial"/>
          <w:b w:val="0"/>
          <w:bCs w:val="0"/>
          <w:color w:val="000000"/>
          <w:sz w:val="22"/>
          <w:szCs w:val="22"/>
          <w:lang w:eastAsia="en-US"/>
        </w:rPr>
        <w:t>desfăşurate</w:t>
      </w:r>
      <w:proofErr w:type="spellEnd"/>
      <w:r>
        <w:rPr>
          <w:rFonts w:ascii="Arial" w:hAnsi="Arial" w:cs="Arial"/>
          <w:b w:val="0"/>
          <w:bCs w:val="0"/>
          <w:color w:val="000000"/>
          <w:sz w:val="22"/>
          <w:szCs w:val="22"/>
          <w:lang w:eastAsia="en-US"/>
        </w:rPr>
        <w:t xml:space="preserve"> într-o entitate publică, inclusiv asupra </w:t>
      </w:r>
      <w:proofErr w:type="spellStart"/>
      <w:r>
        <w:rPr>
          <w:rFonts w:ascii="Arial" w:hAnsi="Arial" w:cs="Arial"/>
          <w:b w:val="0"/>
          <w:bCs w:val="0"/>
          <w:color w:val="000000"/>
          <w:sz w:val="22"/>
          <w:szCs w:val="22"/>
          <w:lang w:eastAsia="en-US"/>
        </w:rPr>
        <w:t>activităţilor</w:t>
      </w:r>
      <w:proofErr w:type="spellEnd"/>
      <w:r>
        <w:rPr>
          <w:rFonts w:ascii="Arial" w:hAnsi="Arial" w:cs="Arial"/>
          <w:b w:val="0"/>
          <w:bCs w:val="0"/>
          <w:color w:val="000000"/>
          <w:sz w:val="22"/>
          <w:szCs w:val="22"/>
          <w:lang w:eastAsia="en-US"/>
        </w:rPr>
        <w:t xml:space="preserve"> </w:t>
      </w:r>
      <w:proofErr w:type="spellStart"/>
      <w:r>
        <w:rPr>
          <w:rFonts w:ascii="Arial" w:hAnsi="Arial" w:cs="Arial"/>
          <w:b w:val="0"/>
          <w:bCs w:val="0"/>
          <w:color w:val="000000"/>
          <w:sz w:val="22"/>
          <w:szCs w:val="22"/>
          <w:lang w:eastAsia="en-US"/>
        </w:rPr>
        <w:t>entităţilor</w:t>
      </w:r>
      <w:proofErr w:type="spellEnd"/>
      <w:r>
        <w:rPr>
          <w:rFonts w:ascii="Arial" w:hAnsi="Arial" w:cs="Arial"/>
          <w:b w:val="0"/>
          <w:bCs w:val="0"/>
          <w:color w:val="000000"/>
          <w:sz w:val="22"/>
          <w:szCs w:val="22"/>
          <w:lang w:eastAsia="en-US"/>
        </w:rPr>
        <w:t xml:space="preserve"> subordonate, aflate în coordonarea sau sub autoritatea altor </w:t>
      </w:r>
      <w:proofErr w:type="spellStart"/>
      <w:r>
        <w:rPr>
          <w:rFonts w:ascii="Arial" w:hAnsi="Arial" w:cs="Arial"/>
          <w:b w:val="0"/>
          <w:bCs w:val="0"/>
          <w:color w:val="000000"/>
          <w:sz w:val="22"/>
          <w:szCs w:val="22"/>
          <w:lang w:eastAsia="en-US"/>
        </w:rPr>
        <w:t>entităţi</w:t>
      </w:r>
      <w:proofErr w:type="spellEnd"/>
      <w:r>
        <w:rPr>
          <w:rFonts w:ascii="Arial" w:hAnsi="Arial" w:cs="Arial"/>
          <w:b w:val="0"/>
          <w:bCs w:val="0"/>
          <w:color w:val="000000"/>
          <w:sz w:val="22"/>
          <w:szCs w:val="22"/>
          <w:lang w:eastAsia="en-US"/>
        </w:rPr>
        <w:t xml:space="preserve"> publice.</w:t>
      </w:r>
    </w:p>
    <w:p w:rsidR="0094011E" w:rsidRDefault="00B65342">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Conform prevederilor art. 15</w:t>
      </w:r>
      <w:r w:rsidR="0085029B">
        <w:rPr>
          <w:rFonts w:ascii="Arial" w:hAnsi="Arial" w:cs="Arial"/>
          <w:b w:val="0"/>
          <w:bCs w:val="0"/>
          <w:color w:val="000000"/>
          <w:sz w:val="22"/>
          <w:szCs w:val="22"/>
          <w:lang w:eastAsia="en-US"/>
        </w:rPr>
        <w:t xml:space="preserve"> </w:t>
      </w:r>
      <w:r>
        <w:rPr>
          <w:rFonts w:ascii="Arial" w:hAnsi="Arial" w:cs="Arial"/>
          <w:b w:val="0"/>
          <w:bCs w:val="0"/>
          <w:color w:val="000000"/>
          <w:sz w:val="22"/>
          <w:szCs w:val="22"/>
          <w:lang w:eastAsia="en-US"/>
        </w:rPr>
        <w:t xml:space="preserve">(2) din Legea nr. 672/2002, structura de audit public intern auditează, cel </w:t>
      </w:r>
      <w:proofErr w:type="spellStart"/>
      <w:r>
        <w:rPr>
          <w:rFonts w:ascii="Arial" w:hAnsi="Arial" w:cs="Arial"/>
          <w:b w:val="0"/>
          <w:bCs w:val="0"/>
          <w:color w:val="000000"/>
          <w:sz w:val="22"/>
          <w:szCs w:val="22"/>
          <w:lang w:eastAsia="en-US"/>
        </w:rPr>
        <w:t>puţin</w:t>
      </w:r>
      <w:proofErr w:type="spellEnd"/>
      <w:r>
        <w:rPr>
          <w:rFonts w:ascii="Arial" w:hAnsi="Arial" w:cs="Arial"/>
          <w:b w:val="0"/>
          <w:bCs w:val="0"/>
          <w:color w:val="000000"/>
          <w:sz w:val="22"/>
          <w:szCs w:val="22"/>
          <w:lang w:eastAsia="en-US"/>
        </w:rPr>
        <w:t xml:space="preserve"> o dată la 3 ani, fără a se limita la acestea, următoarele:</w:t>
      </w:r>
    </w:p>
    <w:p w:rsidR="0094011E" w:rsidRDefault="00B65342">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 xml:space="preserve">a) </w:t>
      </w:r>
      <w:proofErr w:type="spellStart"/>
      <w:r>
        <w:rPr>
          <w:rFonts w:ascii="Arial" w:hAnsi="Arial" w:cs="Arial"/>
          <w:b w:val="0"/>
          <w:bCs w:val="0"/>
          <w:color w:val="000000"/>
          <w:sz w:val="22"/>
          <w:szCs w:val="22"/>
          <w:lang w:eastAsia="en-US"/>
        </w:rPr>
        <w:t>activităţile</w:t>
      </w:r>
      <w:proofErr w:type="spellEnd"/>
      <w:r>
        <w:rPr>
          <w:rFonts w:ascii="Arial" w:hAnsi="Arial" w:cs="Arial"/>
          <w:b w:val="0"/>
          <w:bCs w:val="0"/>
          <w:color w:val="000000"/>
          <w:sz w:val="22"/>
          <w:szCs w:val="22"/>
          <w:lang w:eastAsia="en-US"/>
        </w:rPr>
        <w:t xml:space="preserve"> financiare sau cu implicații financiare </w:t>
      </w:r>
      <w:proofErr w:type="spellStart"/>
      <w:r>
        <w:rPr>
          <w:rFonts w:ascii="Arial" w:hAnsi="Arial" w:cs="Arial"/>
          <w:b w:val="0"/>
          <w:bCs w:val="0"/>
          <w:color w:val="000000"/>
          <w:sz w:val="22"/>
          <w:szCs w:val="22"/>
          <w:lang w:eastAsia="en-US"/>
        </w:rPr>
        <w:t>desfăşurate</w:t>
      </w:r>
      <w:proofErr w:type="spellEnd"/>
      <w:r>
        <w:rPr>
          <w:rFonts w:ascii="Arial" w:hAnsi="Arial" w:cs="Arial"/>
          <w:b w:val="0"/>
          <w:bCs w:val="0"/>
          <w:color w:val="000000"/>
          <w:sz w:val="22"/>
          <w:szCs w:val="22"/>
          <w:lang w:eastAsia="en-US"/>
        </w:rPr>
        <w:t xml:space="preserve"> de entitatea publică din momentul constituirii angajamentelor până la utilizarea fondurilor de către beneficiarii finali, inclusiv a fondurilor provenite din </w:t>
      </w:r>
      <w:proofErr w:type="spellStart"/>
      <w:r>
        <w:rPr>
          <w:rFonts w:ascii="Arial" w:hAnsi="Arial" w:cs="Arial"/>
          <w:b w:val="0"/>
          <w:bCs w:val="0"/>
          <w:color w:val="000000"/>
          <w:sz w:val="22"/>
          <w:szCs w:val="22"/>
          <w:lang w:eastAsia="en-US"/>
        </w:rPr>
        <w:t>finanţare</w:t>
      </w:r>
      <w:proofErr w:type="spellEnd"/>
      <w:r>
        <w:rPr>
          <w:rFonts w:ascii="Arial" w:hAnsi="Arial" w:cs="Arial"/>
          <w:b w:val="0"/>
          <w:bCs w:val="0"/>
          <w:color w:val="000000"/>
          <w:sz w:val="22"/>
          <w:szCs w:val="22"/>
          <w:lang w:eastAsia="en-US"/>
        </w:rPr>
        <w:t xml:space="preserve"> externă;</w:t>
      </w:r>
    </w:p>
    <w:p w:rsidR="0094011E" w:rsidRDefault="00B65342">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 xml:space="preserve">b) plățile asumate prin angajamente bugetare </w:t>
      </w:r>
      <w:proofErr w:type="spellStart"/>
      <w:r>
        <w:rPr>
          <w:rFonts w:ascii="Arial" w:hAnsi="Arial" w:cs="Arial"/>
          <w:b w:val="0"/>
          <w:bCs w:val="0"/>
          <w:color w:val="000000"/>
          <w:sz w:val="22"/>
          <w:szCs w:val="22"/>
          <w:lang w:eastAsia="en-US"/>
        </w:rPr>
        <w:t>şi</w:t>
      </w:r>
      <w:proofErr w:type="spellEnd"/>
      <w:r>
        <w:rPr>
          <w:rFonts w:ascii="Arial" w:hAnsi="Arial" w:cs="Arial"/>
          <w:b w:val="0"/>
          <w:bCs w:val="0"/>
          <w:color w:val="000000"/>
          <w:sz w:val="22"/>
          <w:szCs w:val="22"/>
          <w:lang w:eastAsia="en-US"/>
        </w:rPr>
        <w:t xml:space="preserve"> legale, inclusiv din fondurile comunitare;</w:t>
      </w:r>
    </w:p>
    <w:p w:rsidR="0094011E" w:rsidRDefault="00B65342">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 xml:space="preserve">c) administrarea patrimoniului, precum </w:t>
      </w:r>
      <w:proofErr w:type="spellStart"/>
      <w:r>
        <w:rPr>
          <w:rFonts w:ascii="Arial" w:hAnsi="Arial" w:cs="Arial"/>
          <w:b w:val="0"/>
          <w:bCs w:val="0"/>
          <w:color w:val="000000"/>
          <w:sz w:val="22"/>
          <w:szCs w:val="22"/>
          <w:lang w:eastAsia="en-US"/>
        </w:rPr>
        <w:t>şi</w:t>
      </w:r>
      <w:proofErr w:type="spellEnd"/>
      <w:r>
        <w:rPr>
          <w:rFonts w:ascii="Arial" w:hAnsi="Arial" w:cs="Arial"/>
          <w:b w:val="0"/>
          <w:bCs w:val="0"/>
          <w:color w:val="000000"/>
          <w:sz w:val="22"/>
          <w:szCs w:val="22"/>
          <w:lang w:eastAsia="en-US"/>
        </w:rPr>
        <w:t xml:space="preserve"> vânzarea, gajarea, concesionarea sau închirierea de bunuri din domeniul privat al statului ori al </w:t>
      </w:r>
      <w:proofErr w:type="spellStart"/>
      <w:r>
        <w:rPr>
          <w:rFonts w:ascii="Arial" w:hAnsi="Arial" w:cs="Arial"/>
          <w:b w:val="0"/>
          <w:bCs w:val="0"/>
          <w:color w:val="000000"/>
          <w:sz w:val="22"/>
          <w:szCs w:val="22"/>
          <w:lang w:eastAsia="en-US"/>
        </w:rPr>
        <w:t>unităţilor</w:t>
      </w:r>
      <w:proofErr w:type="spellEnd"/>
      <w:r>
        <w:rPr>
          <w:rFonts w:ascii="Arial" w:hAnsi="Arial" w:cs="Arial"/>
          <w:b w:val="0"/>
          <w:bCs w:val="0"/>
          <w:color w:val="000000"/>
          <w:sz w:val="22"/>
          <w:szCs w:val="22"/>
          <w:lang w:eastAsia="en-US"/>
        </w:rPr>
        <w:t xml:space="preserve"> administrativ-teritoriale;</w:t>
      </w:r>
    </w:p>
    <w:p w:rsidR="0094011E" w:rsidRDefault="00B65342">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 xml:space="preserve">d) concesionarea sau închirierea de bunuri din domeniul public al statului ori al </w:t>
      </w:r>
      <w:proofErr w:type="spellStart"/>
      <w:r>
        <w:rPr>
          <w:rFonts w:ascii="Arial" w:hAnsi="Arial" w:cs="Arial"/>
          <w:b w:val="0"/>
          <w:bCs w:val="0"/>
          <w:color w:val="000000"/>
          <w:sz w:val="22"/>
          <w:szCs w:val="22"/>
          <w:lang w:eastAsia="en-US"/>
        </w:rPr>
        <w:t>unităţilor</w:t>
      </w:r>
      <w:proofErr w:type="spellEnd"/>
      <w:r>
        <w:rPr>
          <w:rFonts w:ascii="Arial" w:hAnsi="Arial" w:cs="Arial"/>
          <w:b w:val="0"/>
          <w:bCs w:val="0"/>
          <w:color w:val="000000"/>
          <w:sz w:val="22"/>
          <w:szCs w:val="22"/>
          <w:lang w:eastAsia="en-US"/>
        </w:rPr>
        <w:t xml:space="preserve"> administrativ-teritoriale;</w:t>
      </w:r>
    </w:p>
    <w:p w:rsidR="0094011E" w:rsidRDefault="00B65342">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 xml:space="preserve">e) constituirea veniturilor publice, respectiv modul de autorizare </w:t>
      </w:r>
      <w:proofErr w:type="spellStart"/>
      <w:r>
        <w:rPr>
          <w:rFonts w:ascii="Arial" w:hAnsi="Arial" w:cs="Arial"/>
          <w:b w:val="0"/>
          <w:bCs w:val="0"/>
          <w:color w:val="000000"/>
          <w:sz w:val="22"/>
          <w:szCs w:val="22"/>
          <w:lang w:eastAsia="en-US"/>
        </w:rPr>
        <w:t>şi</w:t>
      </w:r>
      <w:proofErr w:type="spellEnd"/>
      <w:r>
        <w:rPr>
          <w:rFonts w:ascii="Arial" w:hAnsi="Arial" w:cs="Arial"/>
          <w:b w:val="0"/>
          <w:bCs w:val="0"/>
          <w:color w:val="000000"/>
          <w:sz w:val="22"/>
          <w:szCs w:val="22"/>
          <w:lang w:eastAsia="en-US"/>
        </w:rPr>
        <w:t xml:space="preserve"> stabilire a titlurilor de creanță, precum </w:t>
      </w:r>
      <w:proofErr w:type="spellStart"/>
      <w:r>
        <w:rPr>
          <w:rFonts w:ascii="Arial" w:hAnsi="Arial" w:cs="Arial"/>
          <w:b w:val="0"/>
          <w:bCs w:val="0"/>
          <w:color w:val="000000"/>
          <w:sz w:val="22"/>
          <w:szCs w:val="22"/>
          <w:lang w:eastAsia="en-US"/>
        </w:rPr>
        <w:t>şi</w:t>
      </w:r>
      <w:proofErr w:type="spellEnd"/>
      <w:r>
        <w:rPr>
          <w:rFonts w:ascii="Arial" w:hAnsi="Arial" w:cs="Arial"/>
          <w:b w:val="0"/>
          <w:bCs w:val="0"/>
          <w:color w:val="000000"/>
          <w:sz w:val="22"/>
          <w:szCs w:val="22"/>
          <w:lang w:eastAsia="en-US"/>
        </w:rPr>
        <w:t xml:space="preserve"> a </w:t>
      </w:r>
      <w:proofErr w:type="spellStart"/>
      <w:r>
        <w:rPr>
          <w:rFonts w:ascii="Arial" w:hAnsi="Arial" w:cs="Arial"/>
          <w:b w:val="0"/>
          <w:bCs w:val="0"/>
          <w:color w:val="000000"/>
          <w:sz w:val="22"/>
          <w:szCs w:val="22"/>
          <w:lang w:eastAsia="en-US"/>
        </w:rPr>
        <w:t>facilităţilor</w:t>
      </w:r>
      <w:proofErr w:type="spellEnd"/>
      <w:r>
        <w:rPr>
          <w:rFonts w:ascii="Arial" w:hAnsi="Arial" w:cs="Arial"/>
          <w:b w:val="0"/>
          <w:bCs w:val="0"/>
          <w:color w:val="000000"/>
          <w:sz w:val="22"/>
          <w:szCs w:val="22"/>
          <w:lang w:eastAsia="en-US"/>
        </w:rPr>
        <w:t xml:space="preserve"> acordate la încasarea acestora;</w:t>
      </w:r>
    </w:p>
    <w:p w:rsidR="0094011E" w:rsidRDefault="00B65342">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f) alocarea creditelor bugetare;</w:t>
      </w:r>
    </w:p>
    <w:p w:rsidR="0094011E" w:rsidRDefault="00B65342">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 xml:space="preserve">g) sistemul contabil </w:t>
      </w:r>
      <w:proofErr w:type="spellStart"/>
      <w:r>
        <w:rPr>
          <w:rFonts w:ascii="Arial" w:hAnsi="Arial" w:cs="Arial"/>
          <w:b w:val="0"/>
          <w:bCs w:val="0"/>
          <w:color w:val="000000"/>
          <w:sz w:val="22"/>
          <w:szCs w:val="22"/>
          <w:lang w:eastAsia="en-US"/>
        </w:rPr>
        <w:t>şi</w:t>
      </w:r>
      <w:proofErr w:type="spellEnd"/>
      <w:r>
        <w:rPr>
          <w:rFonts w:ascii="Arial" w:hAnsi="Arial" w:cs="Arial"/>
          <w:b w:val="0"/>
          <w:bCs w:val="0"/>
          <w:color w:val="000000"/>
          <w:sz w:val="22"/>
          <w:szCs w:val="22"/>
          <w:lang w:eastAsia="en-US"/>
        </w:rPr>
        <w:t xml:space="preserve"> fiabilitatea acestuia;</w:t>
      </w:r>
    </w:p>
    <w:p w:rsidR="0094011E" w:rsidRDefault="00B65342">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h) sistemul de luare a deciziilor;</w:t>
      </w:r>
    </w:p>
    <w:p w:rsidR="0094011E" w:rsidRDefault="00B65342">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 xml:space="preserve">i) sistemele de conducere </w:t>
      </w:r>
      <w:proofErr w:type="spellStart"/>
      <w:r>
        <w:rPr>
          <w:rFonts w:ascii="Arial" w:hAnsi="Arial" w:cs="Arial"/>
          <w:b w:val="0"/>
          <w:bCs w:val="0"/>
          <w:color w:val="000000"/>
          <w:sz w:val="22"/>
          <w:szCs w:val="22"/>
          <w:lang w:eastAsia="en-US"/>
        </w:rPr>
        <w:t>şi</w:t>
      </w:r>
      <w:proofErr w:type="spellEnd"/>
      <w:r>
        <w:rPr>
          <w:rFonts w:ascii="Arial" w:hAnsi="Arial" w:cs="Arial"/>
          <w:b w:val="0"/>
          <w:bCs w:val="0"/>
          <w:color w:val="000000"/>
          <w:sz w:val="22"/>
          <w:szCs w:val="22"/>
          <w:lang w:eastAsia="en-US"/>
        </w:rPr>
        <w:t xml:space="preserve"> control, precum </w:t>
      </w:r>
      <w:proofErr w:type="spellStart"/>
      <w:r>
        <w:rPr>
          <w:rFonts w:ascii="Arial" w:hAnsi="Arial" w:cs="Arial"/>
          <w:b w:val="0"/>
          <w:bCs w:val="0"/>
          <w:color w:val="000000"/>
          <w:sz w:val="22"/>
          <w:szCs w:val="22"/>
          <w:lang w:eastAsia="en-US"/>
        </w:rPr>
        <w:t>şi</w:t>
      </w:r>
      <w:proofErr w:type="spellEnd"/>
      <w:r>
        <w:rPr>
          <w:rFonts w:ascii="Arial" w:hAnsi="Arial" w:cs="Arial"/>
          <w:b w:val="0"/>
          <w:bCs w:val="0"/>
          <w:color w:val="000000"/>
          <w:sz w:val="22"/>
          <w:szCs w:val="22"/>
          <w:lang w:eastAsia="en-US"/>
        </w:rPr>
        <w:t xml:space="preserve"> riscurile asociate unor astfel de sisteme;</w:t>
      </w:r>
    </w:p>
    <w:p w:rsidR="0094011E" w:rsidRDefault="00B65342">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j) sistemele informatice.</w:t>
      </w:r>
    </w:p>
    <w:p w:rsidR="0094011E" w:rsidRDefault="00B65342">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 xml:space="preserve">Din interpretarea cumulată a articolelor de lege menționate mai sus, rezultă faptul că sfera </w:t>
      </w:r>
      <w:proofErr w:type="spellStart"/>
      <w:r>
        <w:rPr>
          <w:rFonts w:ascii="Arial" w:hAnsi="Arial" w:cs="Arial"/>
          <w:b w:val="0"/>
          <w:bCs w:val="0"/>
          <w:color w:val="000000"/>
          <w:sz w:val="22"/>
          <w:szCs w:val="22"/>
          <w:lang w:eastAsia="en-US"/>
        </w:rPr>
        <w:t>auditabilă</w:t>
      </w:r>
      <w:proofErr w:type="spellEnd"/>
      <w:r>
        <w:rPr>
          <w:rFonts w:ascii="Arial" w:hAnsi="Arial" w:cs="Arial"/>
          <w:b w:val="0"/>
          <w:bCs w:val="0"/>
          <w:color w:val="000000"/>
          <w:sz w:val="22"/>
          <w:szCs w:val="22"/>
          <w:lang w:eastAsia="en-US"/>
        </w:rPr>
        <w:t xml:space="preserve"> trebuie acoperită integral într-un interval de trei ani, în funcție de riscurile asociate activităților. Astfel, structura de audit intern trebuie organizată încât să dispună de resursele necesare în vederea auditării, într-un interval de trei ani, pe bază de analiză de risc, a tuturor activităților derulate de entitatea publică.</w:t>
      </w:r>
    </w:p>
    <w:p w:rsidR="0094011E" w:rsidRDefault="00B65342">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Având în vedere prevederile legale din cadrul anexei 1 la HG nr. 1086/2013, respectiv:</w:t>
      </w:r>
    </w:p>
    <w:p w:rsidR="0094011E" w:rsidRDefault="00B65342">
      <w:pPr>
        <w:pStyle w:val="BodyText"/>
        <w:numPr>
          <w:ilvl w:val="0"/>
          <w:numId w:val="1"/>
        </w:numPr>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lastRenderedPageBreak/>
        <w:t>Punctul 2.4.1.2. punctul b): ”</w:t>
      </w:r>
      <w:r>
        <w:rPr>
          <w:rFonts w:ascii="Arial" w:hAnsi="Arial" w:cs="Arial"/>
          <w:b w:val="0"/>
          <w:bCs w:val="0"/>
          <w:i/>
          <w:iCs/>
          <w:color w:val="000000"/>
          <w:sz w:val="22"/>
          <w:szCs w:val="22"/>
          <w:lang w:eastAsia="en-US"/>
        </w:rPr>
        <w:t xml:space="preserve">planificarea anuală cuprinde misiunile ce se realizează pe parcursul unui an, </w:t>
      </w:r>
      <w:proofErr w:type="spellStart"/>
      <w:r>
        <w:rPr>
          <w:rFonts w:ascii="Arial" w:hAnsi="Arial" w:cs="Arial"/>
          <w:b w:val="0"/>
          <w:bCs w:val="0"/>
          <w:i/>
          <w:iCs/>
          <w:color w:val="000000"/>
          <w:sz w:val="22"/>
          <w:szCs w:val="22"/>
          <w:lang w:eastAsia="en-US"/>
        </w:rPr>
        <w:t>ţinând</w:t>
      </w:r>
      <w:proofErr w:type="spellEnd"/>
      <w:r>
        <w:rPr>
          <w:rFonts w:ascii="Arial" w:hAnsi="Arial" w:cs="Arial"/>
          <w:b w:val="0"/>
          <w:bCs w:val="0"/>
          <w:i/>
          <w:iCs/>
          <w:color w:val="000000"/>
          <w:sz w:val="22"/>
          <w:szCs w:val="22"/>
          <w:lang w:eastAsia="en-US"/>
        </w:rPr>
        <w:t xml:space="preserve"> cont de rezultatul evaluării riscurilor </w:t>
      </w:r>
      <w:proofErr w:type="spellStart"/>
      <w:r>
        <w:rPr>
          <w:rFonts w:ascii="Arial" w:hAnsi="Arial" w:cs="Arial"/>
          <w:b w:val="0"/>
          <w:bCs w:val="0"/>
          <w:i/>
          <w:iCs/>
          <w:color w:val="000000"/>
          <w:sz w:val="22"/>
          <w:szCs w:val="22"/>
          <w:lang w:eastAsia="en-US"/>
        </w:rPr>
        <w:t>şi</w:t>
      </w:r>
      <w:proofErr w:type="spellEnd"/>
      <w:r>
        <w:rPr>
          <w:rFonts w:ascii="Arial" w:hAnsi="Arial" w:cs="Arial"/>
          <w:b w:val="0"/>
          <w:bCs w:val="0"/>
          <w:i/>
          <w:iCs/>
          <w:color w:val="000000"/>
          <w:sz w:val="22"/>
          <w:szCs w:val="22"/>
          <w:lang w:eastAsia="en-US"/>
        </w:rPr>
        <w:t xml:space="preserve"> de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de audit disponibile”;</w:t>
      </w:r>
    </w:p>
    <w:p w:rsidR="0094011E" w:rsidRDefault="00B65342">
      <w:pPr>
        <w:pStyle w:val="BodyText"/>
        <w:numPr>
          <w:ilvl w:val="0"/>
          <w:numId w:val="1"/>
        </w:numPr>
        <w:tabs>
          <w:tab w:val="left" w:pos="284"/>
        </w:tabs>
        <w:spacing w:before="120"/>
        <w:jc w:val="both"/>
        <w:rPr>
          <w:rFonts w:ascii="Arial" w:hAnsi="Arial" w:cs="Arial"/>
          <w:b w:val="0"/>
          <w:bCs w:val="0"/>
          <w:i/>
          <w:iCs/>
          <w:color w:val="000000"/>
          <w:sz w:val="22"/>
          <w:szCs w:val="22"/>
          <w:lang w:eastAsia="en-US"/>
        </w:rPr>
      </w:pPr>
      <w:r>
        <w:rPr>
          <w:rFonts w:ascii="Arial" w:hAnsi="Arial" w:cs="Arial"/>
          <w:b w:val="0"/>
          <w:bCs w:val="0"/>
          <w:color w:val="000000"/>
          <w:sz w:val="22"/>
          <w:szCs w:val="22"/>
          <w:lang w:eastAsia="en-US"/>
        </w:rPr>
        <w:t>Punctul 2.4.1.3. punctul i): ”</w:t>
      </w:r>
      <w:r>
        <w:rPr>
          <w:rFonts w:ascii="Arial" w:hAnsi="Arial" w:cs="Arial"/>
          <w:b w:val="0"/>
          <w:bCs w:val="0"/>
          <w:i/>
          <w:iCs/>
          <w:color w:val="000000"/>
          <w:sz w:val="22"/>
          <w:szCs w:val="22"/>
          <w:lang w:eastAsia="en-US"/>
        </w:rPr>
        <w:t xml:space="preserve">Selectarea misiunilor de audit public intern în vederea cuprinderii în planuri se face în </w:t>
      </w:r>
      <w:proofErr w:type="spellStart"/>
      <w:r>
        <w:rPr>
          <w:rFonts w:ascii="Arial" w:hAnsi="Arial" w:cs="Arial"/>
          <w:b w:val="0"/>
          <w:bCs w:val="0"/>
          <w:i/>
          <w:iCs/>
          <w:color w:val="000000"/>
          <w:sz w:val="22"/>
          <w:szCs w:val="22"/>
          <w:lang w:eastAsia="en-US"/>
        </w:rPr>
        <w:t>funcţie</w:t>
      </w:r>
      <w:proofErr w:type="spellEnd"/>
      <w:r>
        <w:rPr>
          <w:rFonts w:ascii="Arial" w:hAnsi="Arial" w:cs="Arial"/>
          <w:b w:val="0"/>
          <w:bCs w:val="0"/>
          <w:i/>
          <w:iCs/>
          <w:color w:val="000000"/>
          <w:sz w:val="22"/>
          <w:szCs w:val="22"/>
          <w:lang w:eastAsia="en-US"/>
        </w:rPr>
        <w:t xml:space="preserve"> de (…)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de audit disponibile”;</w:t>
      </w:r>
    </w:p>
    <w:p w:rsidR="0094011E" w:rsidRDefault="00B65342">
      <w:pPr>
        <w:pStyle w:val="BodyText"/>
        <w:numPr>
          <w:ilvl w:val="0"/>
          <w:numId w:val="1"/>
        </w:numPr>
        <w:tabs>
          <w:tab w:val="left" w:pos="284"/>
        </w:tabs>
        <w:spacing w:before="120"/>
        <w:jc w:val="both"/>
        <w:rPr>
          <w:rFonts w:ascii="Arial" w:hAnsi="Arial" w:cs="Arial"/>
          <w:b w:val="0"/>
          <w:bCs w:val="0"/>
          <w:i/>
          <w:iCs/>
          <w:color w:val="000000"/>
          <w:sz w:val="22"/>
          <w:szCs w:val="22"/>
          <w:lang w:eastAsia="en-US"/>
        </w:rPr>
      </w:pPr>
      <w:r>
        <w:rPr>
          <w:rFonts w:ascii="Arial" w:hAnsi="Arial" w:cs="Arial"/>
          <w:b w:val="0"/>
          <w:bCs w:val="0"/>
          <w:color w:val="000000"/>
          <w:sz w:val="22"/>
          <w:szCs w:val="22"/>
          <w:lang w:eastAsia="en-US"/>
        </w:rPr>
        <w:t>Punctul 2.4.1.5.3.: ”</w:t>
      </w:r>
      <w:r>
        <w:rPr>
          <w:rFonts w:ascii="Arial" w:hAnsi="Arial" w:cs="Arial"/>
          <w:b w:val="0"/>
          <w:bCs w:val="0"/>
          <w:i/>
          <w:iCs/>
          <w:color w:val="000000"/>
          <w:sz w:val="22"/>
          <w:szCs w:val="22"/>
          <w:lang w:eastAsia="en-US"/>
        </w:rPr>
        <w:t xml:space="preserve">Planul de audit intern cuprinde misiunile de audit public intern selectate în conformitate cu </w:t>
      </w:r>
      <w:proofErr w:type="spellStart"/>
      <w:r>
        <w:rPr>
          <w:rFonts w:ascii="Arial" w:hAnsi="Arial" w:cs="Arial"/>
          <w:b w:val="0"/>
          <w:bCs w:val="0"/>
          <w:i/>
          <w:iCs/>
          <w:color w:val="000000"/>
          <w:sz w:val="22"/>
          <w:szCs w:val="22"/>
          <w:lang w:eastAsia="en-US"/>
        </w:rPr>
        <w:t>dispoziţiile</w:t>
      </w:r>
      <w:proofErr w:type="spellEnd"/>
      <w:r>
        <w:rPr>
          <w:rFonts w:ascii="Arial" w:hAnsi="Arial" w:cs="Arial"/>
          <w:b w:val="0"/>
          <w:bCs w:val="0"/>
          <w:i/>
          <w:iCs/>
          <w:color w:val="000000"/>
          <w:sz w:val="22"/>
          <w:szCs w:val="22"/>
          <w:lang w:eastAsia="en-US"/>
        </w:rPr>
        <w:t xml:space="preserve"> pct. 2.4.1.3 </w:t>
      </w:r>
      <w:proofErr w:type="spellStart"/>
      <w:r>
        <w:rPr>
          <w:rFonts w:ascii="Arial" w:hAnsi="Arial" w:cs="Arial"/>
          <w:b w:val="0"/>
          <w:bCs w:val="0"/>
          <w:i/>
          <w:iCs/>
          <w:color w:val="000000"/>
          <w:sz w:val="22"/>
          <w:szCs w:val="22"/>
          <w:lang w:eastAsia="en-US"/>
        </w:rPr>
        <w:t>şi</w:t>
      </w:r>
      <w:proofErr w:type="spellEnd"/>
      <w:r>
        <w:rPr>
          <w:rFonts w:ascii="Arial" w:hAnsi="Arial" w:cs="Arial"/>
          <w:b w:val="0"/>
          <w:bCs w:val="0"/>
          <w:i/>
          <w:iCs/>
          <w:color w:val="000000"/>
          <w:sz w:val="22"/>
          <w:szCs w:val="22"/>
          <w:lang w:eastAsia="en-US"/>
        </w:rPr>
        <w:t xml:space="preserve"> cu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de audit disponibile - auditori interni, timp, resurse financiare.”;</w:t>
      </w:r>
    </w:p>
    <w:p w:rsidR="0094011E" w:rsidRDefault="00B65342">
      <w:pPr>
        <w:pStyle w:val="BodyText"/>
        <w:numPr>
          <w:ilvl w:val="0"/>
          <w:numId w:val="1"/>
        </w:numPr>
        <w:tabs>
          <w:tab w:val="left" w:pos="284"/>
        </w:tabs>
        <w:spacing w:before="120"/>
        <w:jc w:val="both"/>
        <w:rPr>
          <w:rFonts w:ascii="Arial" w:hAnsi="Arial" w:cs="Arial"/>
          <w:b w:val="0"/>
          <w:bCs w:val="0"/>
          <w:i/>
          <w:iCs/>
          <w:color w:val="000000"/>
          <w:sz w:val="22"/>
          <w:szCs w:val="22"/>
          <w:lang w:eastAsia="en-US"/>
        </w:rPr>
      </w:pPr>
      <w:r>
        <w:rPr>
          <w:rFonts w:ascii="Arial" w:hAnsi="Arial" w:cs="Arial"/>
          <w:b w:val="0"/>
          <w:bCs w:val="0"/>
          <w:color w:val="000000"/>
          <w:sz w:val="22"/>
          <w:szCs w:val="22"/>
          <w:lang w:eastAsia="en-US"/>
        </w:rPr>
        <w:t>Punctul 2.4.1.5.3.: ”</w:t>
      </w:r>
      <w:proofErr w:type="spellStart"/>
      <w:r>
        <w:rPr>
          <w:rFonts w:ascii="Arial" w:hAnsi="Arial" w:cs="Arial"/>
          <w:b w:val="0"/>
          <w:bCs w:val="0"/>
          <w:i/>
          <w:iCs/>
          <w:color w:val="000000"/>
          <w:sz w:val="22"/>
          <w:szCs w:val="22"/>
          <w:lang w:eastAsia="en-US"/>
        </w:rPr>
        <w:t>Şeful</w:t>
      </w:r>
      <w:proofErr w:type="spellEnd"/>
      <w:r>
        <w:rPr>
          <w:rFonts w:ascii="Arial" w:hAnsi="Arial" w:cs="Arial"/>
          <w:b w:val="0"/>
          <w:bCs w:val="0"/>
          <w:i/>
          <w:iCs/>
          <w:color w:val="000000"/>
          <w:sz w:val="22"/>
          <w:szCs w:val="22"/>
          <w:lang w:eastAsia="en-US"/>
        </w:rPr>
        <w:t xml:space="preserve"> compartimentului de audit public intern răspunde pentru organizarea </w:t>
      </w:r>
      <w:proofErr w:type="spellStart"/>
      <w:r>
        <w:rPr>
          <w:rFonts w:ascii="Arial" w:hAnsi="Arial" w:cs="Arial"/>
          <w:b w:val="0"/>
          <w:bCs w:val="0"/>
          <w:i/>
          <w:iCs/>
          <w:color w:val="000000"/>
          <w:sz w:val="22"/>
          <w:szCs w:val="22"/>
          <w:lang w:eastAsia="en-US"/>
        </w:rPr>
        <w:t>şi</w:t>
      </w:r>
      <w:proofErr w:type="spellEnd"/>
      <w:r>
        <w:rPr>
          <w:rFonts w:ascii="Arial" w:hAnsi="Arial" w:cs="Arial"/>
          <w:b w:val="0"/>
          <w:bCs w:val="0"/>
          <w:i/>
          <w:iCs/>
          <w:color w:val="000000"/>
          <w:sz w:val="22"/>
          <w:szCs w:val="22"/>
          <w:lang w:eastAsia="en-US"/>
        </w:rPr>
        <w:t xml:space="preserve"> </w:t>
      </w:r>
      <w:proofErr w:type="spellStart"/>
      <w:r>
        <w:rPr>
          <w:rFonts w:ascii="Arial" w:hAnsi="Arial" w:cs="Arial"/>
          <w:b w:val="0"/>
          <w:bCs w:val="0"/>
          <w:i/>
          <w:iCs/>
          <w:color w:val="000000"/>
          <w:sz w:val="22"/>
          <w:szCs w:val="22"/>
          <w:lang w:eastAsia="en-US"/>
        </w:rPr>
        <w:t>desfăşurarea</w:t>
      </w:r>
      <w:proofErr w:type="spellEnd"/>
      <w:r>
        <w:rPr>
          <w:rFonts w:ascii="Arial" w:hAnsi="Arial" w:cs="Arial"/>
          <w:b w:val="0"/>
          <w:bCs w:val="0"/>
          <w:i/>
          <w:iCs/>
          <w:color w:val="000000"/>
          <w:sz w:val="22"/>
          <w:szCs w:val="22"/>
          <w:lang w:eastAsia="en-US"/>
        </w:rPr>
        <w:t xml:space="preserve"> </w:t>
      </w:r>
      <w:proofErr w:type="spellStart"/>
      <w:r>
        <w:rPr>
          <w:rFonts w:ascii="Arial" w:hAnsi="Arial" w:cs="Arial"/>
          <w:b w:val="0"/>
          <w:bCs w:val="0"/>
          <w:i/>
          <w:iCs/>
          <w:color w:val="000000"/>
          <w:sz w:val="22"/>
          <w:szCs w:val="22"/>
          <w:lang w:eastAsia="en-US"/>
        </w:rPr>
        <w:t>activităţilor</w:t>
      </w:r>
      <w:proofErr w:type="spellEnd"/>
      <w:r>
        <w:rPr>
          <w:rFonts w:ascii="Arial" w:hAnsi="Arial" w:cs="Arial"/>
          <w:b w:val="0"/>
          <w:bCs w:val="0"/>
          <w:i/>
          <w:iCs/>
          <w:color w:val="000000"/>
          <w:sz w:val="22"/>
          <w:szCs w:val="22"/>
          <w:lang w:eastAsia="en-US"/>
        </w:rPr>
        <w:t xml:space="preserve"> de audit public intern </w:t>
      </w:r>
      <w:proofErr w:type="spellStart"/>
      <w:r>
        <w:rPr>
          <w:rFonts w:ascii="Arial" w:hAnsi="Arial" w:cs="Arial"/>
          <w:b w:val="0"/>
          <w:bCs w:val="0"/>
          <w:i/>
          <w:iCs/>
          <w:color w:val="000000"/>
          <w:sz w:val="22"/>
          <w:szCs w:val="22"/>
          <w:lang w:eastAsia="en-US"/>
        </w:rPr>
        <w:t>şi</w:t>
      </w:r>
      <w:proofErr w:type="spellEnd"/>
      <w:r>
        <w:rPr>
          <w:rFonts w:ascii="Arial" w:hAnsi="Arial" w:cs="Arial"/>
          <w:b w:val="0"/>
          <w:bCs w:val="0"/>
          <w:i/>
          <w:iCs/>
          <w:color w:val="000000"/>
          <w:sz w:val="22"/>
          <w:szCs w:val="22"/>
          <w:lang w:eastAsia="en-US"/>
        </w:rPr>
        <w:t xml:space="preserve"> asigură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necesare îndeplinirii în mod eficient a planului anual de audit public intern.”</w:t>
      </w:r>
    </w:p>
    <w:p w:rsidR="0094011E" w:rsidRDefault="00B65342">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și ținând cont de prevederile art. 12(4) din cadrul Legii nr. 672/2002(R), respectiv: ”</w:t>
      </w:r>
      <w:r>
        <w:rPr>
          <w:rFonts w:ascii="Arial" w:hAnsi="Arial" w:cs="Arial"/>
          <w:b w:val="0"/>
          <w:bCs w:val="0"/>
          <w:i/>
          <w:iCs/>
          <w:color w:val="000000"/>
          <w:sz w:val="22"/>
          <w:szCs w:val="22"/>
          <w:lang w:eastAsia="en-US"/>
        </w:rPr>
        <w:t xml:space="preserve">Compartimentul de audit public intern este dimensionat, ca număr de auditori, pe baza volumului de activitate </w:t>
      </w:r>
      <w:proofErr w:type="spellStart"/>
      <w:r>
        <w:rPr>
          <w:rFonts w:ascii="Arial" w:hAnsi="Arial" w:cs="Arial"/>
          <w:b w:val="0"/>
          <w:bCs w:val="0"/>
          <w:i/>
          <w:iCs/>
          <w:color w:val="000000"/>
          <w:sz w:val="22"/>
          <w:szCs w:val="22"/>
          <w:lang w:eastAsia="en-US"/>
        </w:rPr>
        <w:t>şi</w:t>
      </w:r>
      <w:proofErr w:type="spellEnd"/>
      <w:r>
        <w:rPr>
          <w:rFonts w:ascii="Arial" w:hAnsi="Arial" w:cs="Arial"/>
          <w:b w:val="0"/>
          <w:bCs w:val="0"/>
          <w:i/>
          <w:iCs/>
          <w:color w:val="000000"/>
          <w:sz w:val="22"/>
          <w:szCs w:val="22"/>
          <w:lang w:eastAsia="en-US"/>
        </w:rPr>
        <w:t xml:space="preserve"> a mărimii riscurilor asociate, astfel încât să asigure auditarea </w:t>
      </w:r>
      <w:proofErr w:type="spellStart"/>
      <w:r>
        <w:rPr>
          <w:rFonts w:ascii="Arial" w:hAnsi="Arial" w:cs="Arial"/>
          <w:b w:val="0"/>
          <w:bCs w:val="0"/>
          <w:i/>
          <w:iCs/>
          <w:color w:val="000000"/>
          <w:sz w:val="22"/>
          <w:szCs w:val="22"/>
          <w:lang w:eastAsia="en-US"/>
        </w:rPr>
        <w:t>activităţilor</w:t>
      </w:r>
      <w:proofErr w:type="spellEnd"/>
      <w:r>
        <w:rPr>
          <w:rFonts w:ascii="Arial" w:hAnsi="Arial" w:cs="Arial"/>
          <w:b w:val="0"/>
          <w:bCs w:val="0"/>
          <w:i/>
          <w:iCs/>
          <w:color w:val="000000"/>
          <w:sz w:val="22"/>
          <w:szCs w:val="22"/>
          <w:lang w:eastAsia="en-US"/>
        </w:rPr>
        <w:t xml:space="preserve"> cuprinse în sfera auditului public intern”</w:t>
      </w:r>
      <w:r>
        <w:rPr>
          <w:rFonts w:ascii="Arial" w:hAnsi="Arial" w:cs="Arial"/>
          <w:b w:val="0"/>
          <w:bCs w:val="0"/>
          <w:color w:val="000000"/>
          <w:sz w:val="22"/>
          <w:szCs w:val="22"/>
          <w:lang w:eastAsia="en-US"/>
        </w:rPr>
        <w:t xml:space="preserve">, rezultă faptul că stabilirea resurselor necesare ale structurii de audit public intern (dimensionarea structurii) se poate realiza în cadrul procesului de planificare anuală și multianuală, acolo unde sunt analizate sfera </w:t>
      </w:r>
      <w:proofErr w:type="spellStart"/>
      <w:r>
        <w:rPr>
          <w:rFonts w:ascii="Arial" w:hAnsi="Arial" w:cs="Arial"/>
          <w:b w:val="0"/>
          <w:bCs w:val="0"/>
          <w:color w:val="000000"/>
          <w:sz w:val="22"/>
          <w:szCs w:val="22"/>
          <w:lang w:eastAsia="en-US"/>
        </w:rPr>
        <w:t>auditabilă</w:t>
      </w:r>
      <w:proofErr w:type="spellEnd"/>
      <w:r>
        <w:rPr>
          <w:rFonts w:ascii="Arial" w:hAnsi="Arial" w:cs="Arial"/>
          <w:b w:val="0"/>
          <w:bCs w:val="0"/>
          <w:color w:val="000000"/>
          <w:sz w:val="22"/>
          <w:szCs w:val="22"/>
          <w:lang w:eastAsia="en-US"/>
        </w:rPr>
        <w:t>, riscurile asociate acesteia precum și resursele necesare.</w:t>
      </w:r>
    </w:p>
    <w:p w:rsidR="0094011E" w:rsidRDefault="00B65342">
      <w:pPr>
        <w:pStyle w:val="BodyText"/>
        <w:tabs>
          <w:tab w:val="left" w:pos="284"/>
        </w:tabs>
        <w:spacing w:before="120"/>
        <w:jc w:val="both"/>
        <w:rPr>
          <w:rFonts w:ascii="Arial" w:hAnsi="Arial" w:cs="Arial"/>
          <w:b w:val="0"/>
          <w:bCs w:val="0"/>
          <w:color w:val="000000"/>
          <w:sz w:val="22"/>
          <w:szCs w:val="22"/>
        </w:rPr>
      </w:pPr>
      <w:r>
        <w:rPr>
          <w:rFonts w:ascii="Arial" w:hAnsi="Arial" w:cs="Arial"/>
          <w:b w:val="0"/>
          <w:bCs w:val="0"/>
          <w:color w:val="000000"/>
          <w:sz w:val="22"/>
          <w:szCs w:val="22"/>
          <w:lang w:eastAsia="en-US"/>
        </w:rPr>
        <w:t xml:space="preserve">La nivelul </w:t>
      </w:r>
      <w:r>
        <w:rPr>
          <w:rFonts w:ascii="Arial" w:hAnsi="Arial" w:cs="Arial"/>
          <w:b w:val="0"/>
          <w:bCs w:val="0"/>
          <w:i/>
          <w:iCs/>
          <w:color w:val="7F7F7F"/>
          <w:sz w:val="22"/>
          <w:szCs w:val="22"/>
        </w:rPr>
        <w:t>[Denumirea structurii asociative]</w:t>
      </w:r>
      <w:r>
        <w:rPr>
          <w:rFonts w:ascii="Arial" w:hAnsi="Arial" w:cs="Arial"/>
          <w:b w:val="0"/>
          <w:bCs w:val="0"/>
          <w:color w:val="000000"/>
          <w:sz w:val="22"/>
          <w:szCs w:val="22"/>
        </w:rPr>
        <w:t xml:space="preserve">, având în vedere resursa de personal existentă menționată la punctul II.6.1. de mai sus, respectiv un număr de </w:t>
      </w:r>
      <w:r>
        <w:rPr>
          <w:rFonts w:ascii="Arial" w:hAnsi="Arial" w:cs="Arial"/>
          <w:b w:val="0"/>
          <w:bCs w:val="0"/>
          <w:i/>
          <w:iCs/>
          <w:color w:val="C0C0C0"/>
          <w:sz w:val="22"/>
          <w:szCs w:val="22"/>
        </w:rPr>
        <w:t>[I.1+L.1]</w:t>
      </w:r>
      <w:r>
        <w:rPr>
          <w:rFonts w:ascii="Arial" w:hAnsi="Arial" w:cs="Arial"/>
          <w:b w:val="0"/>
          <w:bCs w:val="0"/>
          <w:i/>
          <w:iCs/>
          <w:color w:val="7F7F7F"/>
          <w:sz w:val="22"/>
          <w:szCs w:val="22"/>
        </w:rPr>
        <w:t xml:space="preserve"> </w:t>
      </w:r>
      <w:r>
        <w:rPr>
          <w:rFonts w:ascii="Arial" w:hAnsi="Arial" w:cs="Arial"/>
          <w:b w:val="0"/>
          <w:bCs w:val="0"/>
          <w:color w:val="000000"/>
          <w:sz w:val="22"/>
          <w:szCs w:val="22"/>
        </w:rPr>
        <w:t xml:space="preserve">posturi ocupate, gradul de acoperire al sferei </w:t>
      </w:r>
      <w:proofErr w:type="spellStart"/>
      <w:r>
        <w:rPr>
          <w:rFonts w:ascii="Arial" w:hAnsi="Arial" w:cs="Arial"/>
          <w:b w:val="0"/>
          <w:bCs w:val="0"/>
          <w:color w:val="000000"/>
          <w:sz w:val="22"/>
          <w:szCs w:val="22"/>
        </w:rPr>
        <w:t>auditabile</w:t>
      </w:r>
      <w:proofErr w:type="spellEnd"/>
      <w:r>
        <w:rPr>
          <w:rFonts w:ascii="Arial" w:hAnsi="Arial" w:cs="Arial"/>
          <w:b w:val="0"/>
          <w:bCs w:val="0"/>
          <w:color w:val="000000"/>
          <w:sz w:val="22"/>
          <w:szCs w:val="22"/>
        </w:rPr>
        <w:t xml:space="preserve"> în 3 ani este de </w:t>
      </w:r>
      <w:r>
        <w:rPr>
          <w:rFonts w:ascii="Arial" w:hAnsi="Arial" w:cs="Arial"/>
          <w:b w:val="0"/>
          <w:bCs w:val="0"/>
          <w:i/>
          <w:iCs/>
          <w:color w:val="7F7F7F"/>
          <w:sz w:val="22"/>
          <w:szCs w:val="22"/>
        </w:rPr>
        <w:t>[AR]%.</w:t>
      </w:r>
    </w:p>
    <w:p w:rsidR="0094011E" w:rsidRDefault="00B65342">
      <w:pPr>
        <w:pStyle w:val="BodyText"/>
        <w:tabs>
          <w:tab w:val="left" w:pos="284"/>
        </w:tabs>
        <w:spacing w:before="120"/>
        <w:jc w:val="both"/>
        <w:rPr>
          <w:rFonts w:ascii="Arial" w:hAnsi="Arial" w:cs="Arial"/>
          <w:b w:val="0"/>
          <w:bCs w:val="0"/>
          <w:color w:val="000000"/>
          <w:sz w:val="22"/>
          <w:szCs w:val="22"/>
        </w:rPr>
      </w:pPr>
      <w:r>
        <w:rPr>
          <w:rFonts w:ascii="Arial" w:hAnsi="Arial" w:cs="Arial"/>
          <w:b w:val="0"/>
          <w:bCs w:val="0"/>
          <w:color w:val="000000"/>
          <w:sz w:val="22"/>
          <w:szCs w:val="22"/>
        </w:rPr>
        <w:t xml:space="preserve">În vederea respectării prevederilor legale și acoperirea integrală (100%) a sferei </w:t>
      </w:r>
      <w:proofErr w:type="spellStart"/>
      <w:r>
        <w:rPr>
          <w:rFonts w:ascii="Arial" w:hAnsi="Arial" w:cs="Arial"/>
          <w:b w:val="0"/>
          <w:bCs w:val="0"/>
          <w:color w:val="000000"/>
          <w:sz w:val="22"/>
          <w:szCs w:val="22"/>
        </w:rPr>
        <w:t>auditabile</w:t>
      </w:r>
      <w:proofErr w:type="spellEnd"/>
      <w:r>
        <w:rPr>
          <w:rFonts w:ascii="Arial" w:hAnsi="Arial" w:cs="Arial"/>
          <w:b w:val="0"/>
          <w:bCs w:val="0"/>
          <w:color w:val="000000"/>
          <w:sz w:val="22"/>
          <w:szCs w:val="22"/>
        </w:rPr>
        <w:t xml:space="preserve"> într-o perioadă de trei ani, structura de audit intern ar avea nevoie de un număr total de </w:t>
      </w:r>
      <w:r>
        <w:rPr>
          <w:rFonts w:ascii="Arial" w:hAnsi="Arial" w:cs="Arial"/>
          <w:b w:val="0"/>
          <w:bCs w:val="0"/>
          <w:i/>
          <w:iCs/>
          <w:color w:val="7F7F7F"/>
          <w:sz w:val="22"/>
          <w:szCs w:val="22"/>
        </w:rPr>
        <w:t>[AS]</w:t>
      </w:r>
      <w:r>
        <w:rPr>
          <w:rFonts w:ascii="Arial" w:hAnsi="Arial" w:cs="Arial"/>
          <w:b w:val="0"/>
          <w:bCs w:val="0"/>
          <w:color w:val="000000"/>
          <w:sz w:val="22"/>
          <w:szCs w:val="22"/>
        </w:rPr>
        <w:t xml:space="preserve"> posturi de auditori interni ocupate.</w:t>
      </w: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13 !!!</w:t>
      </w:r>
    </w:p>
    <w:p w:rsidR="0094011E" w:rsidRDefault="00B65342">
      <w:pPr>
        <w:pStyle w:val="Heading1"/>
        <w:spacing w:after="240"/>
        <w:rPr>
          <w:color w:val="0033CC"/>
        </w:rPr>
      </w:pPr>
      <w:bookmarkStart w:id="132" w:name="_Toc528317989"/>
      <w:bookmarkStart w:id="133" w:name="_Toc490661755"/>
      <w:bookmarkStart w:id="134" w:name="_Toc490661836"/>
      <w:bookmarkStart w:id="135" w:name="_Toc491442649"/>
      <w:bookmarkStart w:id="136" w:name="_Toc25668683"/>
      <w:bookmarkEnd w:id="132"/>
      <w:bookmarkEnd w:id="133"/>
      <w:bookmarkEnd w:id="134"/>
      <w:bookmarkEnd w:id="135"/>
      <w:r>
        <w:rPr>
          <w:color w:val="0033CC"/>
        </w:rPr>
        <w:t>Partea a III-a. Activitatea de audit public intern derulată în anul de raportare</w:t>
      </w:r>
      <w:bookmarkEnd w:id="136"/>
    </w:p>
    <w:p w:rsidR="0094011E" w:rsidRDefault="00B65342">
      <w:pPr>
        <w:pStyle w:val="Heading2"/>
        <w:spacing w:before="240" w:after="240"/>
        <w:rPr>
          <w:rFonts w:ascii="Arial" w:hAnsi="Arial" w:cs="Arial"/>
          <w:b/>
          <w:bCs/>
          <w:color w:val="0033CC"/>
          <w:sz w:val="24"/>
          <w:szCs w:val="24"/>
        </w:rPr>
      </w:pPr>
      <w:bookmarkStart w:id="137" w:name="_Toc490661756"/>
      <w:bookmarkStart w:id="138" w:name="_Toc490661837"/>
      <w:bookmarkStart w:id="139" w:name="_Toc491442650"/>
      <w:bookmarkStart w:id="140" w:name="_Toc528317990"/>
      <w:bookmarkStart w:id="141" w:name="_Toc25668684"/>
      <w:bookmarkEnd w:id="137"/>
      <w:bookmarkEnd w:id="138"/>
      <w:bookmarkEnd w:id="139"/>
      <w:bookmarkEnd w:id="140"/>
      <w:r>
        <w:rPr>
          <w:rFonts w:ascii="Arial" w:hAnsi="Arial" w:cs="Arial"/>
          <w:b/>
          <w:bCs/>
          <w:color w:val="0033CC"/>
          <w:sz w:val="24"/>
          <w:szCs w:val="24"/>
        </w:rPr>
        <w:t xml:space="preserve">III.1. Planificarea </w:t>
      </w:r>
      <w:proofErr w:type="spellStart"/>
      <w:r>
        <w:rPr>
          <w:rFonts w:ascii="Arial" w:hAnsi="Arial" w:cs="Arial"/>
          <w:b/>
          <w:bCs/>
          <w:color w:val="0033CC"/>
          <w:sz w:val="24"/>
          <w:szCs w:val="24"/>
        </w:rPr>
        <w:t>activităţii</w:t>
      </w:r>
      <w:proofErr w:type="spellEnd"/>
      <w:r>
        <w:rPr>
          <w:rFonts w:ascii="Arial" w:hAnsi="Arial" w:cs="Arial"/>
          <w:b/>
          <w:bCs/>
          <w:color w:val="0033CC"/>
          <w:sz w:val="24"/>
          <w:szCs w:val="24"/>
        </w:rPr>
        <w:t xml:space="preserve"> de audit intern</w:t>
      </w:r>
      <w:bookmarkEnd w:id="141"/>
    </w:p>
    <w:p w:rsidR="0094011E" w:rsidRDefault="00B65342">
      <w:pPr>
        <w:spacing w:before="120"/>
        <w:ind w:right="-11"/>
        <w:jc w:val="both"/>
        <w:rPr>
          <w:rFonts w:ascii="Arial" w:hAnsi="Arial" w:cs="Arial"/>
          <w:sz w:val="22"/>
          <w:szCs w:val="22"/>
        </w:rPr>
      </w:pPr>
      <w:r>
        <w:rPr>
          <w:rFonts w:ascii="Arial" w:hAnsi="Arial" w:cs="Arial"/>
          <w:sz w:val="22"/>
          <w:szCs w:val="22"/>
        </w:rPr>
        <w:t>Planificarea reprezintă activitatea prin intermediul căreia se pun de acord sarcinile ce trebuie îndeplinite pe o anumită perioadă de timp cu resursele disponibile pentru îndeplinirea acestor sarcini.</w:t>
      </w:r>
    </w:p>
    <w:p w:rsidR="0094011E" w:rsidRDefault="00B65342">
      <w:pPr>
        <w:spacing w:before="120"/>
        <w:ind w:right="-11"/>
        <w:jc w:val="both"/>
        <w:rPr>
          <w:rFonts w:ascii="Arial" w:hAnsi="Arial" w:cs="Arial"/>
          <w:sz w:val="22"/>
          <w:szCs w:val="22"/>
        </w:rPr>
      </w:pPr>
      <w:r>
        <w:rPr>
          <w:rFonts w:ascii="Arial" w:hAnsi="Arial" w:cs="Arial"/>
          <w:sz w:val="22"/>
          <w:szCs w:val="22"/>
        </w:rPr>
        <w:t>În ceea ce privește funcția de audit public intern, activitatea de planificare se realizează multianual, pe o perioadă de 3 ani, dar și anual. Calculul și repartizarea resurselor se realizează doar pe orizontul de timp mai scurt (1 an).</w:t>
      </w:r>
    </w:p>
    <w:p w:rsidR="0094011E" w:rsidRDefault="00B65342">
      <w:pPr>
        <w:spacing w:before="240" w:after="240"/>
        <w:jc w:val="both"/>
        <w:rPr>
          <w:rFonts w:ascii="Arial" w:hAnsi="Arial" w:cs="Arial"/>
          <w:b/>
          <w:bCs/>
          <w:color w:val="0033CC"/>
          <w:sz w:val="22"/>
          <w:szCs w:val="22"/>
        </w:rPr>
      </w:pPr>
      <w:r>
        <w:rPr>
          <w:rFonts w:ascii="Arial" w:hAnsi="Arial" w:cs="Arial"/>
          <w:b/>
          <w:bCs/>
          <w:color w:val="0033CC"/>
          <w:sz w:val="22"/>
          <w:szCs w:val="22"/>
        </w:rPr>
        <w:t xml:space="preserve">III.1.1. Planificarea anuală și multianuală </w:t>
      </w:r>
    </w:p>
    <w:p w:rsidR="0094011E" w:rsidRDefault="00B65342">
      <w:pPr>
        <w:spacing w:before="120"/>
        <w:jc w:val="both"/>
        <w:rPr>
          <w:rFonts w:ascii="Arial" w:hAnsi="Arial" w:cs="Arial"/>
          <w:sz w:val="22"/>
          <w:szCs w:val="22"/>
        </w:rPr>
      </w:pPr>
      <w:r>
        <w:rPr>
          <w:rFonts w:ascii="Arial" w:hAnsi="Arial" w:cs="Arial"/>
          <w:sz w:val="22"/>
          <w:szCs w:val="22"/>
        </w:rPr>
        <w:t xml:space="preserve">Primul pas în realizarea planificării este identificarea sferei </w:t>
      </w:r>
      <w:proofErr w:type="spellStart"/>
      <w:r>
        <w:rPr>
          <w:rFonts w:ascii="Arial" w:hAnsi="Arial" w:cs="Arial"/>
          <w:sz w:val="22"/>
          <w:szCs w:val="22"/>
        </w:rPr>
        <w:t>auditabile</w:t>
      </w:r>
      <w:proofErr w:type="spellEnd"/>
      <w:r>
        <w:rPr>
          <w:rFonts w:ascii="Arial" w:hAnsi="Arial" w:cs="Arial"/>
          <w:sz w:val="22"/>
          <w:szCs w:val="22"/>
        </w:rPr>
        <w:t>, care este compusă din totalitatea activităților sau structurilor care își desfășoară activitatea în cadrul entității publice.</w:t>
      </w:r>
    </w:p>
    <w:p w:rsidR="0094011E" w:rsidRDefault="00B65342">
      <w:pPr>
        <w:spacing w:before="120"/>
        <w:jc w:val="both"/>
        <w:rPr>
          <w:rFonts w:ascii="Arial" w:hAnsi="Arial" w:cs="Arial"/>
          <w:sz w:val="22"/>
          <w:szCs w:val="22"/>
        </w:rPr>
      </w:pPr>
      <w:r>
        <w:rPr>
          <w:rFonts w:ascii="Arial" w:hAnsi="Arial" w:cs="Arial"/>
          <w:sz w:val="22"/>
          <w:szCs w:val="22"/>
        </w:rPr>
        <w:t xml:space="preserve">Planificarea are la bază evaluarea riscurilor aferente activităților derulate în cadrul entității publice și </w:t>
      </w:r>
      <w:proofErr w:type="spellStart"/>
      <w:r>
        <w:rPr>
          <w:rFonts w:ascii="Arial" w:hAnsi="Arial" w:cs="Arial"/>
          <w:sz w:val="22"/>
          <w:szCs w:val="22"/>
        </w:rPr>
        <w:t>prioritizarea</w:t>
      </w:r>
      <w:proofErr w:type="spellEnd"/>
      <w:r>
        <w:rPr>
          <w:rFonts w:ascii="Arial" w:hAnsi="Arial" w:cs="Arial"/>
          <w:sz w:val="22"/>
          <w:szCs w:val="22"/>
        </w:rPr>
        <w:t xml:space="preserve"> acestor activități în funcție de scorul de risc. Acest scor de risc este cel ce va determina momentul în care respectiva activitate va fi auditată de către structura de audit public intern.</w:t>
      </w:r>
    </w:p>
    <w:p w:rsidR="0094011E" w:rsidRDefault="00B65342">
      <w:pPr>
        <w:spacing w:before="120"/>
        <w:jc w:val="both"/>
        <w:rPr>
          <w:rFonts w:ascii="Arial" w:hAnsi="Arial" w:cs="Arial"/>
          <w:sz w:val="22"/>
          <w:szCs w:val="22"/>
        </w:rPr>
      </w:pPr>
      <w:r>
        <w:rPr>
          <w:rFonts w:ascii="Arial" w:hAnsi="Arial" w:cs="Arial"/>
          <w:sz w:val="22"/>
          <w:szCs w:val="22"/>
        </w:rPr>
        <w:t>Având în vedere faptul că riscurile asociate activităților sunt generate de mediul economic și social în care activitatea este derulată, apare necesitatea ca riscurile să fie reevaluate periodic, pentru a fi urmărite în dinamica lor. În acest context, planul multianual de audit public intern trebuie actualizat anual, iar acest lucru trebuie să stea la baza elaborării planului anual de audit public intern.</w:t>
      </w:r>
    </w:p>
    <w:p w:rsidR="0094011E" w:rsidRDefault="00B65342">
      <w:pPr>
        <w:spacing w:before="120"/>
        <w:jc w:val="both"/>
        <w:rPr>
          <w:rFonts w:ascii="Arial" w:hAnsi="Arial" w:cs="Arial"/>
          <w:sz w:val="22"/>
          <w:szCs w:val="22"/>
        </w:rPr>
      </w:pPr>
      <w:r>
        <w:rPr>
          <w:rFonts w:ascii="Arial" w:hAnsi="Arial" w:cs="Arial"/>
          <w:sz w:val="22"/>
          <w:szCs w:val="22"/>
        </w:rPr>
        <w:t xml:space="preserve">De asemenea, pentru realizarea unei analize de risc fundamentate dar și pentru a reduce gradul de subiectivitate al analizei de risc, considerăm necesar utilizarea unor criterii de analiză a riscurilor bine </w:t>
      </w:r>
      <w:r>
        <w:rPr>
          <w:rFonts w:ascii="Arial" w:hAnsi="Arial" w:cs="Arial"/>
          <w:sz w:val="22"/>
          <w:szCs w:val="22"/>
        </w:rPr>
        <w:lastRenderedPageBreak/>
        <w:t>definite, cu explicarea modalității efective de realizare a analizei de risc și de stabilire a punctajului scorului de risc.</w:t>
      </w:r>
    </w:p>
    <w:p w:rsidR="0094011E" w:rsidRDefault="00B65342">
      <w:pPr>
        <w:pBdr>
          <w:top w:val="single" w:sz="4" w:space="1" w:color="00000A"/>
          <w:left w:val="single" w:sz="4" w:space="4" w:color="00000A"/>
          <w:bottom w:val="single" w:sz="4" w:space="1" w:color="00000A"/>
          <w:right w:val="single" w:sz="4" w:space="4" w:color="00000A"/>
        </w:pBdr>
        <w:spacing w:before="120"/>
        <w:jc w:val="both"/>
        <w:rPr>
          <w:rFonts w:ascii="Courier New" w:hAnsi="Courier New" w:cs="Courier New"/>
          <w:sz w:val="22"/>
          <w:szCs w:val="22"/>
        </w:rPr>
      </w:pPr>
      <w:r>
        <w:rPr>
          <w:rFonts w:ascii="Courier New" w:hAnsi="Courier New" w:cs="Courier New"/>
          <w:sz w:val="22"/>
          <w:szCs w:val="22"/>
        </w:rPr>
        <w:t>Se va specifica dacă la acest nivel, pentru planificarea multianuală au fost dezvoltate criterii specifice. În acest sens se vor prezenta care sunt criteriile de analiză de risc utilizate în cadrul acestui proces.</w:t>
      </w:r>
    </w:p>
    <w:p w:rsidR="0094011E" w:rsidRDefault="00B65342">
      <w:pPr>
        <w:spacing w:before="120"/>
        <w:jc w:val="both"/>
        <w:rPr>
          <w:rFonts w:ascii="Arial" w:hAnsi="Arial" w:cs="Arial"/>
          <w:sz w:val="22"/>
          <w:szCs w:val="22"/>
        </w:rPr>
      </w:pPr>
      <w:r>
        <w:rPr>
          <w:rFonts w:ascii="Arial" w:hAnsi="Arial" w:cs="Arial"/>
          <w:sz w:val="22"/>
          <w:szCs w:val="22"/>
        </w:rPr>
        <w:t xml:space="preserve">Criteriile de analiză de risc utilizate în cadrul planificării anuale și multianuale sunt următoarele: </w:t>
      </w:r>
      <w:r>
        <w:rPr>
          <w:rFonts w:ascii="Arial" w:hAnsi="Arial" w:cs="Arial"/>
          <w:i/>
          <w:iCs/>
          <w:color w:val="7F7F7F"/>
          <w:sz w:val="22"/>
          <w:szCs w:val="22"/>
        </w:rPr>
        <w:t>[se vor prezenta criteriile utilizate în cadrul procesului de analiză de risc pentru planificarea multianuală].</w:t>
      </w:r>
    </w:p>
    <w:p w:rsidR="0094011E" w:rsidRDefault="00B65342">
      <w:pPr>
        <w:pBdr>
          <w:top w:val="single" w:sz="4" w:space="1" w:color="00000A"/>
          <w:left w:val="single" w:sz="4" w:space="4" w:color="00000A"/>
          <w:bottom w:val="single" w:sz="4" w:space="1" w:color="00000A"/>
          <w:right w:val="single" w:sz="4" w:space="4" w:color="00000A"/>
        </w:pBdr>
        <w:spacing w:before="120"/>
        <w:jc w:val="both"/>
        <w:rPr>
          <w:rFonts w:ascii="Courier New" w:hAnsi="Courier New" w:cs="Courier New"/>
          <w:sz w:val="22"/>
          <w:szCs w:val="22"/>
        </w:rPr>
      </w:pPr>
      <w:r>
        <w:rPr>
          <w:rFonts w:ascii="Courier New" w:hAnsi="Courier New" w:cs="Courier New"/>
          <w:sz w:val="22"/>
          <w:szCs w:val="22"/>
        </w:rPr>
        <w:t>De asemenea se va specifica dacă la nivelul structurii asociative a fost elaborată o procedură operațională referitoare la planificarea multianuală și anuală.</w:t>
      </w:r>
    </w:p>
    <w:p w:rsidR="0094011E" w:rsidRDefault="00B65342">
      <w:pPr>
        <w:spacing w:before="120"/>
        <w:jc w:val="both"/>
        <w:rPr>
          <w:rFonts w:ascii="Arial" w:hAnsi="Arial" w:cs="Arial"/>
          <w:color w:val="000000"/>
          <w:sz w:val="22"/>
          <w:szCs w:val="22"/>
        </w:rPr>
      </w:pPr>
      <w:r>
        <w:rPr>
          <w:rFonts w:ascii="Arial" w:hAnsi="Arial" w:cs="Arial"/>
          <w:sz w:val="22"/>
          <w:szCs w:val="22"/>
        </w:rPr>
        <w:t xml:space="preserve">La nivelul </w:t>
      </w:r>
      <w:r>
        <w:rPr>
          <w:rFonts w:ascii="Arial" w:hAnsi="Arial" w:cs="Arial"/>
          <w:i/>
          <w:iCs/>
          <w:color w:val="7F7F7F"/>
          <w:sz w:val="22"/>
          <w:szCs w:val="22"/>
        </w:rPr>
        <w:t>[Denumirea structurii asociative], [a fost / nu a fost]</w:t>
      </w:r>
      <w:r>
        <w:rPr>
          <w:rFonts w:ascii="Arial" w:hAnsi="Arial" w:cs="Arial"/>
          <w:color w:val="000000"/>
          <w:sz w:val="22"/>
          <w:szCs w:val="22"/>
        </w:rPr>
        <w:t xml:space="preserve"> elaborată o procedură operațională referitoare la activitatea de planificare multianuală și anuală, iar această planificare se realizează ținând cont de </w:t>
      </w:r>
      <w:r>
        <w:rPr>
          <w:rFonts w:ascii="Arial" w:hAnsi="Arial" w:cs="Arial"/>
          <w:i/>
          <w:iCs/>
          <w:color w:val="7F7F7F"/>
          <w:sz w:val="22"/>
          <w:szCs w:val="22"/>
        </w:rPr>
        <w:t>[structurile / procesele / activitățile / proiectele / operațiunile]</w:t>
      </w:r>
      <w:r>
        <w:rPr>
          <w:rFonts w:ascii="Arial" w:hAnsi="Arial" w:cs="Arial"/>
          <w:color w:val="000000"/>
          <w:sz w:val="22"/>
          <w:szCs w:val="22"/>
        </w:rPr>
        <w:t xml:space="preserve"> din cadrul entității.</w:t>
      </w:r>
    </w:p>
    <w:p w:rsidR="0094011E" w:rsidRDefault="0094011E">
      <w:pPr>
        <w:spacing w:before="120"/>
        <w:jc w:val="both"/>
        <w:rPr>
          <w:rFonts w:ascii="Arial" w:hAnsi="Arial" w:cs="Arial"/>
          <w:b/>
          <w:bCs/>
          <w:color w:val="093BC7"/>
          <w:sz w:val="2"/>
          <w:szCs w:val="2"/>
        </w:rPr>
      </w:pP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14 !!!</w:t>
      </w:r>
    </w:p>
    <w:p w:rsidR="0094011E" w:rsidRDefault="00B65342">
      <w:pPr>
        <w:pStyle w:val="Heading2"/>
        <w:spacing w:before="240" w:after="120"/>
        <w:rPr>
          <w:rFonts w:ascii="Arial" w:hAnsi="Arial" w:cs="Arial"/>
          <w:b/>
          <w:bCs/>
          <w:color w:val="093BC7"/>
          <w:sz w:val="24"/>
          <w:szCs w:val="24"/>
        </w:rPr>
      </w:pPr>
      <w:bookmarkStart w:id="142" w:name="_Toc490661757"/>
      <w:bookmarkStart w:id="143" w:name="_Toc490661838"/>
      <w:bookmarkStart w:id="144" w:name="_Toc491442651"/>
      <w:bookmarkStart w:id="145" w:name="_Toc528317991"/>
      <w:bookmarkStart w:id="146" w:name="_Toc25668685"/>
      <w:bookmarkEnd w:id="142"/>
      <w:bookmarkEnd w:id="143"/>
      <w:bookmarkEnd w:id="144"/>
      <w:bookmarkEnd w:id="145"/>
      <w:r>
        <w:rPr>
          <w:rFonts w:ascii="Arial" w:hAnsi="Arial" w:cs="Arial"/>
          <w:b/>
          <w:bCs/>
          <w:color w:val="093BC7"/>
          <w:sz w:val="24"/>
          <w:szCs w:val="24"/>
        </w:rPr>
        <w:t>III.2.  Realizarea misiunilor de audit intern</w:t>
      </w:r>
      <w:bookmarkEnd w:id="146"/>
    </w:p>
    <w:p w:rsidR="0094011E" w:rsidRDefault="00B65342">
      <w:pPr>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ascii="Courier New" w:hAnsi="Courier New" w:cs="Courier New"/>
          <w:color w:val="000000"/>
          <w:sz w:val="22"/>
          <w:szCs w:val="22"/>
        </w:rPr>
        <w:t xml:space="preserve">Se va realiza o analiză a structurii misiunilor de audit </w:t>
      </w:r>
      <w:r w:rsidR="006912AC" w:rsidRPr="00B461C3">
        <w:rPr>
          <w:rFonts w:ascii="Courier New" w:hAnsi="Courier New" w:cs="Courier New"/>
          <w:color w:val="auto"/>
          <w:sz w:val="22"/>
          <w:szCs w:val="22"/>
        </w:rPr>
        <w:t xml:space="preserve">public </w:t>
      </w:r>
      <w:r w:rsidRPr="00B461C3">
        <w:rPr>
          <w:rFonts w:ascii="Courier New" w:hAnsi="Courier New" w:cs="Courier New"/>
          <w:color w:val="auto"/>
          <w:sz w:val="22"/>
          <w:szCs w:val="22"/>
        </w:rPr>
        <w:t>i</w:t>
      </w:r>
      <w:r>
        <w:rPr>
          <w:rFonts w:ascii="Courier New" w:hAnsi="Courier New" w:cs="Courier New"/>
          <w:color w:val="000000"/>
          <w:sz w:val="22"/>
          <w:szCs w:val="22"/>
        </w:rPr>
        <w:t>ntern realizate în anul de raportare, prin analiza informațiilor din anexa 15.</w:t>
      </w:r>
    </w:p>
    <w:p w:rsidR="0094011E" w:rsidRDefault="00B65342">
      <w:pPr>
        <w:pStyle w:val="Heading3"/>
        <w:spacing w:before="120" w:after="120"/>
        <w:rPr>
          <w:rFonts w:ascii="Arial" w:hAnsi="Arial" w:cs="Arial"/>
          <w:b/>
          <w:bCs/>
          <w:color w:val="093BC7"/>
        </w:rPr>
      </w:pPr>
      <w:bookmarkStart w:id="147" w:name="_Toc528317992"/>
      <w:bookmarkStart w:id="148" w:name="_Toc490661758"/>
      <w:bookmarkStart w:id="149" w:name="_Toc490661839"/>
      <w:bookmarkStart w:id="150" w:name="_Toc491442652"/>
      <w:bookmarkStart w:id="151" w:name="_Toc25668686"/>
      <w:bookmarkEnd w:id="147"/>
      <w:bookmarkEnd w:id="148"/>
      <w:bookmarkEnd w:id="149"/>
      <w:bookmarkEnd w:id="150"/>
      <w:r>
        <w:rPr>
          <w:rFonts w:ascii="Arial" w:hAnsi="Arial" w:cs="Arial"/>
          <w:b/>
          <w:bCs/>
          <w:color w:val="093BC7"/>
        </w:rPr>
        <w:t>III.2.1. Realizarea misiunilor de asigurare</w:t>
      </w:r>
      <w:bookmarkEnd w:id="151"/>
    </w:p>
    <w:p w:rsidR="0094011E" w:rsidRDefault="00B65342">
      <w:pPr>
        <w:spacing w:before="120"/>
        <w:jc w:val="both"/>
        <w:rPr>
          <w:rFonts w:ascii="Arial" w:hAnsi="Arial" w:cs="Arial"/>
          <w:color w:val="000000"/>
          <w:sz w:val="22"/>
          <w:szCs w:val="22"/>
        </w:rPr>
      </w:pPr>
      <w:r>
        <w:rPr>
          <w:rFonts w:ascii="Arial" w:hAnsi="Arial" w:cs="Arial"/>
          <w:sz w:val="22"/>
          <w:szCs w:val="22"/>
        </w:rPr>
        <w:t xml:space="preserve">La nivelul </w:t>
      </w:r>
      <w:r>
        <w:rPr>
          <w:rFonts w:ascii="Arial" w:hAnsi="Arial" w:cs="Arial"/>
          <w:i/>
          <w:iCs/>
          <w:color w:val="7F7F7F"/>
          <w:sz w:val="22"/>
          <w:szCs w:val="22"/>
        </w:rPr>
        <w:t>[denumirea structurii asociative]</w:t>
      </w:r>
      <w:r>
        <w:rPr>
          <w:rFonts w:ascii="Arial" w:hAnsi="Arial" w:cs="Arial"/>
          <w:color w:val="000000"/>
          <w:sz w:val="22"/>
          <w:szCs w:val="22"/>
        </w:rPr>
        <w:t xml:space="preserve"> în anul </w:t>
      </w:r>
      <w:r>
        <w:rPr>
          <w:rFonts w:ascii="Arial" w:hAnsi="Arial" w:cs="Arial"/>
          <w:i/>
          <w:iCs/>
          <w:color w:val="7F7F7F"/>
          <w:sz w:val="22"/>
          <w:szCs w:val="22"/>
        </w:rPr>
        <w:t>[anul de raportare]</w:t>
      </w:r>
      <w:r>
        <w:rPr>
          <w:rFonts w:ascii="Arial" w:hAnsi="Arial" w:cs="Arial"/>
          <w:color w:val="000000"/>
          <w:sz w:val="22"/>
          <w:szCs w:val="22"/>
        </w:rPr>
        <w:t xml:space="preserve"> au fost realizate un număr de </w:t>
      </w:r>
      <w:r>
        <w:rPr>
          <w:rFonts w:ascii="Arial" w:hAnsi="Arial" w:cs="Arial"/>
          <w:i/>
          <w:iCs/>
          <w:color w:val="7F7F7F"/>
          <w:sz w:val="22"/>
          <w:szCs w:val="22"/>
        </w:rPr>
        <w:t>[AT]</w:t>
      </w:r>
      <w:r>
        <w:rPr>
          <w:rFonts w:ascii="Arial" w:hAnsi="Arial" w:cs="Arial"/>
          <w:b/>
          <w:bCs/>
          <w:color w:val="000000"/>
          <w:sz w:val="22"/>
          <w:szCs w:val="22"/>
        </w:rPr>
        <w:t>misiuni de asigurare</w:t>
      </w:r>
      <w:r>
        <w:rPr>
          <w:rFonts w:ascii="Arial" w:hAnsi="Arial" w:cs="Arial"/>
          <w:color w:val="000000"/>
          <w:sz w:val="22"/>
          <w:szCs w:val="22"/>
        </w:rPr>
        <w:t>. Având în vedere faptul că în cadrul unei misiuni de asigurare se pot aborda mai multe domenii, s-a constatat că în cadrul a:</w:t>
      </w:r>
    </w:p>
    <w:p w:rsidR="0094011E" w:rsidRDefault="00B65342">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rPr>
        <w:t>[AU]</w:t>
      </w:r>
      <w:r>
        <w:rPr>
          <w:rFonts w:ascii="Arial" w:hAnsi="Arial" w:cs="Arial"/>
          <w:color w:val="000000"/>
          <w:sz w:val="22"/>
          <w:szCs w:val="22"/>
        </w:rPr>
        <w:t xml:space="preserve"> misiuni de asigurare s-a abordat domeniul bugetar;</w:t>
      </w:r>
    </w:p>
    <w:p w:rsidR="0094011E" w:rsidRDefault="00B65342">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rPr>
        <w:t>[AV]</w:t>
      </w:r>
      <w:r>
        <w:rPr>
          <w:rFonts w:ascii="Arial" w:hAnsi="Arial" w:cs="Arial"/>
          <w:color w:val="000000"/>
          <w:sz w:val="22"/>
          <w:szCs w:val="22"/>
        </w:rPr>
        <w:t xml:space="preserve"> misiuni de asigurare s-a abordat domeniul financiar-contabil;</w:t>
      </w:r>
    </w:p>
    <w:p w:rsidR="0094011E" w:rsidRDefault="00B65342">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pt-BR"/>
        </w:rPr>
        <w:t>[</w:t>
      </w:r>
      <w:r>
        <w:rPr>
          <w:rFonts w:ascii="Arial" w:hAnsi="Arial" w:cs="Arial"/>
          <w:i/>
          <w:iCs/>
          <w:color w:val="7F7F7F"/>
          <w:sz w:val="22"/>
          <w:szCs w:val="22"/>
        </w:rPr>
        <w:t>AW]</w:t>
      </w:r>
      <w:r>
        <w:rPr>
          <w:rFonts w:ascii="Arial" w:hAnsi="Arial" w:cs="Arial"/>
          <w:color w:val="000000"/>
          <w:sz w:val="22"/>
          <w:szCs w:val="22"/>
        </w:rPr>
        <w:t xml:space="preserve"> misiuni de asigurare s-a abordat domeniul </w:t>
      </w:r>
      <w:proofErr w:type="spellStart"/>
      <w:r>
        <w:rPr>
          <w:rFonts w:ascii="Arial" w:hAnsi="Arial" w:cs="Arial"/>
          <w:color w:val="000000"/>
          <w:sz w:val="22"/>
          <w:szCs w:val="22"/>
        </w:rPr>
        <w:t>achiziţiilor</w:t>
      </w:r>
      <w:proofErr w:type="spellEnd"/>
      <w:r>
        <w:rPr>
          <w:rFonts w:ascii="Arial" w:hAnsi="Arial" w:cs="Arial"/>
          <w:color w:val="000000"/>
          <w:sz w:val="22"/>
          <w:szCs w:val="22"/>
        </w:rPr>
        <w:t xml:space="preserve"> publice;</w:t>
      </w:r>
    </w:p>
    <w:p w:rsidR="0094011E" w:rsidRDefault="00B65342">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pt-BR"/>
        </w:rPr>
        <w:t>[</w:t>
      </w:r>
      <w:r>
        <w:rPr>
          <w:rFonts w:ascii="Arial" w:hAnsi="Arial" w:cs="Arial"/>
          <w:i/>
          <w:iCs/>
          <w:color w:val="7F7F7F"/>
          <w:sz w:val="22"/>
          <w:szCs w:val="22"/>
        </w:rPr>
        <w:t>AX]</w:t>
      </w:r>
      <w:r>
        <w:rPr>
          <w:rFonts w:ascii="Arial" w:hAnsi="Arial" w:cs="Arial"/>
          <w:color w:val="000000"/>
          <w:sz w:val="22"/>
          <w:szCs w:val="22"/>
        </w:rPr>
        <w:t xml:space="preserve"> misiuni de asigurare s-a abordat domeniul resurselor umane;</w:t>
      </w:r>
    </w:p>
    <w:p w:rsidR="0094011E" w:rsidRDefault="00B65342">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AY]</w:t>
      </w:r>
      <w:r>
        <w:rPr>
          <w:rFonts w:ascii="Arial" w:hAnsi="Arial" w:cs="Arial"/>
          <w:color w:val="000000"/>
          <w:sz w:val="22"/>
          <w:szCs w:val="22"/>
        </w:rPr>
        <w:t xml:space="preserve"> misiuni de asigurare s-a abordat domeniul IT;  </w:t>
      </w:r>
    </w:p>
    <w:p w:rsidR="0094011E" w:rsidRDefault="00B65342">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pt-BR"/>
        </w:rPr>
        <w:t>[</w:t>
      </w:r>
      <w:r>
        <w:rPr>
          <w:rFonts w:ascii="Arial" w:hAnsi="Arial" w:cs="Arial"/>
          <w:i/>
          <w:iCs/>
          <w:color w:val="7F7F7F"/>
          <w:sz w:val="22"/>
          <w:szCs w:val="22"/>
        </w:rPr>
        <w:t>AZ]</w:t>
      </w:r>
      <w:r>
        <w:rPr>
          <w:rFonts w:ascii="Arial" w:hAnsi="Arial" w:cs="Arial"/>
          <w:color w:val="000000"/>
          <w:sz w:val="22"/>
          <w:szCs w:val="22"/>
        </w:rPr>
        <w:t xml:space="preserve"> misiuni de asigurare s-a abordat domeniul juridic;</w:t>
      </w:r>
    </w:p>
    <w:p w:rsidR="0094011E" w:rsidRDefault="00B65342">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BA]</w:t>
      </w:r>
      <w:r>
        <w:rPr>
          <w:rFonts w:ascii="Arial" w:hAnsi="Arial" w:cs="Arial"/>
          <w:color w:val="000000"/>
          <w:sz w:val="22"/>
          <w:szCs w:val="22"/>
        </w:rPr>
        <w:t xml:space="preserve"> misiuni de asigurare s-a abordat domeniul fondurilor comunitare;</w:t>
      </w:r>
    </w:p>
    <w:p w:rsidR="0094011E" w:rsidRDefault="00B65342">
      <w:pPr>
        <w:pStyle w:val="ListParagraph"/>
        <w:numPr>
          <w:ilvl w:val="0"/>
          <w:numId w:val="1"/>
        </w:numPr>
        <w:spacing w:before="120"/>
        <w:jc w:val="both"/>
      </w:pPr>
      <w:r>
        <w:rPr>
          <w:rFonts w:ascii="Arial" w:hAnsi="Arial" w:cs="Arial"/>
          <w:i/>
          <w:iCs/>
          <w:color w:val="7F7F7F"/>
          <w:sz w:val="22"/>
          <w:szCs w:val="22"/>
          <w:lang w:val="en-US"/>
        </w:rPr>
        <w:t>[</w:t>
      </w:r>
      <w:r>
        <w:rPr>
          <w:rFonts w:ascii="Arial" w:hAnsi="Arial" w:cs="Arial"/>
          <w:i/>
          <w:iCs/>
          <w:color w:val="7F7F7F"/>
          <w:sz w:val="22"/>
          <w:szCs w:val="22"/>
        </w:rPr>
        <w:t>BB]</w:t>
      </w:r>
      <w:r>
        <w:rPr>
          <w:rFonts w:ascii="Arial" w:hAnsi="Arial" w:cs="Arial"/>
          <w:color w:val="000000"/>
          <w:sz w:val="22"/>
          <w:szCs w:val="22"/>
        </w:rPr>
        <w:t xml:space="preserve"> misiuni de asigurare s-a abordat domeniul </w:t>
      </w:r>
      <w:proofErr w:type="spellStart"/>
      <w:r>
        <w:rPr>
          <w:rFonts w:ascii="Arial" w:hAnsi="Arial" w:cs="Arial"/>
          <w:color w:val="000000"/>
          <w:sz w:val="22"/>
          <w:szCs w:val="22"/>
        </w:rPr>
        <w:t>funcţiilor</w:t>
      </w:r>
      <w:proofErr w:type="spellEnd"/>
      <w:r>
        <w:rPr>
          <w:rFonts w:ascii="Arial" w:hAnsi="Arial" w:cs="Arial"/>
          <w:color w:val="000000"/>
          <w:sz w:val="22"/>
          <w:szCs w:val="22"/>
        </w:rPr>
        <w:t xml:space="preserve"> specifice </w:t>
      </w:r>
      <w:proofErr w:type="spellStart"/>
      <w:r>
        <w:rPr>
          <w:rFonts w:ascii="Arial" w:hAnsi="Arial" w:cs="Arial"/>
          <w:color w:val="000000"/>
          <w:sz w:val="22"/>
          <w:szCs w:val="22"/>
        </w:rPr>
        <w:t>entităţii</w:t>
      </w:r>
      <w:proofErr w:type="spellEnd"/>
      <w:r>
        <w:rPr>
          <w:rFonts w:ascii="Arial" w:hAnsi="Arial" w:cs="Arial"/>
          <w:color w:val="000000"/>
          <w:sz w:val="22"/>
          <w:szCs w:val="22"/>
        </w:rPr>
        <w:t>;</w:t>
      </w:r>
    </w:p>
    <w:p w:rsidR="0094011E" w:rsidRDefault="00B65342">
      <w:pPr>
        <w:pStyle w:val="ListParagraph"/>
        <w:numPr>
          <w:ilvl w:val="0"/>
          <w:numId w:val="1"/>
        </w:numPr>
        <w:spacing w:before="120"/>
        <w:jc w:val="both"/>
      </w:pPr>
      <w:r>
        <w:rPr>
          <w:rFonts w:ascii="Arial" w:hAnsi="Arial" w:cs="Arial"/>
          <w:i/>
          <w:iCs/>
          <w:color w:val="7F7F7F"/>
          <w:sz w:val="22"/>
          <w:szCs w:val="22"/>
          <w:lang w:val="en-US"/>
        </w:rPr>
        <w:t>[</w:t>
      </w:r>
      <w:r>
        <w:rPr>
          <w:rFonts w:ascii="Arial" w:hAnsi="Arial" w:cs="Arial"/>
          <w:i/>
          <w:iCs/>
          <w:color w:val="7F7F7F"/>
          <w:sz w:val="22"/>
          <w:szCs w:val="22"/>
        </w:rPr>
        <w:t xml:space="preserve">BB.1] </w:t>
      </w:r>
      <w:r>
        <w:rPr>
          <w:rFonts w:ascii="Arial" w:hAnsi="Arial" w:cs="Arial"/>
          <w:color w:val="000000"/>
          <w:sz w:val="22"/>
          <w:szCs w:val="22"/>
        </w:rPr>
        <w:t>misiuni de asigurare s-a abordat domeniul SCM/SCIM;</w:t>
      </w:r>
    </w:p>
    <w:p w:rsidR="0094011E" w:rsidRDefault="00B65342">
      <w:pPr>
        <w:pStyle w:val="ListParagraph"/>
        <w:numPr>
          <w:ilvl w:val="0"/>
          <w:numId w:val="1"/>
        </w:numPr>
        <w:spacing w:before="120"/>
        <w:jc w:val="both"/>
      </w:pPr>
      <w:r>
        <w:rPr>
          <w:rFonts w:ascii="Arial" w:hAnsi="Arial" w:cs="Arial"/>
          <w:i/>
          <w:iCs/>
          <w:color w:val="7F7F7F"/>
          <w:sz w:val="22"/>
          <w:szCs w:val="22"/>
          <w:lang w:val="en-US"/>
        </w:rPr>
        <w:t>[</w:t>
      </w:r>
      <w:r>
        <w:rPr>
          <w:rFonts w:ascii="Arial" w:hAnsi="Arial" w:cs="Arial"/>
          <w:i/>
          <w:iCs/>
          <w:color w:val="7F7F7F"/>
          <w:sz w:val="22"/>
          <w:szCs w:val="22"/>
        </w:rPr>
        <w:t xml:space="preserve">BB.2] </w:t>
      </w:r>
      <w:r>
        <w:rPr>
          <w:rFonts w:ascii="Arial" w:hAnsi="Arial" w:cs="Arial"/>
          <w:color w:val="000000"/>
          <w:sz w:val="22"/>
          <w:szCs w:val="22"/>
        </w:rPr>
        <w:t>misiuni de asigurare s-au abordat alte domenii.</w:t>
      </w: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15 !!!</w:t>
      </w:r>
    </w:p>
    <w:p w:rsidR="0094011E" w:rsidRDefault="00B65342">
      <w:pPr>
        <w:spacing w:before="120"/>
        <w:jc w:val="both"/>
        <w:rPr>
          <w:rFonts w:ascii="Arial" w:hAnsi="Arial" w:cs="Arial"/>
          <w:color w:val="000000"/>
          <w:sz w:val="22"/>
          <w:szCs w:val="22"/>
        </w:rPr>
      </w:pPr>
      <w:r>
        <w:rPr>
          <w:rFonts w:ascii="Arial" w:hAnsi="Arial" w:cs="Arial"/>
          <w:color w:val="000000"/>
          <w:sz w:val="22"/>
          <w:szCs w:val="22"/>
        </w:rPr>
        <w:t xml:space="preserve">În cadrul misiunilor de audit intern derulate în cursul anului </w:t>
      </w:r>
      <w:r>
        <w:rPr>
          <w:rFonts w:ascii="Arial" w:hAnsi="Arial" w:cs="Arial"/>
          <w:i/>
          <w:iCs/>
          <w:color w:val="7F7F7F"/>
          <w:sz w:val="22"/>
          <w:szCs w:val="22"/>
        </w:rPr>
        <w:t>[anul de raportare]</w:t>
      </w:r>
      <w:r>
        <w:rPr>
          <w:rFonts w:ascii="Arial" w:hAnsi="Arial" w:cs="Arial"/>
          <w:color w:val="000000"/>
          <w:sz w:val="22"/>
          <w:szCs w:val="22"/>
        </w:rPr>
        <w:t xml:space="preserve"> au fost constatate un număr de </w:t>
      </w:r>
      <w:r>
        <w:rPr>
          <w:rFonts w:ascii="Arial" w:hAnsi="Arial" w:cs="Arial"/>
          <w:i/>
          <w:iCs/>
          <w:color w:val="7F7F7F"/>
          <w:sz w:val="22"/>
          <w:szCs w:val="22"/>
        </w:rPr>
        <w:t xml:space="preserve">[BC] </w:t>
      </w:r>
      <w:r>
        <w:rPr>
          <w:rFonts w:ascii="Arial" w:hAnsi="Arial" w:cs="Arial"/>
          <w:b/>
          <w:bCs/>
          <w:color w:val="000000"/>
          <w:sz w:val="22"/>
          <w:szCs w:val="22"/>
        </w:rPr>
        <w:t>iregularități</w:t>
      </w:r>
      <w:r>
        <w:rPr>
          <w:rFonts w:ascii="Arial" w:hAnsi="Arial" w:cs="Arial"/>
          <w:color w:val="000000"/>
          <w:sz w:val="22"/>
          <w:szCs w:val="22"/>
        </w:rPr>
        <w:t>, astfel:</w:t>
      </w:r>
    </w:p>
    <w:p w:rsidR="0094011E" w:rsidRDefault="0094011E">
      <w:pPr>
        <w:spacing w:before="120"/>
        <w:jc w:val="both"/>
        <w:rPr>
          <w:rFonts w:ascii="Arial" w:hAnsi="Arial" w:cs="Arial"/>
          <w:color w:val="000000"/>
          <w:sz w:val="8"/>
          <w:szCs w:val="8"/>
        </w:rPr>
      </w:pPr>
    </w:p>
    <w:tbl>
      <w:tblPr>
        <w:tblW w:w="5322"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2780"/>
        <w:gridCol w:w="2542"/>
      </w:tblGrid>
      <w:tr w:rsidR="0094011E">
        <w:tc>
          <w:tcPr>
            <w:tcW w:w="2779"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94011E" w:rsidRDefault="00B65342">
            <w:pPr>
              <w:ind w:right="-12"/>
              <w:jc w:val="center"/>
              <w:rPr>
                <w:rFonts w:ascii="Arial" w:hAnsi="Arial" w:cs="Arial"/>
                <w:b/>
                <w:bCs/>
                <w:sz w:val="20"/>
                <w:szCs w:val="20"/>
              </w:rPr>
            </w:pPr>
            <w:r>
              <w:rPr>
                <w:rFonts w:ascii="Arial" w:hAnsi="Arial" w:cs="Arial"/>
                <w:b/>
                <w:bCs/>
                <w:sz w:val="20"/>
                <w:szCs w:val="20"/>
              </w:rPr>
              <w:t>Domeniul</w:t>
            </w:r>
          </w:p>
        </w:tc>
        <w:tc>
          <w:tcPr>
            <w:tcW w:w="2542"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94011E" w:rsidRDefault="00B65342">
            <w:pPr>
              <w:ind w:right="-12"/>
              <w:jc w:val="center"/>
              <w:rPr>
                <w:rFonts w:ascii="Arial" w:hAnsi="Arial" w:cs="Arial"/>
                <w:b/>
                <w:bCs/>
                <w:sz w:val="20"/>
                <w:szCs w:val="20"/>
                <w:vertAlign w:val="superscript"/>
              </w:rPr>
            </w:pPr>
            <w:r>
              <w:rPr>
                <w:rFonts w:ascii="Arial" w:hAnsi="Arial" w:cs="Arial"/>
                <w:b/>
                <w:bCs/>
                <w:sz w:val="20"/>
                <w:szCs w:val="20"/>
              </w:rPr>
              <w:t>Număr iregularități constatate</w:t>
            </w:r>
          </w:p>
        </w:tc>
      </w:tr>
      <w:tr w:rsidR="0094011E">
        <w:trPr>
          <w:trHeight w:val="177"/>
        </w:trPr>
        <w:tc>
          <w:tcPr>
            <w:tcW w:w="277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B65342">
            <w:pPr>
              <w:ind w:right="-11"/>
              <w:jc w:val="both"/>
              <w:rPr>
                <w:rFonts w:ascii="Arial" w:hAnsi="Arial" w:cs="Arial"/>
                <w:sz w:val="20"/>
                <w:szCs w:val="20"/>
              </w:rPr>
            </w:pPr>
            <w:r>
              <w:rPr>
                <w:rFonts w:ascii="Arial" w:hAnsi="Arial" w:cs="Arial"/>
                <w:sz w:val="20"/>
                <w:szCs w:val="20"/>
              </w:rPr>
              <w:t xml:space="preserve">Bugetar </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20"/>
                <w:szCs w:val="20"/>
              </w:rPr>
            </w:pPr>
          </w:p>
        </w:tc>
      </w:tr>
      <w:tr w:rsidR="0094011E">
        <w:tc>
          <w:tcPr>
            <w:tcW w:w="277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B65342">
            <w:pPr>
              <w:ind w:right="-11"/>
              <w:jc w:val="both"/>
              <w:rPr>
                <w:rFonts w:ascii="Arial" w:hAnsi="Arial" w:cs="Arial"/>
                <w:sz w:val="20"/>
                <w:szCs w:val="20"/>
              </w:rPr>
            </w:pPr>
            <w:r>
              <w:rPr>
                <w:rFonts w:ascii="Arial" w:hAnsi="Arial" w:cs="Arial"/>
                <w:sz w:val="20"/>
                <w:szCs w:val="20"/>
              </w:rPr>
              <w:t>Financiar-contabil</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20"/>
                <w:szCs w:val="20"/>
              </w:rPr>
            </w:pPr>
          </w:p>
        </w:tc>
      </w:tr>
      <w:tr w:rsidR="0094011E">
        <w:tc>
          <w:tcPr>
            <w:tcW w:w="277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B65342">
            <w:pPr>
              <w:ind w:right="-11"/>
              <w:jc w:val="both"/>
              <w:rPr>
                <w:rFonts w:ascii="Arial" w:hAnsi="Arial" w:cs="Arial"/>
                <w:sz w:val="20"/>
                <w:szCs w:val="20"/>
              </w:rPr>
            </w:pPr>
            <w:proofErr w:type="spellStart"/>
            <w:r>
              <w:rPr>
                <w:rFonts w:ascii="Arial" w:hAnsi="Arial" w:cs="Arial"/>
                <w:sz w:val="20"/>
                <w:szCs w:val="20"/>
              </w:rPr>
              <w:t>Achiziţiilor</w:t>
            </w:r>
            <w:proofErr w:type="spellEnd"/>
            <w:r>
              <w:rPr>
                <w:rFonts w:ascii="Arial" w:hAnsi="Arial" w:cs="Arial"/>
                <w:sz w:val="20"/>
                <w:szCs w:val="20"/>
              </w:rPr>
              <w:t xml:space="preserve"> publice</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20"/>
                <w:szCs w:val="20"/>
              </w:rPr>
            </w:pPr>
          </w:p>
        </w:tc>
      </w:tr>
      <w:tr w:rsidR="0094011E">
        <w:tc>
          <w:tcPr>
            <w:tcW w:w="277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B65342">
            <w:pPr>
              <w:ind w:right="-11"/>
              <w:jc w:val="both"/>
              <w:rPr>
                <w:rFonts w:ascii="Arial" w:hAnsi="Arial" w:cs="Arial"/>
                <w:sz w:val="20"/>
                <w:szCs w:val="20"/>
              </w:rPr>
            </w:pPr>
            <w:r>
              <w:rPr>
                <w:rFonts w:ascii="Arial" w:hAnsi="Arial" w:cs="Arial"/>
                <w:sz w:val="20"/>
                <w:szCs w:val="20"/>
              </w:rPr>
              <w:t>Resurse umane</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20"/>
                <w:szCs w:val="20"/>
              </w:rPr>
            </w:pPr>
          </w:p>
        </w:tc>
      </w:tr>
      <w:tr w:rsidR="0094011E">
        <w:tc>
          <w:tcPr>
            <w:tcW w:w="277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B65342">
            <w:pPr>
              <w:ind w:right="-11"/>
              <w:jc w:val="both"/>
              <w:rPr>
                <w:rFonts w:ascii="Arial" w:hAnsi="Arial" w:cs="Arial"/>
                <w:sz w:val="20"/>
                <w:szCs w:val="20"/>
              </w:rPr>
            </w:pPr>
            <w:r>
              <w:rPr>
                <w:rFonts w:ascii="Arial" w:hAnsi="Arial" w:cs="Arial"/>
                <w:sz w:val="20"/>
                <w:szCs w:val="20"/>
              </w:rPr>
              <w:t xml:space="preserve">Tehnologia informației  </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20"/>
                <w:szCs w:val="20"/>
              </w:rPr>
            </w:pPr>
          </w:p>
        </w:tc>
      </w:tr>
      <w:tr w:rsidR="0094011E">
        <w:tc>
          <w:tcPr>
            <w:tcW w:w="277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B65342">
            <w:pPr>
              <w:ind w:right="-11"/>
              <w:jc w:val="both"/>
              <w:rPr>
                <w:rFonts w:ascii="Arial" w:hAnsi="Arial" w:cs="Arial"/>
                <w:sz w:val="20"/>
                <w:szCs w:val="20"/>
              </w:rPr>
            </w:pPr>
            <w:r>
              <w:rPr>
                <w:rFonts w:ascii="Arial" w:hAnsi="Arial" w:cs="Arial"/>
                <w:sz w:val="20"/>
                <w:szCs w:val="20"/>
              </w:rPr>
              <w:t>Juridic</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20"/>
                <w:szCs w:val="20"/>
              </w:rPr>
            </w:pPr>
          </w:p>
        </w:tc>
      </w:tr>
      <w:tr w:rsidR="0094011E">
        <w:trPr>
          <w:trHeight w:val="250"/>
        </w:trPr>
        <w:tc>
          <w:tcPr>
            <w:tcW w:w="277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B65342">
            <w:pPr>
              <w:ind w:right="-11"/>
              <w:jc w:val="both"/>
              <w:rPr>
                <w:rFonts w:ascii="Arial" w:hAnsi="Arial" w:cs="Arial"/>
                <w:sz w:val="20"/>
                <w:szCs w:val="20"/>
              </w:rPr>
            </w:pPr>
            <w:r>
              <w:rPr>
                <w:rFonts w:ascii="Arial" w:hAnsi="Arial" w:cs="Arial"/>
                <w:sz w:val="20"/>
                <w:szCs w:val="20"/>
              </w:rPr>
              <w:lastRenderedPageBreak/>
              <w:t>Fonduri comunitare</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20"/>
                <w:szCs w:val="20"/>
              </w:rPr>
            </w:pPr>
          </w:p>
        </w:tc>
      </w:tr>
      <w:tr w:rsidR="0094011E">
        <w:tc>
          <w:tcPr>
            <w:tcW w:w="277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B65342">
            <w:pPr>
              <w:ind w:right="-11"/>
              <w:jc w:val="both"/>
              <w:rPr>
                <w:rFonts w:ascii="Arial" w:hAnsi="Arial" w:cs="Arial"/>
                <w:sz w:val="20"/>
                <w:szCs w:val="20"/>
              </w:rPr>
            </w:pPr>
            <w:proofErr w:type="spellStart"/>
            <w:r>
              <w:rPr>
                <w:rFonts w:ascii="Arial" w:hAnsi="Arial" w:cs="Arial"/>
                <w:sz w:val="20"/>
                <w:szCs w:val="20"/>
              </w:rPr>
              <w:t>Funcţiile</w:t>
            </w:r>
            <w:proofErr w:type="spellEnd"/>
            <w:r>
              <w:rPr>
                <w:rFonts w:ascii="Arial" w:hAnsi="Arial" w:cs="Arial"/>
                <w:sz w:val="20"/>
                <w:szCs w:val="20"/>
              </w:rPr>
              <w:t xml:space="preserve"> specifice </w:t>
            </w:r>
            <w:proofErr w:type="spellStart"/>
            <w:r>
              <w:rPr>
                <w:rFonts w:ascii="Arial" w:hAnsi="Arial" w:cs="Arial"/>
                <w:sz w:val="20"/>
                <w:szCs w:val="20"/>
              </w:rPr>
              <w:t>entităţii</w:t>
            </w:r>
            <w:proofErr w:type="spellEnd"/>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20"/>
                <w:szCs w:val="20"/>
              </w:rPr>
            </w:pPr>
          </w:p>
        </w:tc>
      </w:tr>
      <w:tr w:rsidR="0094011E">
        <w:tc>
          <w:tcPr>
            <w:tcW w:w="277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B65342">
            <w:pPr>
              <w:ind w:right="-11"/>
              <w:jc w:val="both"/>
              <w:rPr>
                <w:rFonts w:ascii="Arial" w:hAnsi="Arial" w:cs="Arial"/>
              </w:rPr>
            </w:pPr>
            <w:r>
              <w:rPr>
                <w:rFonts w:ascii="Arial" w:hAnsi="Arial" w:cs="Arial"/>
                <w:sz w:val="22"/>
                <w:szCs w:val="22"/>
              </w:rPr>
              <w:t>SCM/SCIM</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20"/>
                <w:szCs w:val="20"/>
              </w:rPr>
            </w:pPr>
          </w:p>
        </w:tc>
      </w:tr>
      <w:tr w:rsidR="0094011E">
        <w:tc>
          <w:tcPr>
            <w:tcW w:w="277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B65342">
            <w:pPr>
              <w:ind w:right="-11"/>
              <w:jc w:val="both"/>
              <w:rPr>
                <w:rFonts w:ascii="Arial" w:hAnsi="Arial" w:cs="Arial"/>
              </w:rPr>
            </w:pPr>
            <w:r>
              <w:rPr>
                <w:rFonts w:ascii="Arial" w:hAnsi="Arial" w:cs="Arial"/>
                <w:sz w:val="22"/>
                <w:szCs w:val="22"/>
              </w:rPr>
              <w:t>Alte domenii</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20"/>
                <w:szCs w:val="20"/>
              </w:rPr>
            </w:pPr>
          </w:p>
        </w:tc>
      </w:tr>
      <w:tr w:rsidR="0094011E">
        <w:tc>
          <w:tcPr>
            <w:tcW w:w="2779" w:type="dxa"/>
            <w:tcBorders>
              <w:top w:val="single" w:sz="4" w:space="0" w:color="00000A"/>
              <w:left w:val="single" w:sz="4" w:space="0" w:color="00000A"/>
              <w:bottom w:val="single" w:sz="4" w:space="0" w:color="00000A"/>
              <w:right w:val="single" w:sz="4" w:space="0" w:color="00000A"/>
            </w:tcBorders>
            <w:shd w:val="clear" w:color="auto" w:fill="D9D9D9"/>
            <w:tcMar>
              <w:left w:w="73" w:type="dxa"/>
            </w:tcMar>
          </w:tcPr>
          <w:p w:rsidR="0094011E" w:rsidRDefault="00B65342">
            <w:pPr>
              <w:ind w:right="-11"/>
              <w:jc w:val="center"/>
              <w:rPr>
                <w:rFonts w:ascii="Arial" w:hAnsi="Arial" w:cs="Arial"/>
                <w:b/>
                <w:bCs/>
                <w:sz w:val="20"/>
                <w:szCs w:val="20"/>
              </w:rPr>
            </w:pPr>
            <w:r>
              <w:rPr>
                <w:rFonts w:ascii="Arial" w:hAnsi="Arial" w:cs="Arial"/>
                <w:b/>
                <w:bCs/>
                <w:sz w:val="20"/>
                <w:szCs w:val="20"/>
              </w:rPr>
              <w:t>TOTAL</w:t>
            </w:r>
          </w:p>
        </w:tc>
        <w:tc>
          <w:tcPr>
            <w:tcW w:w="2542"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94011E" w:rsidRDefault="0094011E">
            <w:pPr>
              <w:ind w:right="-12"/>
              <w:jc w:val="center"/>
              <w:rPr>
                <w:rFonts w:ascii="Arial" w:hAnsi="Arial" w:cs="Arial"/>
                <w:b/>
                <w:bCs/>
                <w:sz w:val="20"/>
                <w:szCs w:val="20"/>
              </w:rPr>
            </w:pPr>
          </w:p>
        </w:tc>
      </w:tr>
      <w:tr w:rsidR="009670D6">
        <w:tc>
          <w:tcPr>
            <w:tcW w:w="2779" w:type="dxa"/>
            <w:tcBorders>
              <w:top w:val="single" w:sz="4" w:space="0" w:color="00000A"/>
              <w:left w:val="single" w:sz="4" w:space="0" w:color="00000A"/>
              <w:bottom w:val="single" w:sz="4" w:space="0" w:color="00000A"/>
              <w:right w:val="single" w:sz="4" w:space="0" w:color="00000A"/>
            </w:tcBorders>
            <w:shd w:val="clear" w:color="auto" w:fill="D9D9D9"/>
            <w:tcMar>
              <w:left w:w="73" w:type="dxa"/>
            </w:tcMar>
          </w:tcPr>
          <w:p w:rsidR="009670D6" w:rsidRDefault="009670D6">
            <w:pPr>
              <w:ind w:right="-11"/>
              <w:jc w:val="center"/>
              <w:rPr>
                <w:rFonts w:ascii="Arial" w:hAnsi="Arial" w:cs="Arial"/>
                <w:b/>
                <w:bCs/>
                <w:sz w:val="20"/>
                <w:szCs w:val="20"/>
              </w:rPr>
            </w:pPr>
          </w:p>
        </w:tc>
        <w:tc>
          <w:tcPr>
            <w:tcW w:w="2542"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9670D6" w:rsidRDefault="009670D6">
            <w:pPr>
              <w:ind w:right="-12"/>
              <w:jc w:val="center"/>
              <w:rPr>
                <w:rFonts w:ascii="Arial" w:hAnsi="Arial" w:cs="Arial"/>
                <w:b/>
                <w:bCs/>
                <w:sz w:val="20"/>
                <w:szCs w:val="20"/>
              </w:rPr>
            </w:pPr>
          </w:p>
        </w:tc>
      </w:tr>
    </w:tbl>
    <w:p w:rsidR="0094011E" w:rsidRDefault="00B65342">
      <w:pPr>
        <w:pBdr>
          <w:top w:val="single" w:sz="4" w:space="1" w:color="00000A"/>
          <w:left w:val="single" w:sz="4" w:space="4" w:color="00000A"/>
          <w:bottom w:val="single" w:sz="4" w:space="1" w:color="00000A"/>
          <w:right w:val="single" w:sz="4" w:space="4" w:color="00000A"/>
        </w:pBdr>
        <w:spacing w:before="120" w:after="120"/>
        <w:jc w:val="both"/>
        <w:rPr>
          <w:rFonts w:ascii="Arial" w:hAnsi="Arial" w:cs="Arial"/>
          <w:sz w:val="22"/>
          <w:szCs w:val="22"/>
        </w:rPr>
      </w:pPr>
      <w:r>
        <w:rPr>
          <w:rFonts w:ascii="Courier New" w:hAnsi="Courier New" w:cs="Courier New"/>
          <w:color w:val="000000"/>
          <w:sz w:val="22"/>
          <w:szCs w:val="22"/>
        </w:rPr>
        <w:t xml:space="preserve">Se vor prezenta </w:t>
      </w:r>
      <w:proofErr w:type="spellStart"/>
      <w:r>
        <w:rPr>
          <w:rFonts w:ascii="Courier New" w:hAnsi="Courier New" w:cs="Courier New"/>
          <w:color w:val="000000"/>
          <w:sz w:val="22"/>
          <w:szCs w:val="22"/>
        </w:rPr>
        <w:t>informaţii</w:t>
      </w:r>
      <w:proofErr w:type="spellEnd"/>
      <w:r>
        <w:rPr>
          <w:rFonts w:ascii="Courier New" w:hAnsi="Courier New" w:cs="Courier New"/>
          <w:color w:val="000000"/>
          <w:sz w:val="22"/>
          <w:szCs w:val="22"/>
        </w:rPr>
        <w:t xml:space="preserve"> cu privire la aplicarea </w:t>
      </w:r>
      <w:proofErr w:type="spellStart"/>
      <w:r>
        <w:rPr>
          <w:rFonts w:ascii="Courier New" w:hAnsi="Courier New" w:cs="Courier New"/>
          <w:color w:val="000000"/>
          <w:sz w:val="22"/>
          <w:szCs w:val="22"/>
        </w:rPr>
        <w:t>şi</w:t>
      </w:r>
      <w:proofErr w:type="spellEnd"/>
      <w:r>
        <w:rPr>
          <w:rFonts w:ascii="Courier New" w:hAnsi="Courier New" w:cs="Courier New"/>
          <w:color w:val="000000"/>
          <w:sz w:val="22"/>
          <w:szCs w:val="22"/>
        </w:rPr>
        <w:t xml:space="preserve"> respectarea procedurii privind raportarea </w:t>
      </w:r>
      <w:proofErr w:type="spellStart"/>
      <w:r>
        <w:rPr>
          <w:rFonts w:ascii="Courier New" w:hAnsi="Courier New" w:cs="Courier New"/>
          <w:color w:val="000000"/>
          <w:sz w:val="22"/>
          <w:szCs w:val="22"/>
        </w:rPr>
        <w:t>iregularităţilor</w:t>
      </w:r>
      <w:proofErr w:type="spellEnd"/>
      <w:r>
        <w:rPr>
          <w:rFonts w:ascii="Courier New" w:hAnsi="Courier New" w:cs="Courier New"/>
          <w:color w:val="000000"/>
          <w:sz w:val="22"/>
          <w:szCs w:val="22"/>
        </w:rPr>
        <w:t xml:space="preserve"> constatate în cadrul misiunilor de audit intern</w:t>
      </w:r>
      <w:r w:rsidR="00952F49">
        <w:rPr>
          <w:rFonts w:ascii="Courier New" w:hAnsi="Courier New" w:cs="Courier New"/>
          <w:color w:val="000000"/>
          <w:sz w:val="22"/>
          <w:szCs w:val="22"/>
        </w:rPr>
        <w:t xml:space="preserve">, </w:t>
      </w:r>
      <w:r w:rsidR="00952F49" w:rsidRPr="00B461C3">
        <w:rPr>
          <w:rFonts w:ascii="Courier New" w:hAnsi="Courier New" w:cs="Courier New"/>
          <w:color w:val="auto"/>
          <w:sz w:val="22"/>
          <w:szCs w:val="22"/>
        </w:rPr>
        <w:t xml:space="preserve">respectiv: termenul </w:t>
      </w:r>
      <w:r w:rsidR="00A214BA" w:rsidRPr="00B461C3">
        <w:rPr>
          <w:rFonts w:ascii="Courier New" w:hAnsi="Courier New" w:cs="Courier New"/>
          <w:color w:val="auto"/>
          <w:sz w:val="22"/>
          <w:szCs w:val="22"/>
        </w:rPr>
        <w:t xml:space="preserve">în care s-a realizat </w:t>
      </w:r>
      <w:r w:rsidR="00952F49" w:rsidRPr="00B461C3">
        <w:rPr>
          <w:rFonts w:ascii="Courier New" w:hAnsi="Courier New" w:cs="Courier New"/>
          <w:color w:val="auto"/>
          <w:sz w:val="22"/>
          <w:szCs w:val="22"/>
        </w:rPr>
        <w:t>raportare</w:t>
      </w:r>
      <w:r w:rsidR="00A214BA" w:rsidRPr="00B461C3">
        <w:rPr>
          <w:rFonts w:ascii="Courier New" w:hAnsi="Courier New" w:cs="Courier New"/>
          <w:color w:val="auto"/>
          <w:sz w:val="22"/>
          <w:szCs w:val="22"/>
        </w:rPr>
        <w:t>a</w:t>
      </w:r>
      <w:r w:rsidR="00952F49" w:rsidRPr="00B461C3">
        <w:rPr>
          <w:rFonts w:ascii="Courier New" w:hAnsi="Courier New" w:cs="Courier New"/>
          <w:color w:val="auto"/>
          <w:sz w:val="22"/>
          <w:szCs w:val="22"/>
        </w:rPr>
        <w:t>, structurile/persoanele către care s-a făcut raportarea, etc.</w:t>
      </w:r>
    </w:p>
    <w:p w:rsidR="0094011E" w:rsidRDefault="00B65342">
      <w:pPr>
        <w:spacing w:before="120"/>
        <w:jc w:val="both"/>
      </w:pPr>
      <w:r>
        <w:rPr>
          <w:rFonts w:ascii="Arial" w:hAnsi="Arial" w:cs="Arial"/>
          <w:b/>
          <w:bCs/>
          <w:color w:val="000000"/>
          <w:sz w:val="22"/>
          <w:szCs w:val="22"/>
        </w:rPr>
        <w:t>Recomandările neînsușite</w:t>
      </w:r>
      <w:r>
        <w:rPr>
          <w:rFonts w:ascii="Arial" w:hAnsi="Arial" w:cs="Arial"/>
          <w:color w:val="000000"/>
          <w:sz w:val="22"/>
          <w:szCs w:val="22"/>
        </w:rPr>
        <w:t xml:space="preserve"> reprezintă recomandările care au fost incluse în raportul final de audit</w:t>
      </w:r>
      <w:r w:rsidR="002C5615">
        <w:rPr>
          <w:rFonts w:ascii="Arial" w:hAnsi="Arial" w:cs="Arial"/>
          <w:color w:val="000000"/>
          <w:sz w:val="22"/>
          <w:szCs w:val="22"/>
        </w:rPr>
        <w:t xml:space="preserve"> </w:t>
      </w:r>
      <w:r w:rsidR="002C5615" w:rsidRPr="00B461C3">
        <w:rPr>
          <w:rFonts w:ascii="Arial" w:hAnsi="Arial" w:cs="Arial"/>
          <w:color w:val="auto"/>
          <w:sz w:val="22"/>
          <w:szCs w:val="22"/>
        </w:rPr>
        <w:t>public</w:t>
      </w:r>
      <w:r w:rsidRPr="00B461C3">
        <w:rPr>
          <w:rFonts w:ascii="Arial" w:hAnsi="Arial" w:cs="Arial"/>
          <w:color w:val="auto"/>
          <w:sz w:val="22"/>
          <w:szCs w:val="22"/>
        </w:rPr>
        <w:t xml:space="preserve"> intern</w:t>
      </w:r>
      <w:r>
        <w:rPr>
          <w:rFonts w:ascii="Arial" w:hAnsi="Arial" w:cs="Arial"/>
          <w:color w:val="000000"/>
          <w:sz w:val="22"/>
          <w:szCs w:val="22"/>
        </w:rPr>
        <w:t xml:space="preserve">, dar pentru care conducătorul entității publice nu și-a dat avizul în conformitate cu prevederile punctului 6.6.6. din HG nr. 1086/2013. În conformitate cu legislația aplicabilă în vigoare, aceste recomandări trebuie aduse la cunoștința UCAAPI, </w:t>
      </w:r>
      <w:r w:rsidRPr="00B461C3">
        <w:rPr>
          <w:rFonts w:ascii="Arial" w:hAnsi="Arial" w:cs="Arial"/>
          <w:color w:val="auto"/>
          <w:sz w:val="22"/>
          <w:szCs w:val="22"/>
        </w:rPr>
        <w:t xml:space="preserve">împreună cu </w:t>
      </w:r>
      <w:r w:rsidR="002C5615" w:rsidRPr="00B461C3">
        <w:rPr>
          <w:rFonts w:ascii="Arial" w:hAnsi="Arial" w:cs="Arial"/>
          <w:color w:val="auto"/>
          <w:sz w:val="22"/>
          <w:szCs w:val="22"/>
        </w:rPr>
        <w:t>documentația aferentă și  prezentarea con</w:t>
      </w:r>
      <w:r w:rsidR="002C5615">
        <w:rPr>
          <w:rFonts w:ascii="Arial" w:hAnsi="Arial" w:cs="Arial"/>
          <w:color w:val="000000"/>
          <w:sz w:val="22"/>
          <w:szCs w:val="22"/>
        </w:rPr>
        <w:t>secințelor</w:t>
      </w:r>
      <w:r>
        <w:rPr>
          <w:rFonts w:ascii="Arial" w:hAnsi="Arial" w:cs="Arial"/>
          <w:color w:val="000000"/>
          <w:sz w:val="22"/>
          <w:szCs w:val="22"/>
        </w:rPr>
        <w:t xml:space="preserve"> neimplementării lor.</w:t>
      </w:r>
    </w:p>
    <w:p w:rsidR="0094011E" w:rsidRDefault="00B65342">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Se vor prezenta </w:t>
      </w:r>
      <w:proofErr w:type="spellStart"/>
      <w:r>
        <w:rPr>
          <w:rFonts w:ascii="Courier New" w:hAnsi="Courier New" w:cs="Courier New"/>
          <w:color w:val="000000"/>
          <w:sz w:val="22"/>
          <w:szCs w:val="22"/>
        </w:rPr>
        <w:t>informaţii</w:t>
      </w:r>
      <w:proofErr w:type="spellEnd"/>
      <w:r>
        <w:rPr>
          <w:rFonts w:ascii="Courier New" w:hAnsi="Courier New" w:cs="Courier New"/>
          <w:color w:val="000000"/>
          <w:sz w:val="22"/>
          <w:szCs w:val="22"/>
        </w:rPr>
        <w:t xml:space="preserve"> cu privire la: </w:t>
      </w:r>
    </w:p>
    <w:p w:rsidR="0094011E" w:rsidRDefault="00B65342">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recomandările formulate </w:t>
      </w:r>
      <w:proofErr w:type="spellStart"/>
      <w:r>
        <w:rPr>
          <w:rFonts w:ascii="Courier New" w:hAnsi="Courier New" w:cs="Courier New"/>
          <w:color w:val="000000"/>
          <w:sz w:val="22"/>
          <w:szCs w:val="22"/>
        </w:rPr>
        <w:t>şi</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neînsuşite</w:t>
      </w:r>
      <w:proofErr w:type="spellEnd"/>
      <w:r>
        <w:rPr>
          <w:rFonts w:ascii="Courier New" w:hAnsi="Courier New" w:cs="Courier New"/>
          <w:color w:val="000000"/>
          <w:sz w:val="22"/>
          <w:szCs w:val="22"/>
        </w:rPr>
        <w:t xml:space="preserve"> de conducerea </w:t>
      </w:r>
      <w:proofErr w:type="spellStart"/>
      <w:r>
        <w:rPr>
          <w:rFonts w:ascii="Courier New" w:hAnsi="Courier New" w:cs="Courier New"/>
          <w:color w:val="000000"/>
          <w:sz w:val="22"/>
          <w:szCs w:val="22"/>
        </w:rPr>
        <w:t>entităţii</w:t>
      </w:r>
      <w:proofErr w:type="spellEnd"/>
      <w:r>
        <w:rPr>
          <w:rFonts w:ascii="Courier New" w:hAnsi="Courier New" w:cs="Courier New"/>
          <w:color w:val="000000"/>
          <w:sz w:val="22"/>
          <w:szCs w:val="22"/>
        </w:rPr>
        <w:t xml:space="preserve"> publice; </w:t>
      </w:r>
    </w:p>
    <w:p w:rsidR="0094011E" w:rsidRDefault="00B65342">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aplicarea </w:t>
      </w:r>
      <w:proofErr w:type="spellStart"/>
      <w:r>
        <w:rPr>
          <w:rFonts w:ascii="Courier New" w:hAnsi="Courier New" w:cs="Courier New"/>
          <w:color w:val="000000"/>
          <w:sz w:val="22"/>
          <w:szCs w:val="22"/>
        </w:rPr>
        <w:t>şi</w:t>
      </w:r>
      <w:proofErr w:type="spellEnd"/>
      <w:r>
        <w:rPr>
          <w:rFonts w:ascii="Courier New" w:hAnsi="Courier New" w:cs="Courier New"/>
          <w:color w:val="000000"/>
          <w:sz w:val="22"/>
          <w:szCs w:val="22"/>
        </w:rPr>
        <w:t xml:space="preserve"> respectarea procedurii privind raportarea recomandărilor </w:t>
      </w:r>
      <w:proofErr w:type="spellStart"/>
      <w:r>
        <w:rPr>
          <w:rFonts w:ascii="Courier New" w:hAnsi="Courier New" w:cs="Courier New"/>
          <w:color w:val="000000"/>
          <w:sz w:val="22"/>
          <w:szCs w:val="22"/>
        </w:rPr>
        <w:t>neînsuşite</w:t>
      </w:r>
      <w:proofErr w:type="spellEnd"/>
      <w:r>
        <w:rPr>
          <w:rFonts w:ascii="Courier New" w:hAnsi="Courier New" w:cs="Courier New"/>
          <w:color w:val="000000"/>
          <w:sz w:val="22"/>
          <w:szCs w:val="22"/>
        </w:rPr>
        <w:t xml:space="preserve"> de către conducătorul </w:t>
      </w:r>
      <w:proofErr w:type="spellStart"/>
      <w:r>
        <w:rPr>
          <w:rFonts w:ascii="Courier New" w:hAnsi="Courier New" w:cs="Courier New"/>
          <w:color w:val="000000"/>
          <w:sz w:val="22"/>
          <w:szCs w:val="22"/>
        </w:rPr>
        <w:t>entităţii</w:t>
      </w:r>
      <w:proofErr w:type="spellEnd"/>
      <w:r>
        <w:rPr>
          <w:rFonts w:ascii="Courier New" w:hAnsi="Courier New" w:cs="Courier New"/>
          <w:color w:val="000000"/>
          <w:sz w:val="22"/>
          <w:szCs w:val="22"/>
        </w:rPr>
        <w:t xml:space="preserve"> publice; </w:t>
      </w:r>
    </w:p>
    <w:p w:rsidR="0094011E" w:rsidRDefault="00B65342">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proofErr w:type="spellStart"/>
      <w:r>
        <w:rPr>
          <w:rFonts w:ascii="Courier New" w:hAnsi="Courier New" w:cs="Courier New"/>
          <w:color w:val="000000"/>
          <w:sz w:val="22"/>
          <w:szCs w:val="22"/>
        </w:rPr>
        <w:t>consecinţele</w:t>
      </w:r>
      <w:proofErr w:type="spellEnd"/>
      <w:r>
        <w:rPr>
          <w:rFonts w:ascii="Courier New" w:hAnsi="Courier New" w:cs="Courier New"/>
          <w:color w:val="000000"/>
          <w:sz w:val="22"/>
          <w:szCs w:val="22"/>
        </w:rPr>
        <w:t xml:space="preserve"> neimplementării acestor recomandări; </w:t>
      </w:r>
    </w:p>
    <w:p w:rsidR="0094011E" w:rsidRDefault="00B65342">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deciziile auditorului luate în acest sens. </w:t>
      </w:r>
    </w:p>
    <w:p w:rsidR="0094011E" w:rsidRDefault="0094011E">
      <w:pPr>
        <w:spacing w:before="120"/>
        <w:jc w:val="both"/>
        <w:rPr>
          <w:rFonts w:ascii="Arial" w:hAnsi="Arial" w:cs="Arial"/>
          <w:color w:val="000000"/>
          <w:sz w:val="22"/>
          <w:szCs w:val="22"/>
        </w:rPr>
      </w:pPr>
    </w:p>
    <w:p w:rsidR="0094011E" w:rsidRDefault="00B65342">
      <w:pPr>
        <w:spacing w:before="120"/>
        <w:jc w:val="both"/>
        <w:rPr>
          <w:rFonts w:ascii="Arial" w:hAnsi="Arial" w:cs="Arial"/>
          <w:color w:val="000000"/>
          <w:sz w:val="22"/>
          <w:szCs w:val="22"/>
        </w:rPr>
      </w:pPr>
      <w:r>
        <w:rPr>
          <w:rFonts w:ascii="Arial" w:hAnsi="Arial" w:cs="Arial"/>
          <w:color w:val="000000"/>
          <w:sz w:val="22"/>
          <w:szCs w:val="22"/>
        </w:rPr>
        <w:t xml:space="preserve">Referitor la </w:t>
      </w:r>
      <w:r>
        <w:rPr>
          <w:rFonts w:ascii="Arial" w:hAnsi="Arial" w:cs="Arial"/>
          <w:b/>
          <w:bCs/>
          <w:color w:val="000000"/>
          <w:sz w:val="22"/>
          <w:szCs w:val="22"/>
        </w:rPr>
        <w:t>urmărirea implementării recomandărilor</w:t>
      </w:r>
      <w:r>
        <w:rPr>
          <w:rFonts w:ascii="Arial" w:hAnsi="Arial" w:cs="Arial"/>
          <w:color w:val="000000"/>
          <w:sz w:val="22"/>
          <w:szCs w:val="22"/>
        </w:rPr>
        <w:t xml:space="preserve">, această activitate se referă la recomandările formulate de către structura de </w:t>
      </w:r>
      <w:r w:rsidRPr="00AB5FAB">
        <w:rPr>
          <w:rFonts w:ascii="Arial" w:hAnsi="Arial" w:cs="Arial"/>
          <w:color w:val="auto"/>
          <w:sz w:val="22"/>
          <w:szCs w:val="22"/>
        </w:rPr>
        <w:t xml:space="preserve">audit </w:t>
      </w:r>
      <w:r w:rsidR="001F4189" w:rsidRPr="00AB5FAB">
        <w:rPr>
          <w:rFonts w:ascii="Arial" w:hAnsi="Arial" w:cs="Arial"/>
          <w:color w:val="auto"/>
          <w:sz w:val="22"/>
          <w:szCs w:val="22"/>
        </w:rPr>
        <w:t xml:space="preserve">public </w:t>
      </w:r>
      <w:r>
        <w:rPr>
          <w:rFonts w:ascii="Arial" w:hAnsi="Arial" w:cs="Arial"/>
          <w:color w:val="000000"/>
          <w:sz w:val="22"/>
          <w:szCs w:val="22"/>
        </w:rPr>
        <w:t>intern în cadrul misiunilor de asigurare anterioare și pentru care structura de audit intern are obligația urmăririi modului de implementare.</w:t>
      </w:r>
    </w:p>
    <w:p w:rsidR="0094011E" w:rsidRDefault="00B65342">
      <w:pPr>
        <w:spacing w:before="120"/>
        <w:jc w:val="both"/>
        <w:rPr>
          <w:rFonts w:ascii="Arial" w:hAnsi="Arial" w:cs="Arial"/>
          <w:color w:val="000000"/>
          <w:sz w:val="22"/>
          <w:szCs w:val="22"/>
        </w:rPr>
      </w:pPr>
      <w:r>
        <w:rPr>
          <w:rFonts w:ascii="Arial" w:hAnsi="Arial" w:cs="Arial"/>
          <w:color w:val="000000"/>
          <w:sz w:val="22"/>
          <w:szCs w:val="22"/>
        </w:rPr>
        <w:t xml:space="preserve">În acest context, în cursul anului </w:t>
      </w:r>
      <w:r>
        <w:rPr>
          <w:rFonts w:ascii="Arial" w:hAnsi="Arial" w:cs="Arial"/>
          <w:i/>
          <w:iCs/>
          <w:color w:val="7F7F7F"/>
          <w:sz w:val="22"/>
          <w:szCs w:val="22"/>
        </w:rPr>
        <w:t>[anul de raportare]</w:t>
      </w:r>
      <w:r>
        <w:rPr>
          <w:rFonts w:ascii="Arial" w:hAnsi="Arial" w:cs="Arial"/>
          <w:color w:val="000000"/>
          <w:sz w:val="22"/>
          <w:szCs w:val="22"/>
        </w:rPr>
        <w:t xml:space="preserve"> au fost urmărite un număr de </w:t>
      </w:r>
      <w:r>
        <w:rPr>
          <w:rFonts w:ascii="Arial" w:hAnsi="Arial" w:cs="Arial"/>
          <w:i/>
          <w:iCs/>
          <w:color w:val="7F7F7F"/>
          <w:sz w:val="22"/>
          <w:szCs w:val="22"/>
        </w:rPr>
        <w:t>[BD]</w:t>
      </w:r>
      <w:r>
        <w:rPr>
          <w:rFonts w:ascii="Arial" w:hAnsi="Arial" w:cs="Arial"/>
          <w:color w:val="000000"/>
          <w:sz w:val="22"/>
          <w:szCs w:val="22"/>
        </w:rPr>
        <w:t xml:space="preserve"> recomandări, cu următoarele rezultate:</w:t>
      </w:r>
    </w:p>
    <w:p w:rsidR="0094011E" w:rsidRDefault="00B65342">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BE]</w:t>
      </w:r>
      <w:r>
        <w:rPr>
          <w:rFonts w:ascii="Arial" w:hAnsi="Arial" w:cs="Arial"/>
          <w:color w:val="000000"/>
          <w:sz w:val="22"/>
          <w:szCs w:val="22"/>
        </w:rPr>
        <w:t xml:space="preserve"> recomandări implementate, din care:</w:t>
      </w:r>
    </w:p>
    <w:p w:rsidR="0094011E" w:rsidRDefault="00B65342">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BF]</w:t>
      </w:r>
      <w:r>
        <w:rPr>
          <w:rFonts w:ascii="Arial" w:hAnsi="Arial" w:cs="Arial"/>
          <w:color w:val="000000"/>
          <w:sz w:val="22"/>
          <w:szCs w:val="22"/>
        </w:rPr>
        <w:t xml:space="preserve"> recomandări implementate în termenul stabilit;</w:t>
      </w:r>
    </w:p>
    <w:p w:rsidR="0094011E" w:rsidRDefault="00B65342">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BG]</w:t>
      </w:r>
      <w:r>
        <w:rPr>
          <w:rFonts w:ascii="Arial" w:hAnsi="Arial" w:cs="Arial"/>
          <w:color w:val="000000"/>
          <w:sz w:val="22"/>
          <w:szCs w:val="22"/>
        </w:rPr>
        <w:t xml:space="preserve"> recomandări implementate după termenul stabilit;</w:t>
      </w: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[BE]</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[BF] + [BG]</w:t>
      </w:r>
    </w:p>
    <w:p w:rsidR="0094011E" w:rsidRDefault="00B65342">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fr-FR"/>
        </w:rPr>
        <w:t>[</w:t>
      </w:r>
      <w:r>
        <w:rPr>
          <w:rFonts w:ascii="Arial" w:hAnsi="Arial" w:cs="Arial"/>
          <w:i/>
          <w:iCs/>
          <w:color w:val="7F7F7F"/>
          <w:sz w:val="22"/>
          <w:szCs w:val="22"/>
        </w:rPr>
        <w:t>BH]</w:t>
      </w:r>
      <w:r>
        <w:rPr>
          <w:rFonts w:ascii="Arial" w:hAnsi="Arial" w:cs="Arial"/>
          <w:color w:val="000000"/>
          <w:sz w:val="22"/>
          <w:szCs w:val="22"/>
        </w:rPr>
        <w:t xml:space="preserve"> recomandări parțial implementate (în curs </w:t>
      </w:r>
      <w:proofErr w:type="gramStart"/>
      <w:r>
        <w:rPr>
          <w:rFonts w:ascii="Arial" w:hAnsi="Arial" w:cs="Arial"/>
          <w:color w:val="000000"/>
          <w:sz w:val="22"/>
          <w:szCs w:val="22"/>
        </w:rPr>
        <w:t>de implementare</w:t>
      </w:r>
      <w:proofErr w:type="gramEnd"/>
      <w:r>
        <w:rPr>
          <w:rFonts w:ascii="Arial" w:hAnsi="Arial" w:cs="Arial"/>
          <w:color w:val="000000"/>
          <w:sz w:val="22"/>
          <w:szCs w:val="22"/>
        </w:rPr>
        <w:t>), din care:</w:t>
      </w:r>
    </w:p>
    <w:p w:rsidR="0094011E" w:rsidRDefault="00B65342">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fr-FR"/>
        </w:rPr>
        <w:t>[</w:t>
      </w:r>
      <w:r>
        <w:rPr>
          <w:rFonts w:ascii="Arial" w:hAnsi="Arial" w:cs="Arial"/>
          <w:i/>
          <w:iCs/>
          <w:color w:val="7F7F7F"/>
          <w:sz w:val="22"/>
          <w:szCs w:val="22"/>
        </w:rPr>
        <w:t>BI]</w:t>
      </w:r>
      <w:r>
        <w:rPr>
          <w:rFonts w:ascii="Arial" w:hAnsi="Arial" w:cs="Arial"/>
          <w:color w:val="000000"/>
          <w:sz w:val="22"/>
          <w:szCs w:val="22"/>
        </w:rPr>
        <w:t xml:space="preserve"> recomandări pentru care termenul de implementare stabilit nu </w:t>
      </w:r>
      <w:proofErr w:type="gramStart"/>
      <w:r>
        <w:rPr>
          <w:rFonts w:ascii="Arial" w:hAnsi="Arial" w:cs="Arial"/>
          <w:color w:val="000000"/>
          <w:sz w:val="22"/>
          <w:szCs w:val="22"/>
        </w:rPr>
        <w:t>a</w:t>
      </w:r>
      <w:proofErr w:type="gramEnd"/>
      <w:r>
        <w:rPr>
          <w:rFonts w:ascii="Arial" w:hAnsi="Arial" w:cs="Arial"/>
          <w:color w:val="000000"/>
          <w:sz w:val="22"/>
          <w:szCs w:val="22"/>
        </w:rPr>
        <w:t xml:space="preserve"> fost depășit;</w:t>
      </w:r>
    </w:p>
    <w:p w:rsidR="0094011E" w:rsidRDefault="00B65342">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BJ]</w:t>
      </w:r>
      <w:r>
        <w:rPr>
          <w:rFonts w:ascii="Arial" w:hAnsi="Arial" w:cs="Arial"/>
          <w:color w:val="000000"/>
          <w:sz w:val="22"/>
          <w:szCs w:val="22"/>
        </w:rPr>
        <w:t xml:space="preserve"> recomandări cu termenul de implementare depășit;</w:t>
      </w: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[BH]</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[BI] + [BJ]</w:t>
      </w:r>
    </w:p>
    <w:p w:rsidR="0094011E" w:rsidRDefault="00B65342">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BK]</w:t>
      </w:r>
      <w:r>
        <w:rPr>
          <w:rFonts w:ascii="Arial" w:hAnsi="Arial" w:cs="Arial"/>
          <w:color w:val="000000"/>
          <w:sz w:val="22"/>
          <w:szCs w:val="22"/>
        </w:rPr>
        <w:t xml:space="preserve"> recomandări neimplementate, din care:</w:t>
      </w:r>
    </w:p>
    <w:p w:rsidR="0094011E" w:rsidRDefault="00B65342">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fr-FR"/>
        </w:rPr>
        <w:t>[</w:t>
      </w:r>
      <w:r>
        <w:rPr>
          <w:rFonts w:ascii="Arial" w:hAnsi="Arial" w:cs="Arial"/>
          <w:i/>
          <w:iCs/>
          <w:color w:val="7F7F7F"/>
          <w:sz w:val="22"/>
          <w:szCs w:val="22"/>
        </w:rPr>
        <w:t>BL]</w:t>
      </w:r>
      <w:r>
        <w:rPr>
          <w:rFonts w:ascii="Arial" w:hAnsi="Arial" w:cs="Arial"/>
          <w:color w:val="000000"/>
          <w:sz w:val="22"/>
          <w:szCs w:val="22"/>
        </w:rPr>
        <w:t xml:space="preserve"> recomandări pentru care termenul de implementare stabilit nu </w:t>
      </w:r>
      <w:proofErr w:type="gramStart"/>
      <w:r>
        <w:rPr>
          <w:rFonts w:ascii="Arial" w:hAnsi="Arial" w:cs="Arial"/>
          <w:color w:val="000000"/>
          <w:sz w:val="22"/>
          <w:szCs w:val="22"/>
        </w:rPr>
        <w:t>a</w:t>
      </w:r>
      <w:proofErr w:type="gramEnd"/>
      <w:r>
        <w:rPr>
          <w:rFonts w:ascii="Arial" w:hAnsi="Arial" w:cs="Arial"/>
          <w:color w:val="000000"/>
          <w:sz w:val="22"/>
          <w:szCs w:val="22"/>
        </w:rPr>
        <w:t xml:space="preserve"> fost depășit;</w:t>
      </w:r>
    </w:p>
    <w:p w:rsidR="0094011E" w:rsidRDefault="00B65342">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BM]</w:t>
      </w:r>
      <w:r>
        <w:rPr>
          <w:rFonts w:ascii="Arial" w:hAnsi="Arial" w:cs="Arial"/>
          <w:color w:val="000000"/>
          <w:sz w:val="22"/>
          <w:szCs w:val="22"/>
        </w:rPr>
        <w:t xml:space="preserve"> recomandări cu termenul de implementare depășit.</w:t>
      </w: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[BK]</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[BL] + [BM]</w:t>
      </w:r>
    </w:p>
    <w:p w:rsidR="0094011E" w:rsidRDefault="0094011E">
      <w:pPr>
        <w:pStyle w:val="ListParagraph"/>
        <w:spacing w:before="120"/>
        <w:ind w:left="1440"/>
        <w:jc w:val="both"/>
        <w:rPr>
          <w:rFonts w:ascii="Arial" w:hAnsi="Arial" w:cs="Arial"/>
          <w:color w:val="000000"/>
          <w:sz w:val="2"/>
          <w:szCs w:val="2"/>
        </w:rPr>
      </w:pPr>
    </w:p>
    <w:p w:rsidR="0094011E" w:rsidRDefault="00B65342">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[BD]</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[BE] + [BH] + [BK]</w:t>
      </w:r>
    </w:p>
    <w:p w:rsidR="0094011E" w:rsidRDefault="00B65342">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lastRenderedPageBreak/>
        <w:t xml:space="preserve">Se vor prezenta </w:t>
      </w:r>
      <w:proofErr w:type="spellStart"/>
      <w:r>
        <w:rPr>
          <w:rFonts w:ascii="Courier New" w:hAnsi="Courier New" w:cs="Courier New"/>
          <w:color w:val="000000"/>
          <w:sz w:val="22"/>
          <w:szCs w:val="22"/>
        </w:rPr>
        <w:t>informaţii</w:t>
      </w:r>
      <w:proofErr w:type="spellEnd"/>
      <w:r>
        <w:rPr>
          <w:rFonts w:ascii="Courier New" w:hAnsi="Courier New" w:cs="Courier New"/>
          <w:color w:val="000000"/>
          <w:sz w:val="22"/>
          <w:szCs w:val="22"/>
        </w:rPr>
        <w:t xml:space="preserve"> cu privire la modalitatea de realizare a urmăririi implementării recomandărilor formulate în cadrul misiunilor de </w:t>
      </w:r>
      <w:r w:rsidRPr="00AB5FAB">
        <w:rPr>
          <w:rFonts w:ascii="Courier New" w:hAnsi="Courier New" w:cs="Courier New"/>
          <w:color w:val="auto"/>
          <w:sz w:val="22"/>
          <w:szCs w:val="22"/>
        </w:rPr>
        <w:t xml:space="preserve">audit </w:t>
      </w:r>
      <w:r w:rsidR="0072255A" w:rsidRPr="00AB5FAB">
        <w:rPr>
          <w:rFonts w:ascii="Courier New" w:hAnsi="Courier New" w:cs="Courier New"/>
          <w:color w:val="auto"/>
          <w:sz w:val="22"/>
          <w:szCs w:val="22"/>
        </w:rPr>
        <w:t xml:space="preserve">public </w:t>
      </w:r>
      <w:r>
        <w:rPr>
          <w:rFonts w:ascii="Courier New" w:hAnsi="Courier New" w:cs="Courier New"/>
          <w:color w:val="000000"/>
          <w:sz w:val="22"/>
          <w:szCs w:val="22"/>
        </w:rPr>
        <w:t xml:space="preserve">intern, </w:t>
      </w:r>
      <w:proofErr w:type="spellStart"/>
      <w:r>
        <w:rPr>
          <w:rFonts w:ascii="Courier New" w:hAnsi="Courier New" w:cs="Courier New"/>
          <w:color w:val="000000"/>
          <w:sz w:val="22"/>
          <w:szCs w:val="22"/>
        </w:rPr>
        <w:t>evidenţiind</w:t>
      </w:r>
      <w:proofErr w:type="spellEnd"/>
      <w:r>
        <w:rPr>
          <w:rFonts w:ascii="Courier New" w:hAnsi="Courier New" w:cs="Courier New"/>
          <w:color w:val="000000"/>
          <w:sz w:val="22"/>
          <w:szCs w:val="22"/>
        </w:rPr>
        <w:t xml:space="preserve"> procedurile </w:t>
      </w:r>
      <w:proofErr w:type="spellStart"/>
      <w:r>
        <w:rPr>
          <w:rFonts w:ascii="Courier New" w:hAnsi="Courier New" w:cs="Courier New"/>
          <w:color w:val="000000"/>
          <w:sz w:val="22"/>
          <w:szCs w:val="22"/>
        </w:rPr>
        <w:t>şi</w:t>
      </w:r>
      <w:proofErr w:type="spellEnd"/>
      <w:r>
        <w:rPr>
          <w:rFonts w:ascii="Courier New" w:hAnsi="Courier New" w:cs="Courier New"/>
          <w:color w:val="000000"/>
          <w:sz w:val="22"/>
          <w:szCs w:val="22"/>
        </w:rPr>
        <w:t xml:space="preserve"> instrumentele utilizate precum și sistemul de monitorizare </w:t>
      </w:r>
      <w:proofErr w:type="spellStart"/>
      <w:r>
        <w:rPr>
          <w:rFonts w:ascii="Courier New" w:hAnsi="Courier New" w:cs="Courier New"/>
          <w:color w:val="000000"/>
          <w:sz w:val="22"/>
          <w:szCs w:val="22"/>
        </w:rPr>
        <w:t>şi</w:t>
      </w:r>
      <w:proofErr w:type="spellEnd"/>
      <w:r>
        <w:rPr>
          <w:rFonts w:ascii="Courier New" w:hAnsi="Courier New" w:cs="Courier New"/>
          <w:color w:val="000000"/>
          <w:sz w:val="22"/>
          <w:szCs w:val="22"/>
        </w:rPr>
        <w:t xml:space="preserve"> comunicare a stadiului implementării recomandărilor. </w:t>
      </w:r>
    </w:p>
    <w:tbl>
      <w:tblPr>
        <w:tblW w:w="991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2262"/>
        <w:gridCol w:w="985"/>
        <w:gridCol w:w="999"/>
        <w:gridCol w:w="1417"/>
        <w:gridCol w:w="1421"/>
        <w:gridCol w:w="1417"/>
        <w:gridCol w:w="1416"/>
      </w:tblGrid>
      <w:tr w:rsidR="0094011E">
        <w:trPr>
          <w:jc w:val="center"/>
        </w:trPr>
        <w:tc>
          <w:tcPr>
            <w:tcW w:w="2262" w:type="dxa"/>
            <w:vMerge w:val="restart"/>
            <w:tcBorders>
              <w:top w:val="single" w:sz="4" w:space="0" w:color="00000A"/>
              <w:left w:val="single" w:sz="4" w:space="0" w:color="00000A"/>
              <w:bottom w:val="single" w:sz="4" w:space="0" w:color="00000A"/>
              <w:right w:val="single" w:sz="4" w:space="0" w:color="00000A"/>
            </w:tcBorders>
            <w:shd w:val="clear" w:color="auto" w:fill="BFBFBF"/>
            <w:tcMar>
              <w:left w:w="73" w:type="dxa"/>
            </w:tcMar>
            <w:vAlign w:val="center"/>
          </w:tcPr>
          <w:p w:rsidR="0094011E" w:rsidRDefault="00B65342">
            <w:pPr>
              <w:spacing w:before="60" w:after="60"/>
              <w:ind w:right="-11"/>
              <w:jc w:val="center"/>
              <w:rPr>
                <w:rFonts w:ascii="Arial" w:hAnsi="Arial" w:cs="Arial"/>
                <w:sz w:val="18"/>
                <w:szCs w:val="18"/>
              </w:rPr>
            </w:pPr>
            <w:r>
              <w:rPr>
                <w:rFonts w:ascii="Arial" w:hAnsi="Arial" w:cs="Arial"/>
                <w:sz w:val="18"/>
                <w:szCs w:val="18"/>
              </w:rPr>
              <w:t>Domeniul</w:t>
            </w:r>
          </w:p>
        </w:tc>
        <w:tc>
          <w:tcPr>
            <w:tcW w:w="1984" w:type="dxa"/>
            <w:gridSpan w:val="2"/>
            <w:tcBorders>
              <w:top w:val="single" w:sz="4" w:space="0" w:color="00000A"/>
              <w:left w:val="single" w:sz="4" w:space="0" w:color="00000A"/>
              <w:bottom w:val="single" w:sz="4" w:space="0" w:color="00000A"/>
              <w:right w:val="single" w:sz="4" w:space="0" w:color="00000A"/>
            </w:tcBorders>
            <w:shd w:val="clear" w:color="auto" w:fill="BFBFBF"/>
            <w:tcMar>
              <w:left w:w="73" w:type="dxa"/>
            </w:tcMar>
            <w:vAlign w:val="center"/>
          </w:tcPr>
          <w:p w:rsidR="0094011E" w:rsidRDefault="00B65342">
            <w:pPr>
              <w:spacing w:before="60" w:after="60"/>
              <w:ind w:right="-11"/>
              <w:jc w:val="center"/>
              <w:rPr>
                <w:rFonts w:ascii="Arial" w:hAnsi="Arial" w:cs="Arial"/>
                <w:sz w:val="18"/>
                <w:szCs w:val="18"/>
              </w:rPr>
            </w:pPr>
            <w:r>
              <w:rPr>
                <w:rFonts w:ascii="Arial" w:hAnsi="Arial" w:cs="Arial"/>
                <w:sz w:val="18"/>
                <w:szCs w:val="18"/>
              </w:rPr>
              <w:t>Număr de recomandări implementate</w:t>
            </w:r>
          </w:p>
        </w:tc>
        <w:tc>
          <w:tcPr>
            <w:tcW w:w="2837" w:type="dxa"/>
            <w:gridSpan w:val="2"/>
            <w:tcBorders>
              <w:top w:val="single" w:sz="4" w:space="0" w:color="00000A"/>
              <w:left w:val="single" w:sz="4" w:space="0" w:color="00000A"/>
              <w:bottom w:val="single" w:sz="4" w:space="0" w:color="00000A"/>
              <w:right w:val="single" w:sz="4" w:space="0" w:color="00000A"/>
            </w:tcBorders>
            <w:shd w:val="clear" w:color="auto" w:fill="BFBFBF"/>
            <w:tcMar>
              <w:left w:w="73" w:type="dxa"/>
            </w:tcMar>
            <w:vAlign w:val="center"/>
          </w:tcPr>
          <w:p w:rsidR="0094011E" w:rsidRDefault="00B65342">
            <w:pPr>
              <w:spacing w:before="60" w:after="60"/>
              <w:ind w:right="-11"/>
              <w:jc w:val="center"/>
              <w:rPr>
                <w:rFonts w:ascii="Arial" w:hAnsi="Arial" w:cs="Arial"/>
                <w:sz w:val="18"/>
                <w:szCs w:val="18"/>
              </w:rPr>
            </w:pPr>
            <w:r>
              <w:rPr>
                <w:rFonts w:ascii="Arial" w:hAnsi="Arial" w:cs="Arial"/>
                <w:sz w:val="18"/>
                <w:szCs w:val="18"/>
              </w:rPr>
              <w:t>Număr de recomandări parțial implementate</w:t>
            </w:r>
          </w:p>
        </w:tc>
        <w:tc>
          <w:tcPr>
            <w:tcW w:w="2833" w:type="dxa"/>
            <w:gridSpan w:val="2"/>
            <w:tcBorders>
              <w:top w:val="single" w:sz="4" w:space="0" w:color="00000A"/>
              <w:left w:val="single" w:sz="4" w:space="0" w:color="00000A"/>
              <w:bottom w:val="single" w:sz="4" w:space="0" w:color="00000A"/>
              <w:right w:val="single" w:sz="4" w:space="0" w:color="00000A"/>
            </w:tcBorders>
            <w:shd w:val="clear" w:color="auto" w:fill="BFBFBF"/>
            <w:tcMar>
              <w:left w:w="73" w:type="dxa"/>
            </w:tcMar>
            <w:vAlign w:val="center"/>
          </w:tcPr>
          <w:p w:rsidR="0094011E" w:rsidRDefault="00B65342">
            <w:pPr>
              <w:spacing w:before="60" w:after="60"/>
              <w:ind w:right="-11"/>
              <w:jc w:val="center"/>
              <w:rPr>
                <w:rFonts w:ascii="Arial" w:hAnsi="Arial" w:cs="Arial"/>
                <w:sz w:val="18"/>
                <w:szCs w:val="18"/>
              </w:rPr>
            </w:pPr>
            <w:r>
              <w:rPr>
                <w:rFonts w:ascii="Arial" w:hAnsi="Arial" w:cs="Arial"/>
                <w:sz w:val="18"/>
                <w:szCs w:val="18"/>
              </w:rPr>
              <w:t>Număr de recomandări neimplementate</w:t>
            </w:r>
          </w:p>
        </w:tc>
      </w:tr>
      <w:tr w:rsidR="0094011E">
        <w:trPr>
          <w:trHeight w:val="177"/>
          <w:jc w:val="center"/>
        </w:trPr>
        <w:tc>
          <w:tcPr>
            <w:tcW w:w="2262" w:type="dxa"/>
            <w:vMerge/>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1"/>
              <w:jc w:val="both"/>
              <w:rPr>
                <w:rFonts w:ascii="Arial" w:hAnsi="Arial" w:cs="Arial"/>
                <w:sz w:val="18"/>
                <w:szCs w:val="18"/>
              </w:rPr>
            </w:pPr>
          </w:p>
        </w:tc>
        <w:tc>
          <w:tcPr>
            <w:tcW w:w="985" w:type="dxa"/>
            <w:tcBorders>
              <w:top w:val="single" w:sz="4" w:space="0" w:color="00000A"/>
              <w:left w:val="single" w:sz="4" w:space="0" w:color="00000A"/>
              <w:bottom w:val="single" w:sz="4" w:space="0" w:color="00000A"/>
              <w:right w:val="single" w:sz="4" w:space="0" w:color="00000A"/>
            </w:tcBorders>
            <w:shd w:val="clear" w:color="auto" w:fill="BFBFBF"/>
            <w:tcMar>
              <w:left w:w="73" w:type="dxa"/>
            </w:tcMar>
            <w:vAlign w:val="center"/>
          </w:tcPr>
          <w:p w:rsidR="0094011E" w:rsidRDefault="00B65342">
            <w:pPr>
              <w:ind w:right="-12"/>
              <w:jc w:val="center"/>
              <w:rPr>
                <w:rFonts w:ascii="Arial" w:hAnsi="Arial" w:cs="Arial"/>
                <w:sz w:val="18"/>
                <w:szCs w:val="18"/>
              </w:rPr>
            </w:pPr>
            <w:r>
              <w:rPr>
                <w:rFonts w:ascii="Arial" w:hAnsi="Arial" w:cs="Arial"/>
                <w:color w:val="000000"/>
                <w:sz w:val="18"/>
                <w:szCs w:val="18"/>
              </w:rPr>
              <w:t>în termenul stabilit</w:t>
            </w:r>
          </w:p>
        </w:tc>
        <w:tc>
          <w:tcPr>
            <w:tcW w:w="998" w:type="dxa"/>
            <w:tcBorders>
              <w:top w:val="single" w:sz="4" w:space="0" w:color="00000A"/>
              <w:left w:val="single" w:sz="4" w:space="0" w:color="00000A"/>
              <w:bottom w:val="single" w:sz="4" w:space="0" w:color="00000A"/>
              <w:right w:val="single" w:sz="4" w:space="0" w:color="00000A"/>
            </w:tcBorders>
            <w:shd w:val="clear" w:color="auto" w:fill="BFBFBF"/>
            <w:tcMar>
              <w:left w:w="73" w:type="dxa"/>
            </w:tcMar>
            <w:vAlign w:val="center"/>
          </w:tcPr>
          <w:p w:rsidR="0094011E" w:rsidRDefault="00B65342">
            <w:pPr>
              <w:ind w:right="-12"/>
              <w:jc w:val="center"/>
              <w:rPr>
                <w:rFonts w:ascii="Arial" w:hAnsi="Arial" w:cs="Arial"/>
                <w:sz w:val="18"/>
                <w:szCs w:val="18"/>
              </w:rPr>
            </w:pPr>
            <w:r>
              <w:rPr>
                <w:rFonts w:ascii="Arial" w:hAnsi="Arial" w:cs="Arial"/>
                <w:color w:val="000000"/>
                <w:sz w:val="18"/>
                <w:szCs w:val="18"/>
              </w:rPr>
              <w:t>după termenul stabilit</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73" w:type="dxa"/>
            </w:tcMar>
            <w:vAlign w:val="center"/>
          </w:tcPr>
          <w:p w:rsidR="0094011E" w:rsidRDefault="00B65342">
            <w:pPr>
              <w:ind w:right="-12"/>
              <w:jc w:val="center"/>
              <w:rPr>
                <w:rFonts w:ascii="Arial" w:hAnsi="Arial" w:cs="Arial"/>
                <w:sz w:val="18"/>
                <w:szCs w:val="18"/>
              </w:rPr>
            </w:pPr>
            <w:r>
              <w:rPr>
                <w:rFonts w:ascii="Arial" w:hAnsi="Arial" w:cs="Arial"/>
                <w:color w:val="000000"/>
                <w:sz w:val="18"/>
                <w:szCs w:val="18"/>
              </w:rPr>
              <w:t>pentru care termenul de implementare stabilit nu a fost depășit</w:t>
            </w:r>
          </w:p>
        </w:tc>
        <w:tc>
          <w:tcPr>
            <w:tcW w:w="1421" w:type="dxa"/>
            <w:tcBorders>
              <w:top w:val="single" w:sz="4" w:space="0" w:color="00000A"/>
              <w:left w:val="single" w:sz="4" w:space="0" w:color="00000A"/>
              <w:bottom w:val="single" w:sz="4" w:space="0" w:color="00000A"/>
              <w:right w:val="single" w:sz="4" w:space="0" w:color="00000A"/>
            </w:tcBorders>
            <w:shd w:val="clear" w:color="auto" w:fill="BFBFBF"/>
            <w:tcMar>
              <w:left w:w="73" w:type="dxa"/>
            </w:tcMar>
            <w:vAlign w:val="center"/>
          </w:tcPr>
          <w:p w:rsidR="0094011E" w:rsidRDefault="00B65342">
            <w:pPr>
              <w:ind w:right="-12"/>
              <w:jc w:val="center"/>
              <w:rPr>
                <w:rFonts w:ascii="Arial" w:hAnsi="Arial" w:cs="Arial"/>
                <w:sz w:val="18"/>
                <w:szCs w:val="18"/>
              </w:rPr>
            </w:pPr>
            <w:r>
              <w:rPr>
                <w:rFonts w:ascii="Arial" w:hAnsi="Arial" w:cs="Arial"/>
                <w:color w:val="000000"/>
                <w:sz w:val="18"/>
                <w:szCs w:val="18"/>
              </w:rPr>
              <w:t>cu termenul de implementare depășit</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73" w:type="dxa"/>
            </w:tcMar>
            <w:vAlign w:val="center"/>
          </w:tcPr>
          <w:p w:rsidR="0094011E" w:rsidRDefault="00B65342">
            <w:pPr>
              <w:ind w:right="-12"/>
              <w:jc w:val="center"/>
              <w:rPr>
                <w:rFonts w:ascii="Arial" w:hAnsi="Arial" w:cs="Arial"/>
                <w:sz w:val="18"/>
                <w:szCs w:val="18"/>
              </w:rPr>
            </w:pPr>
            <w:r>
              <w:rPr>
                <w:rFonts w:ascii="Arial" w:hAnsi="Arial" w:cs="Arial"/>
                <w:color w:val="000000"/>
                <w:sz w:val="18"/>
                <w:szCs w:val="18"/>
              </w:rPr>
              <w:t>pentru care termenul de implementare stabilit nu a fost depășit</w:t>
            </w:r>
          </w:p>
        </w:tc>
        <w:tc>
          <w:tcPr>
            <w:tcW w:w="1416" w:type="dxa"/>
            <w:tcBorders>
              <w:top w:val="single" w:sz="4" w:space="0" w:color="00000A"/>
              <w:left w:val="single" w:sz="4" w:space="0" w:color="00000A"/>
              <w:bottom w:val="single" w:sz="4" w:space="0" w:color="00000A"/>
              <w:right w:val="single" w:sz="4" w:space="0" w:color="00000A"/>
            </w:tcBorders>
            <w:shd w:val="clear" w:color="auto" w:fill="BFBFBF"/>
            <w:tcMar>
              <w:left w:w="73" w:type="dxa"/>
            </w:tcMar>
            <w:vAlign w:val="center"/>
          </w:tcPr>
          <w:p w:rsidR="0094011E" w:rsidRDefault="00B65342">
            <w:pPr>
              <w:ind w:right="-12"/>
              <w:jc w:val="center"/>
              <w:rPr>
                <w:rFonts w:ascii="Arial" w:hAnsi="Arial" w:cs="Arial"/>
                <w:sz w:val="18"/>
                <w:szCs w:val="18"/>
              </w:rPr>
            </w:pPr>
            <w:r>
              <w:rPr>
                <w:rFonts w:ascii="Arial" w:hAnsi="Arial" w:cs="Arial"/>
                <w:color w:val="000000"/>
                <w:sz w:val="18"/>
                <w:szCs w:val="18"/>
              </w:rPr>
              <w:t>cu termenul de implementare depășit</w:t>
            </w:r>
          </w:p>
        </w:tc>
      </w:tr>
      <w:tr w:rsidR="0094011E">
        <w:trPr>
          <w:trHeight w:val="177"/>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B65342">
            <w:pPr>
              <w:ind w:right="-11"/>
              <w:jc w:val="both"/>
              <w:rPr>
                <w:rFonts w:ascii="Arial" w:hAnsi="Arial" w:cs="Arial"/>
                <w:sz w:val="18"/>
                <w:szCs w:val="18"/>
              </w:rPr>
            </w:pPr>
            <w:r>
              <w:rPr>
                <w:rFonts w:ascii="Arial" w:hAnsi="Arial" w:cs="Arial"/>
                <w:sz w:val="18"/>
                <w:szCs w:val="18"/>
              </w:rPr>
              <w:t xml:space="preserve">Bugetar </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r>
      <w:tr w:rsidR="0094011E">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B65342">
            <w:pPr>
              <w:ind w:right="-11"/>
              <w:jc w:val="both"/>
              <w:rPr>
                <w:rFonts w:ascii="Arial" w:hAnsi="Arial" w:cs="Arial"/>
                <w:sz w:val="18"/>
                <w:szCs w:val="18"/>
              </w:rPr>
            </w:pPr>
            <w:r>
              <w:rPr>
                <w:rFonts w:ascii="Arial" w:hAnsi="Arial" w:cs="Arial"/>
                <w:sz w:val="18"/>
                <w:szCs w:val="18"/>
              </w:rPr>
              <w:t>Financiar-contabil</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r>
      <w:tr w:rsidR="0094011E">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B65342">
            <w:pPr>
              <w:ind w:right="-11"/>
              <w:jc w:val="both"/>
              <w:rPr>
                <w:rFonts w:ascii="Arial" w:hAnsi="Arial" w:cs="Arial"/>
                <w:sz w:val="18"/>
                <w:szCs w:val="18"/>
              </w:rPr>
            </w:pPr>
            <w:proofErr w:type="spellStart"/>
            <w:r>
              <w:rPr>
                <w:rFonts w:ascii="Arial" w:hAnsi="Arial" w:cs="Arial"/>
                <w:sz w:val="18"/>
                <w:szCs w:val="18"/>
              </w:rPr>
              <w:t>Achiziţiilor</w:t>
            </w:r>
            <w:proofErr w:type="spellEnd"/>
            <w:r>
              <w:rPr>
                <w:rFonts w:ascii="Arial" w:hAnsi="Arial" w:cs="Arial"/>
                <w:sz w:val="18"/>
                <w:szCs w:val="18"/>
              </w:rPr>
              <w:t xml:space="preserve"> publice</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r>
      <w:tr w:rsidR="0094011E">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B65342">
            <w:pPr>
              <w:ind w:right="-11"/>
              <w:jc w:val="both"/>
              <w:rPr>
                <w:rFonts w:ascii="Arial" w:hAnsi="Arial" w:cs="Arial"/>
                <w:sz w:val="18"/>
                <w:szCs w:val="18"/>
              </w:rPr>
            </w:pPr>
            <w:r>
              <w:rPr>
                <w:rFonts w:ascii="Arial" w:hAnsi="Arial" w:cs="Arial"/>
                <w:sz w:val="18"/>
                <w:szCs w:val="18"/>
              </w:rPr>
              <w:t>Resurse umane</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r>
      <w:tr w:rsidR="0094011E">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B65342">
            <w:pPr>
              <w:ind w:right="-11"/>
              <w:jc w:val="both"/>
              <w:rPr>
                <w:rFonts w:ascii="Arial" w:hAnsi="Arial" w:cs="Arial"/>
                <w:sz w:val="18"/>
                <w:szCs w:val="18"/>
              </w:rPr>
            </w:pPr>
            <w:r>
              <w:rPr>
                <w:rFonts w:ascii="Arial" w:hAnsi="Arial" w:cs="Arial"/>
                <w:sz w:val="18"/>
                <w:szCs w:val="18"/>
              </w:rPr>
              <w:t xml:space="preserve">Tehnologia informației  </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r>
      <w:tr w:rsidR="0094011E">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B65342">
            <w:pPr>
              <w:ind w:right="-11"/>
              <w:jc w:val="both"/>
              <w:rPr>
                <w:rFonts w:ascii="Arial" w:hAnsi="Arial" w:cs="Arial"/>
                <w:sz w:val="18"/>
                <w:szCs w:val="18"/>
              </w:rPr>
            </w:pPr>
            <w:r>
              <w:rPr>
                <w:rFonts w:ascii="Arial" w:hAnsi="Arial" w:cs="Arial"/>
                <w:sz w:val="18"/>
                <w:szCs w:val="18"/>
              </w:rPr>
              <w:t>Juridic</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r>
      <w:tr w:rsidR="0094011E">
        <w:trPr>
          <w:trHeight w:val="250"/>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B65342">
            <w:pPr>
              <w:ind w:right="-11"/>
              <w:jc w:val="both"/>
              <w:rPr>
                <w:rFonts w:ascii="Arial" w:hAnsi="Arial" w:cs="Arial"/>
                <w:sz w:val="18"/>
                <w:szCs w:val="18"/>
              </w:rPr>
            </w:pPr>
            <w:r>
              <w:rPr>
                <w:rFonts w:ascii="Arial" w:hAnsi="Arial" w:cs="Arial"/>
                <w:sz w:val="18"/>
                <w:szCs w:val="18"/>
              </w:rPr>
              <w:t>Fonduri comunitare</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r>
      <w:tr w:rsidR="0094011E">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B65342">
            <w:pPr>
              <w:ind w:right="-11"/>
              <w:jc w:val="both"/>
              <w:rPr>
                <w:rFonts w:ascii="Arial" w:hAnsi="Arial" w:cs="Arial"/>
                <w:sz w:val="18"/>
                <w:szCs w:val="18"/>
              </w:rPr>
            </w:pPr>
            <w:proofErr w:type="spellStart"/>
            <w:r>
              <w:rPr>
                <w:rFonts w:ascii="Arial" w:hAnsi="Arial" w:cs="Arial"/>
                <w:sz w:val="18"/>
                <w:szCs w:val="18"/>
              </w:rPr>
              <w:t>Funcţiile</w:t>
            </w:r>
            <w:proofErr w:type="spellEnd"/>
            <w:r>
              <w:rPr>
                <w:rFonts w:ascii="Arial" w:hAnsi="Arial" w:cs="Arial"/>
                <w:sz w:val="18"/>
                <w:szCs w:val="18"/>
              </w:rPr>
              <w:t xml:space="preserve"> specifice </w:t>
            </w:r>
            <w:proofErr w:type="spellStart"/>
            <w:r>
              <w:rPr>
                <w:rFonts w:ascii="Arial" w:hAnsi="Arial" w:cs="Arial"/>
                <w:sz w:val="18"/>
                <w:szCs w:val="18"/>
              </w:rPr>
              <w:t>entităţii</w:t>
            </w:r>
            <w:proofErr w:type="spellEnd"/>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rPr>
                <w:rFonts w:ascii="Arial" w:hAnsi="Arial" w:cs="Arial"/>
                <w:sz w:val="18"/>
                <w:szCs w:val="18"/>
              </w:rPr>
            </w:pPr>
          </w:p>
        </w:tc>
      </w:tr>
      <w:tr w:rsidR="0094011E">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B65342">
            <w:pPr>
              <w:ind w:right="-11"/>
              <w:jc w:val="both"/>
              <w:rPr>
                <w:rFonts w:ascii="Arial" w:hAnsi="Arial" w:cs="Arial"/>
              </w:rPr>
            </w:pPr>
            <w:r>
              <w:rPr>
                <w:rFonts w:ascii="Arial" w:hAnsi="Arial" w:cs="Arial"/>
                <w:sz w:val="18"/>
                <w:szCs w:val="18"/>
              </w:rPr>
              <w:t>SCM/SCIM</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pP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pP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pPr>
          </w:p>
        </w:tc>
      </w:tr>
      <w:tr w:rsidR="0094011E">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B65342">
            <w:pPr>
              <w:ind w:right="-11"/>
              <w:jc w:val="both"/>
              <w:rPr>
                <w:rFonts w:ascii="Arial" w:hAnsi="Arial" w:cs="Arial"/>
              </w:rPr>
            </w:pPr>
            <w:r>
              <w:rPr>
                <w:rFonts w:ascii="Arial" w:hAnsi="Arial" w:cs="Arial"/>
                <w:sz w:val="18"/>
                <w:szCs w:val="18"/>
              </w:rPr>
              <w:t>Alte domenii</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pPr>
          </w:p>
        </w:tc>
        <w:tc>
          <w:tcPr>
            <w:tcW w:w="998"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pP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94011E" w:rsidRDefault="0094011E">
            <w:pPr>
              <w:ind w:right="-12"/>
              <w:jc w:val="cente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94011E" w:rsidRDefault="0094011E">
            <w:pPr>
              <w:ind w:right="-12"/>
              <w:jc w:val="center"/>
            </w:pPr>
          </w:p>
        </w:tc>
      </w:tr>
      <w:tr w:rsidR="0094011E">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BFBFBF"/>
            <w:tcMar>
              <w:left w:w="73" w:type="dxa"/>
            </w:tcMar>
            <w:vAlign w:val="center"/>
          </w:tcPr>
          <w:p w:rsidR="0094011E" w:rsidRDefault="00B65342">
            <w:pPr>
              <w:ind w:right="-11"/>
              <w:jc w:val="center"/>
              <w:rPr>
                <w:rFonts w:ascii="Arial" w:hAnsi="Arial" w:cs="Arial"/>
                <w:sz w:val="18"/>
                <w:szCs w:val="18"/>
              </w:rPr>
            </w:pPr>
            <w:r>
              <w:rPr>
                <w:rFonts w:ascii="Arial" w:hAnsi="Arial" w:cs="Arial"/>
                <w:sz w:val="18"/>
                <w:szCs w:val="18"/>
              </w:rPr>
              <w:t>TOTAL 1</w:t>
            </w:r>
          </w:p>
        </w:tc>
        <w:tc>
          <w:tcPr>
            <w:tcW w:w="985" w:type="dxa"/>
            <w:tcBorders>
              <w:top w:val="single" w:sz="4" w:space="0" w:color="00000A"/>
              <w:left w:val="single" w:sz="4" w:space="0" w:color="00000A"/>
              <w:bottom w:val="single" w:sz="4" w:space="0" w:color="00000A"/>
              <w:right w:val="single" w:sz="4" w:space="0" w:color="00000A"/>
            </w:tcBorders>
            <w:shd w:val="clear" w:color="auto" w:fill="BFBFBF"/>
            <w:tcMar>
              <w:left w:w="73" w:type="dxa"/>
            </w:tcMar>
            <w:vAlign w:val="center"/>
          </w:tcPr>
          <w:p w:rsidR="0094011E" w:rsidRDefault="00B65342">
            <w:pPr>
              <w:ind w:right="-12"/>
              <w:jc w:val="center"/>
              <w:rPr>
                <w:rFonts w:ascii="Arial" w:hAnsi="Arial" w:cs="Arial"/>
                <w:sz w:val="18"/>
                <w:szCs w:val="18"/>
              </w:rPr>
            </w:pPr>
            <w:r>
              <w:rPr>
                <w:rFonts w:ascii="Arial" w:hAnsi="Arial" w:cs="Arial"/>
                <w:sz w:val="18"/>
                <w:szCs w:val="18"/>
              </w:rPr>
              <w:t>BF</w:t>
            </w:r>
          </w:p>
        </w:tc>
        <w:tc>
          <w:tcPr>
            <w:tcW w:w="998" w:type="dxa"/>
            <w:tcBorders>
              <w:top w:val="single" w:sz="4" w:space="0" w:color="00000A"/>
              <w:left w:val="single" w:sz="4" w:space="0" w:color="00000A"/>
              <w:bottom w:val="single" w:sz="4" w:space="0" w:color="00000A"/>
              <w:right w:val="single" w:sz="4" w:space="0" w:color="00000A"/>
            </w:tcBorders>
            <w:shd w:val="clear" w:color="auto" w:fill="BFBFBF"/>
            <w:tcMar>
              <w:left w:w="73" w:type="dxa"/>
            </w:tcMar>
          </w:tcPr>
          <w:p w:rsidR="0094011E" w:rsidRDefault="00B65342">
            <w:pPr>
              <w:ind w:right="-12"/>
              <w:jc w:val="center"/>
              <w:rPr>
                <w:rFonts w:ascii="Arial" w:hAnsi="Arial" w:cs="Arial"/>
                <w:sz w:val="18"/>
                <w:szCs w:val="18"/>
              </w:rPr>
            </w:pPr>
            <w:r>
              <w:rPr>
                <w:rFonts w:ascii="Arial" w:hAnsi="Arial" w:cs="Arial"/>
                <w:sz w:val="18"/>
                <w:szCs w:val="18"/>
              </w:rPr>
              <w:t>BG</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73" w:type="dxa"/>
            </w:tcMar>
            <w:vAlign w:val="center"/>
          </w:tcPr>
          <w:p w:rsidR="0094011E" w:rsidRDefault="00B65342">
            <w:pPr>
              <w:ind w:right="-12"/>
              <w:jc w:val="center"/>
              <w:rPr>
                <w:rFonts w:ascii="Arial" w:hAnsi="Arial" w:cs="Arial"/>
                <w:sz w:val="18"/>
                <w:szCs w:val="18"/>
              </w:rPr>
            </w:pPr>
            <w:r>
              <w:rPr>
                <w:rFonts w:ascii="Arial" w:hAnsi="Arial" w:cs="Arial"/>
                <w:sz w:val="18"/>
                <w:szCs w:val="18"/>
              </w:rPr>
              <w:t>BI</w:t>
            </w:r>
          </w:p>
        </w:tc>
        <w:tc>
          <w:tcPr>
            <w:tcW w:w="1421" w:type="dxa"/>
            <w:tcBorders>
              <w:top w:val="single" w:sz="4" w:space="0" w:color="00000A"/>
              <w:left w:val="single" w:sz="4" w:space="0" w:color="00000A"/>
              <w:bottom w:val="single" w:sz="4" w:space="0" w:color="00000A"/>
              <w:right w:val="single" w:sz="4" w:space="0" w:color="00000A"/>
            </w:tcBorders>
            <w:shd w:val="clear" w:color="auto" w:fill="BFBFBF"/>
            <w:tcMar>
              <w:left w:w="73" w:type="dxa"/>
            </w:tcMar>
          </w:tcPr>
          <w:p w:rsidR="0094011E" w:rsidRDefault="00B65342">
            <w:pPr>
              <w:ind w:right="-12"/>
              <w:jc w:val="center"/>
              <w:rPr>
                <w:rFonts w:ascii="Arial" w:hAnsi="Arial" w:cs="Arial"/>
                <w:sz w:val="18"/>
                <w:szCs w:val="18"/>
              </w:rPr>
            </w:pPr>
            <w:r>
              <w:rPr>
                <w:rFonts w:ascii="Arial" w:hAnsi="Arial" w:cs="Arial"/>
                <w:sz w:val="18"/>
                <w:szCs w:val="18"/>
              </w:rPr>
              <w:t>BJ</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73" w:type="dxa"/>
            </w:tcMar>
            <w:vAlign w:val="center"/>
          </w:tcPr>
          <w:p w:rsidR="0094011E" w:rsidRDefault="00B65342">
            <w:pPr>
              <w:ind w:right="-12"/>
              <w:jc w:val="center"/>
              <w:rPr>
                <w:rFonts w:ascii="Arial" w:hAnsi="Arial" w:cs="Arial"/>
                <w:sz w:val="18"/>
                <w:szCs w:val="18"/>
              </w:rPr>
            </w:pPr>
            <w:r>
              <w:rPr>
                <w:rFonts w:ascii="Arial" w:hAnsi="Arial" w:cs="Arial"/>
                <w:sz w:val="18"/>
                <w:szCs w:val="18"/>
              </w:rPr>
              <w:t>BL</w:t>
            </w:r>
          </w:p>
        </w:tc>
        <w:tc>
          <w:tcPr>
            <w:tcW w:w="1416" w:type="dxa"/>
            <w:tcBorders>
              <w:top w:val="single" w:sz="4" w:space="0" w:color="00000A"/>
              <w:left w:val="single" w:sz="4" w:space="0" w:color="00000A"/>
              <w:bottom w:val="single" w:sz="4" w:space="0" w:color="00000A"/>
              <w:right w:val="single" w:sz="4" w:space="0" w:color="00000A"/>
            </w:tcBorders>
            <w:shd w:val="clear" w:color="auto" w:fill="BFBFBF"/>
            <w:tcMar>
              <w:left w:w="73" w:type="dxa"/>
            </w:tcMar>
          </w:tcPr>
          <w:p w:rsidR="0094011E" w:rsidRDefault="00B65342">
            <w:pPr>
              <w:ind w:right="-12"/>
              <w:jc w:val="center"/>
              <w:rPr>
                <w:rFonts w:ascii="Arial" w:hAnsi="Arial" w:cs="Arial"/>
                <w:sz w:val="18"/>
                <w:szCs w:val="18"/>
              </w:rPr>
            </w:pPr>
            <w:r>
              <w:rPr>
                <w:rFonts w:ascii="Arial" w:hAnsi="Arial" w:cs="Arial"/>
                <w:sz w:val="18"/>
                <w:szCs w:val="18"/>
              </w:rPr>
              <w:t>BM</w:t>
            </w:r>
          </w:p>
        </w:tc>
      </w:tr>
      <w:tr w:rsidR="0094011E">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BFBFBF"/>
            <w:tcMar>
              <w:left w:w="73" w:type="dxa"/>
            </w:tcMar>
            <w:vAlign w:val="center"/>
          </w:tcPr>
          <w:p w:rsidR="0094011E" w:rsidRDefault="00B65342">
            <w:pPr>
              <w:ind w:right="-11"/>
              <w:jc w:val="center"/>
              <w:rPr>
                <w:rFonts w:ascii="Arial" w:hAnsi="Arial" w:cs="Arial"/>
                <w:sz w:val="18"/>
                <w:szCs w:val="18"/>
              </w:rPr>
            </w:pPr>
            <w:r>
              <w:rPr>
                <w:rFonts w:ascii="Arial" w:hAnsi="Arial" w:cs="Arial"/>
                <w:sz w:val="18"/>
                <w:szCs w:val="18"/>
              </w:rPr>
              <w:t>TOTAL 2</w:t>
            </w:r>
          </w:p>
        </w:tc>
        <w:tc>
          <w:tcPr>
            <w:tcW w:w="1984" w:type="dxa"/>
            <w:gridSpan w:val="2"/>
            <w:tcBorders>
              <w:top w:val="single" w:sz="4" w:space="0" w:color="00000A"/>
              <w:left w:val="single" w:sz="4" w:space="0" w:color="00000A"/>
              <w:bottom w:val="single" w:sz="4" w:space="0" w:color="00000A"/>
              <w:right w:val="single" w:sz="4" w:space="0" w:color="00000A"/>
            </w:tcBorders>
            <w:shd w:val="clear" w:color="auto" w:fill="BFBFBF"/>
            <w:tcMar>
              <w:left w:w="73" w:type="dxa"/>
            </w:tcMar>
            <w:vAlign w:val="center"/>
          </w:tcPr>
          <w:p w:rsidR="0094011E" w:rsidRDefault="00B65342">
            <w:pPr>
              <w:ind w:right="-12"/>
              <w:jc w:val="center"/>
              <w:rPr>
                <w:rFonts w:ascii="Arial" w:hAnsi="Arial" w:cs="Arial"/>
                <w:sz w:val="18"/>
                <w:szCs w:val="18"/>
              </w:rPr>
            </w:pPr>
            <w:r>
              <w:rPr>
                <w:rFonts w:ascii="Arial" w:hAnsi="Arial" w:cs="Arial"/>
                <w:sz w:val="18"/>
                <w:szCs w:val="18"/>
              </w:rPr>
              <w:t>BE</w:t>
            </w:r>
          </w:p>
        </w:tc>
        <w:tc>
          <w:tcPr>
            <w:tcW w:w="2837" w:type="dxa"/>
            <w:gridSpan w:val="2"/>
            <w:tcBorders>
              <w:top w:val="single" w:sz="4" w:space="0" w:color="00000A"/>
              <w:left w:val="single" w:sz="4" w:space="0" w:color="00000A"/>
              <w:bottom w:val="single" w:sz="4" w:space="0" w:color="00000A"/>
              <w:right w:val="single" w:sz="4" w:space="0" w:color="00000A"/>
            </w:tcBorders>
            <w:shd w:val="clear" w:color="auto" w:fill="BFBFBF"/>
            <w:tcMar>
              <w:left w:w="73" w:type="dxa"/>
            </w:tcMar>
            <w:vAlign w:val="center"/>
          </w:tcPr>
          <w:p w:rsidR="0094011E" w:rsidRDefault="00B65342">
            <w:pPr>
              <w:ind w:right="-12"/>
              <w:jc w:val="center"/>
              <w:rPr>
                <w:rFonts w:ascii="Arial" w:hAnsi="Arial" w:cs="Arial"/>
                <w:sz w:val="18"/>
                <w:szCs w:val="18"/>
              </w:rPr>
            </w:pPr>
            <w:r>
              <w:rPr>
                <w:rFonts w:ascii="Arial" w:hAnsi="Arial" w:cs="Arial"/>
                <w:sz w:val="18"/>
                <w:szCs w:val="18"/>
              </w:rPr>
              <w:t>BH</w:t>
            </w:r>
          </w:p>
        </w:tc>
        <w:tc>
          <w:tcPr>
            <w:tcW w:w="2833" w:type="dxa"/>
            <w:gridSpan w:val="2"/>
            <w:tcBorders>
              <w:top w:val="single" w:sz="4" w:space="0" w:color="00000A"/>
              <w:left w:val="single" w:sz="4" w:space="0" w:color="00000A"/>
              <w:bottom w:val="single" w:sz="4" w:space="0" w:color="00000A"/>
              <w:right w:val="single" w:sz="4" w:space="0" w:color="00000A"/>
            </w:tcBorders>
            <w:shd w:val="clear" w:color="auto" w:fill="BFBFBF"/>
            <w:tcMar>
              <w:left w:w="73" w:type="dxa"/>
            </w:tcMar>
            <w:vAlign w:val="center"/>
          </w:tcPr>
          <w:p w:rsidR="0094011E" w:rsidRDefault="00B65342">
            <w:pPr>
              <w:ind w:right="-12"/>
              <w:jc w:val="center"/>
              <w:rPr>
                <w:rFonts w:ascii="Arial" w:hAnsi="Arial" w:cs="Arial"/>
                <w:sz w:val="18"/>
                <w:szCs w:val="18"/>
              </w:rPr>
            </w:pPr>
            <w:r>
              <w:rPr>
                <w:rFonts w:ascii="Arial" w:hAnsi="Arial" w:cs="Arial"/>
                <w:sz w:val="18"/>
                <w:szCs w:val="18"/>
              </w:rPr>
              <w:t>BK</w:t>
            </w:r>
          </w:p>
        </w:tc>
      </w:tr>
    </w:tbl>
    <w:p w:rsidR="0094011E" w:rsidRDefault="0094011E">
      <w:pPr>
        <w:pStyle w:val="Heading3"/>
        <w:spacing w:before="120" w:after="120"/>
        <w:rPr>
          <w:rFonts w:ascii="Arial" w:hAnsi="Arial" w:cs="Arial"/>
          <w:b/>
          <w:bCs/>
          <w:color w:val="093BC7"/>
        </w:rPr>
      </w:pPr>
    </w:p>
    <w:p w:rsidR="0094011E" w:rsidRDefault="00B65342">
      <w:pPr>
        <w:pStyle w:val="Heading3"/>
        <w:spacing w:before="120" w:after="120"/>
        <w:rPr>
          <w:rFonts w:ascii="Arial" w:hAnsi="Arial" w:cs="Arial"/>
          <w:b/>
          <w:bCs/>
          <w:color w:val="093BC7"/>
        </w:rPr>
      </w:pPr>
      <w:bookmarkStart w:id="152" w:name="_Toc490661759"/>
      <w:bookmarkStart w:id="153" w:name="_Toc490661840"/>
      <w:bookmarkStart w:id="154" w:name="_Toc491442653"/>
      <w:bookmarkStart w:id="155" w:name="_Toc528317993"/>
      <w:bookmarkStart w:id="156" w:name="_Toc25668687"/>
      <w:bookmarkEnd w:id="152"/>
      <w:bookmarkEnd w:id="153"/>
      <w:bookmarkEnd w:id="154"/>
      <w:bookmarkEnd w:id="155"/>
      <w:r>
        <w:rPr>
          <w:rFonts w:ascii="Arial" w:hAnsi="Arial" w:cs="Arial"/>
          <w:b/>
          <w:bCs/>
          <w:color w:val="093BC7"/>
        </w:rPr>
        <w:t>III.2.2. Realizarea misiunilor de consiliere</w:t>
      </w:r>
      <w:bookmarkEnd w:id="156"/>
    </w:p>
    <w:p w:rsidR="0094011E" w:rsidRDefault="00B65342">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Pentru misiunile de consiliere, se va preciza numărul acestor misiuni derulate în anul de raportare, precum și tipul </w:t>
      </w:r>
      <w:proofErr w:type="spellStart"/>
      <w:r>
        <w:rPr>
          <w:rFonts w:ascii="Courier New" w:hAnsi="Courier New" w:cs="Courier New"/>
          <w:color w:val="000000"/>
          <w:sz w:val="22"/>
          <w:szCs w:val="22"/>
        </w:rPr>
        <w:t>şi</w:t>
      </w:r>
      <w:proofErr w:type="spellEnd"/>
      <w:r>
        <w:rPr>
          <w:rFonts w:ascii="Courier New" w:hAnsi="Courier New" w:cs="Courier New"/>
          <w:color w:val="000000"/>
          <w:sz w:val="22"/>
          <w:szCs w:val="22"/>
        </w:rPr>
        <w:t xml:space="preserve"> forma misiunii de consiliere (tipul se referă la: </w:t>
      </w:r>
      <w:proofErr w:type="spellStart"/>
      <w:r>
        <w:rPr>
          <w:rFonts w:ascii="Courier New" w:hAnsi="Courier New" w:cs="Courier New"/>
          <w:color w:val="000000"/>
          <w:sz w:val="22"/>
          <w:szCs w:val="22"/>
        </w:rPr>
        <w:t>consultanţă</w:t>
      </w:r>
      <w:proofErr w:type="spellEnd"/>
      <w:r>
        <w:rPr>
          <w:rFonts w:ascii="Courier New" w:hAnsi="Courier New" w:cs="Courier New"/>
          <w:color w:val="000000"/>
          <w:sz w:val="22"/>
          <w:szCs w:val="22"/>
        </w:rPr>
        <w:t xml:space="preserve">, facilitarea </w:t>
      </w:r>
      <w:proofErr w:type="spellStart"/>
      <w:r>
        <w:rPr>
          <w:rFonts w:ascii="Courier New" w:hAnsi="Courier New" w:cs="Courier New"/>
          <w:color w:val="000000"/>
          <w:sz w:val="22"/>
          <w:szCs w:val="22"/>
        </w:rPr>
        <w:t>înţelegerii</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şi</w:t>
      </w:r>
      <w:proofErr w:type="spellEnd"/>
      <w:r>
        <w:rPr>
          <w:rFonts w:ascii="Courier New" w:hAnsi="Courier New" w:cs="Courier New"/>
          <w:color w:val="000000"/>
          <w:sz w:val="22"/>
          <w:szCs w:val="22"/>
        </w:rPr>
        <w:t xml:space="preserve"> formarea </w:t>
      </w:r>
      <w:proofErr w:type="spellStart"/>
      <w:r>
        <w:rPr>
          <w:rFonts w:ascii="Courier New" w:hAnsi="Courier New" w:cs="Courier New"/>
          <w:color w:val="000000"/>
          <w:sz w:val="22"/>
          <w:szCs w:val="22"/>
        </w:rPr>
        <w:t>şi</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perfecţionarea</w:t>
      </w:r>
      <w:proofErr w:type="spellEnd"/>
      <w:r>
        <w:rPr>
          <w:rFonts w:ascii="Courier New" w:hAnsi="Courier New" w:cs="Courier New"/>
          <w:color w:val="000000"/>
          <w:sz w:val="22"/>
          <w:szCs w:val="22"/>
        </w:rPr>
        <w:t xml:space="preserve"> profesională, iar forma se referă la: misiuni de consiliere formalizate, misiuni de consiliere cu caracter informal </w:t>
      </w:r>
      <w:proofErr w:type="spellStart"/>
      <w:r>
        <w:rPr>
          <w:rFonts w:ascii="Courier New" w:hAnsi="Courier New" w:cs="Courier New"/>
          <w:color w:val="000000"/>
          <w:sz w:val="22"/>
          <w:szCs w:val="22"/>
        </w:rPr>
        <w:t>şi</w:t>
      </w:r>
      <w:proofErr w:type="spellEnd"/>
      <w:r>
        <w:rPr>
          <w:rFonts w:ascii="Courier New" w:hAnsi="Courier New" w:cs="Courier New"/>
          <w:color w:val="000000"/>
          <w:sz w:val="22"/>
          <w:szCs w:val="22"/>
        </w:rPr>
        <w:t xml:space="preserve"> misiuni de consiliere pentru </w:t>
      </w:r>
      <w:proofErr w:type="spellStart"/>
      <w:r>
        <w:rPr>
          <w:rFonts w:ascii="Courier New" w:hAnsi="Courier New" w:cs="Courier New"/>
          <w:color w:val="000000"/>
          <w:sz w:val="22"/>
          <w:szCs w:val="22"/>
        </w:rPr>
        <w:t>situaţii</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excepţionale</w:t>
      </w:r>
      <w:proofErr w:type="spellEnd"/>
      <w:r>
        <w:rPr>
          <w:rFonts w:ascii="Courier New" w:hAnsi="Courier New" w:cs="Courier New"/>
          <w:color w:val="000000"/>
          <w:sz w:val="22"/>
          <w:szCs w:val="22"/>
        </w:rPr>
        <w:t xml:space="preserve">). </w:t>
      </w:r>
    </w:p>
    <w:p w:rsidR="0094011E" w:rsidRDefault="0094011E">
      <w:pPr>
        <w:pStyle w:val="Heading3"/>
        <w:rPr>
          <w:rFonts w:ascii="Arial" w:hAnsi="Arial" w:cs="Arial"/>
          <w:b/>
          <w:bCs/>
          <w:color w:val="093BC7"/>
        </w:rPr>
      </w:pPr>
    </w:p>
    <w:p w:rsidR="0094011E" w:rsidRDefault="00B65342">
      <w:pPr>
        <w:pStyle w:val="Heading2"/>
        <w:jc w:val="both"/>
      </w:pPr>
      <w:bookmarkStart w:id="157" w:name="_Toc528317994"/>
      <w:bookmarkStart w:id="158" w:name="_Toc25668688"/>
      <w:bookmarkEnd w:id="157"/>
      <w:r>
        <w:rPr>
          <w:rFonts w:ascii="Arial" w:hAnsi="Arial" w:cs="Arial"/>
          <w:b/>
          <w:bCs/>
          <w:color w:val="093BC7"/>
        </w:rPr>
        <w:t xml:space="preserve">III.3. Raportarea privind constituirea și utilizarea fondurilor publice privind organizarea și funcționarea compartimentului de audit </w:t>
      </w:r>
      <w:r w:rsidR="00FD23C7" w:rsidRPr="00AB5FAB">
        <w:rPr>
          <w:rFonts w:ascii="Arial" w:hAnsi="Arial" w:cs="Arial"/>
          <w:b/>
          <w:bCs/>
          <w:color w:val="0A1CC2"/>
        </w:rPr>
        <w:t>public</w:t>
      </w:r>
      <w:r w:rsidR="00FD23C7">
        <w:rPr>
          <w:rFonts w:ascii="Arial" w:hAnsi="Arial" w:cs="Arial"/>
          <w:b/>
          <w:bCs/>
          <w:color w:val="00B050"/>
        </w:rPr>
        <w:t xml:space="preserve"> </w:t>
      </w:r>
      <w:r>
        <w:rPr>
          <w:rFonts w:ascii="Arial" w:hAnsi="Arial" w:cs="Arial"/>
          <w:b/>
          <w:bCs/>
          <w:color w:val="093BC7"/>
        </w:rPr>
        <w:t>intern</w:t>
      </w:r>
      <w:bookmarkEnd w:id="158"/>
    </w:p>
    <w:p w:rsidR="0094011E" w:rsidRDefault="0094011E">
      <w:pPr>
        <w:rPr>
          <w:rFonts w:ascii="Arial" w:hAnsi="Arial" w:cs="Arial"/>
          <w:b/>
          <w:bCs/>
          <w:color w:val="093BC7"/>
        </w:rPr>
      </w:pPr>
    </w:p>
    <w:tbl>
      <w:tblPr>
        <w:tblW w:w="9730" w:type="dxa"/>
        <w:tblInd w:w="-4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10" w:type="dxa"/>
          <w:bottom w:w="28" w:type="dxa"/>
          <w:right w:w="28" w:type="dxa"/>
        </w:tblCellMar>
        <w:tblLook w:val="00A0" w:firstRow="1" w:lastRow="0" w:firstColumn="1" w:lastColumn="0" w:noHBand="0" w:noVBand="0"/>
      </w:tblPr>
      <w:tblGrid>
        <w:gridCol w:w="9730"/>
      </w:tblGrid>
      <w:tr w:rsidR="0094011E">
        <w:tc>
          <w:tcPr>
            <w:tcW w:w="973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4011E" w:rsidRDefault="00B65342">
            <w:pPr>
              <w:pStyle w:val="TableContents"/>
              <w:spacing w:before="120"/>
              <w:jc w:val="both"/>
            </w:pPr>
            <w:r>
              <w:rPr>
                <w:rFonts w:ascii="Courier New" w:hAnsi="Courier New" w:cs="Courier New"/>
                <w:color w:val="000000"/>
                <w:sz w:val="22"/>
                <w:szCs w:val="22"/>
              </w:rPr>
              <w:t xml:space="preserve">În conformitate cu prevederile art. 37 alin.(2) din anexa 1 la HG nr. 1183/2012 privind aprobarea Normelor privind sistemul de cooperare pentru asigurarea </w:t>
            </w:r>
            <w:proofErr w:type="spellStart"/>
            <w:r>
              <w:rPr>
                <w:rFonts w:ascii="Courier New" w:hAnsi="Courier New" w:cs="Courier New"/>
                <w:color w:val="000000"/>
                <w:sz w:val="22"/>
                <w:szCs w:val="22"/>
              </w:rPr>
              <w:t>funcţiei</w:t>
            </w:r>
            <w:proofErr w:type="spellEnd"/>
            <w:r>
              <w:rPr>
                <w:rFonts w:ascii="Courier New" w:hAnsi="Courier New" w:cs="Courier New"/>
                <w:color w:val="000000"/>
                <w:sz w:val="22"/>
                <w:szCs w:val="22"/>
              </w:rPr>
              <w:t xml:space="preserve"> de audit public intern: </w:t>
            </w:r>
          </w:p>
          <w:p w:rsidR="0094011E" w:rsidRDefault="00B65342">
            <w:pPr>
              <w:pStyle w:val="TableContents"/>
              <w:spacing w:before="120"/>
              <w:jc w:val="both"/>
            </w:pPr>
            <w:r>
              <w:rPr>
                <w:color w:val="000000"/>
              </w:rPr>
              <w:t>”</w:t>
            </w:r>
            <w:r>
              <w:rPr>
                <w:rFonts w:ascii="Courier New" w:hAnsi="Courier New" w:cs="Courier New"/>
                <w:i/>
                <w:iCs/>
                <w:color w:val="000000"/>
                <w:sz w:val="22"/>
                <w:szCs w:val="22"/>
              </w:rPr>
              <w:t xml:space="preserve">(2) Entitatea publică locală/structura asociativă organizatoare elaborează anual un raport cu privire la constituirea </w:t>
            </w:r>
            <w:proofErr w:type="spellStart"/>
            <w:r>
              <w:rPr>
                <w:rFonts w:ascii="Courier New" w:hAnsi="Courier New" w:cs="Courier New"/>
                <w:i/>
                <w:iCs/>
                <w:color w:val="000000"/>
                <w:sz w:val="22"/>
                <w:szCs w:val="22"/>
              </w:rPr>
              <w:t>şi</w:t>
            </w:r>
            <w:proofErr w:type="spellEnd"/>
            <w:r>
              <w:rPr>
                <w:rFonts w:ascii="Courier New" w:hAnsi="Courier New" w:cs="Courier New"/>
                <w:i/>
                <w:iCs/>
                <w:color w:val="000000"/>
                <w:sz w:val="22"/>
                <w:szCs w:val="22"/>
              </w:rPr>
              <w:t xml:space="preserve"> utilizarea fondurilor privind organizarea </w:t>
            </w:r>
            <w:proofErr w:type="spellStart"/>
            <w:r>
              <w:rPr>
                <w:rFonts w:ascii="Courier New" w:hAnsi="Courier New" w:cs="Courier New"/>
                <w:i/>
                <w:iCs/>
                <w:color w:val="000000"/>
                <w:sz w:val="22"/>
                <w:szCs w:val="22"/>
              </w:rPr>
              <w:t>şi</w:t>
            </w:r>
            <w:proofErr w:type="spellEnd"/>
            <w:r>
              <w:rPr>
                <w:rFonts w:ascii="Courier New" w:hAnsi="Courier New" w:cs="Courier New"/>
                <w:i/>
                <w:iCs/>
                <w:color w:val="000000"/>
                <w:sz w:val="22"/>
                <w:szCs w:val="22"/>
              </w:rPr>
              <w:t xml:space="preserve"> </w:t>
            </w:r>
            <w:proofErr w:type="spellStart"/>
            <w:r>
              <w:rPr>
                <w:rFonts w:ascii="Courier New" w:hAnsi="Courier New" w:cs="Courier New"/>
                <w:i/>
                <w:iCs/>
                <w:color w:val="000000"/>
                <w:sz w:val="22"/>
                <w:szCs w:val="22"/>
              </w:rPr>
              <w:t>funcţionarea</w:t>
            </w:r>
            <w:proofErr w:type="spellEnd"/>
            <w:r>
              <w:rPr>
                <w:rFonts w:ascii="Courier New" w:hAnsi="Courier New" w:cs="Courier New"/>
                <w:i/>
                <w:iCs/>
                <w:color w:val="000000"/>
                <w:sz w:val="22"/>
                <w:szCs w:val="22"/>
              </w:rPr>
              <w:t xml:space="preserve"> compartimentului de </w:t>
            </w:r>
            <w:r w:rsidRPr="00AB5FAB">
              <w:rPr>
                <w:rFonts w:ascii="Courier New" w:hAnsi="Courier New" w:cs="Courier New"/>
                <w:i/>
                <w:iCs/>
                <w:color w:val="auto"/>
                <w:sz w:val="22"/>
                <w:szCs w:val="22"/>
              </w:rPr>
              <w:t xml:space="preserve">audit </w:t>
            </w:r>
            <w:r w:rsidR="00FD23C7" w:rsidRPr="00AB5FAB">
              <w:rPr>
                <w:rFonts w:ascii="Courier New" w:hAnsi="Courier New" w:cs="Courier New"/>
                <w:i/>
                <w:iCs/>
                <w:color w:val="auto"/>
                <w:sz w:val="22"/>
                <w:szCs w:val="22"/>
              </w:rPr>
              <w:t xml:space="preserve">public </w:t>
            </w:r>
            <w:r>
              <w:rPr>
                <w:rFonts w:ascii="Courier New" w:hAnsi="Courier New" w:cs="Courier New"/>
                <w:i/>
                <w:iCs/>
                <w:color w:val="000000"/>
                <w:sz w:val="22"/>
                <w:szCs w:val="22"/>
              </w:rPr>
              <w:t xml:space="preserve">intern, care, după aprobare de către responsabilii </w:t>
            </w:r>
            <w:proofErr w:type="spellStart"/>
            <w:r>
              <w:rPr>
                <w:rFonts w:ascii="Courier New" w:hAnsi="Courier New" w:cs="Courier New"/>
                <w:i/>
                <w:iCs/>
                <w:color w:val="000000"/>
                <w:sz w:val="22"/>
                <w:szCs w:val="22"/>
              </w:rPr>
              <w:t>entităţilor</w:t>
            </w:r>
            <w:proofErr w:type="spellEnd"/>
            <w:r>
              <w:rPr>
                <w:rFonts w:ascii="Courier New" w:hAnsi="Courier New" w:cs="Courier New"/>
                <w:i/>
                <w:iCs/>
                <w:color w:val="000000"/>
                <w:sz w:val="22"/>
                <w:szCs w:val="22"/>
              </w:rPr>
              <w:t xml:space="preserve"> publice partenere, se integrează în raportul anual privind activitatea de </w:t>
            </w:r>
            <w:r w:rsidRPr="00AB5FAB">
              <w:rPr>
                <w:rFonts w:ascii="Courier New" w:hAnsi="Courier New" w:cs="Courier New"/>
                <w:i/>
                <w:iCs/>
                <w:color w:val="auto"/>
                <w:sz w:val="22"/>
                <w:szCs w:val="22"/>
              </w:rPr>
              <w:t xml:space="preserve">audit </w:t>
            </w:r>
            <w:r w:rsidR="00FD23C7" w:rsidRPr="00AB5FAB">
              <w:rPr>
                <w:rFonts w:ascii="Courier New" w:hAnsi="Courier New" w:cs="Courier New"/>
                <w:i/>
                <w:iCs/>
                <w:color w:val="auto"/>
                <w:sz w:val="22"/>
                <w:szCs w:val="22"/>
              </w:rPr>
              <w:t xml:space="preserve">public </w:t>
            </w:r>
            <w:r>
              <w:rPr>
                <w:rFonts w:ascii="Courier New" w:hAnsi="Courier New" w:cs="Courier New"/>
                <w:i/>
                <w:iCs/>
                <w:color w:val="000000"/>
                <w:sz w:val="22"/>
                <w:szCs w:val="22"/>
              </w:rPr>
              <w:t>intern</w:t>
            </w:r>
            <w:r>
              <w:rPr>
                <w:color w:val="000000"/>
              </w:rPr>
              <w:t>”</w:t>
            </w:r>
            <w:r>
              <w:rPr>
                <w:rFonts w:ascii="Courier New" w:hAnsi="Courier New" w:cs="Courier New"/>
                <w:color w:val="000000"/>
                <w:sz w:val="22"/>
                <w:szCs w:val="22"/>
              </w:rPr>
              <w:t xml:space="preserve">, </w:t>
            </w:r>
          </w:p>
          <w:p w:rsidR="0094011E" w:rsidRDefault="00B65342">
            <w:pPr>
              <w:pStyle w:val="TableContents"/>
              <w:spacing w:before="120"/>
              <w:jc w:val="both"/>
            </w:pPr>
            <w:r>
              <w:rPr>
                <w:rFonts w:ascii="Courier New" w:hAnsi="Courier New" w:cs="Courier New"/>
                <w:color w:val="000000"/>
                <w:sz w:val="22"/>
                <w:szCs w:val="22"/>
              </w:rPr>
              <w:t xml:space="preserve">și cu prevederile art. 15 din același act normativ, respectiv: </w:t>
            </w:r>
          </w:p>
          <w:p w:rsidR="0094011E" w:rsidRDefault="00B65342">
            <w:pPr>
              <w:pStyle w:val="TableContents"/>
              <w:spacing w:before="120"/>
              <w:jc w:val="both"/>
            </w:pPr>
            <w:r>
              <w:rPr>
                <w:color w:val="000000"/>
              </w:rPr>
              <w:t>”</w:t>
            </w:r>
            <w:r>
              <w:rPr>
                <w:rFonts w:ascii="Courier New" w:hAnsi="Courier New" w:cs="Courier New"/>
                <w:i/>
                <w:iCs/>
                <w:color w:val="000000"/>
                <w:sz w:val="22"/>
                <w:szCs w:val="22"/>
              </w:rPr>
              <w:t xml:space="preserve">Cheltuielile cu organizarea </w:t>
            </w:r>
            <w:proofErr w:type="spellStart"/>
            <w:r>
              <w:rPr>
                <w:rFonts w:ascii="Courier New" w:hAnsi="Courier New" w:cs="Courier New"/>
                <w:i/>
                <w:iCs/>
                <w:color w:val="000000"/>
                <w:sz w:val="22"/>
                <w:szCs w:val="22"/>
              </w:rPr>
              <w:t>şi</w:t>
            </w:r>
            <w:proofErr w:type="spellEnd"/>
            <w:r>
              <w:rPr>
                <w:rFonts w:ascii="Courier New" w:hAnsi="Courier New" w:cs="Courier New"/>
                <w:i/>
                <w:iCs/>
                <w:color w:val="000000"/>
                <w:sz w:val="22"/>
                <w:szCs w:val="22"/>
              </w:rPr>
              <w:t xml:space="preserve"> </w:t>
            </w:r>
            <w:proofErr w:type="spellStart"/>
            <w:r>
              <w:rPr>
                <w:rFonts w:ascii="Courier New" w:hAnsi="Courier New" w:cs="Courier New"/>
                <w:i/>
                <w:iCs/>
                <w:color w:val="000000"/>
                <w:sz w:val="22"/>
                <w:szCs w:val="22"/>
              </w:rPr>
              <w:t>funcţionarea</w:t>
            </w:r>
            <w:proofErr w:type="spellEnd"/>
            <w:r>
              <w:rPr>
                <w:rFonts w:ascii="Courier New" w:hAnsi="Courier New" w:cs="Courier New"/>
                <w:i/>
                <w:iCs/>
                <w:color w:val="000000"/>
                <w:sz w:val="22"/>
                <w:szCs w:val="22"/>
              </w:rPr>
              <w:t xml:space="preserve"> compartimentului de audit public intern sunt repartizate în mod corespunzător, pe fiecare entitate publică parteneră, în </w:t>
            </w:r>
            <w:proofErr w:type="spellStart"/>
            <w:r>
              <w:rPr>
                <w:rFonts w:ascii="Courier New" w:hAnsi="Courier New" w:cs="Courier New"/>
                <w:i/>
                <w:iCs/>
                <w:color w:val="000000"/>
                <w:sz w:val="22"/>
                <w:szCs w:val="22"/>
              </w:rPr>
              <w:t>funcţie</w:t>
            </w:r>
            <w:proofErr w:type="spellEnd"/>
            <w:r>
              <w:rPr>
                <w:rFonts w:ascii="Courier New" w:hAnsi="Courier New" w:cs="Courier New"/>
                <w:i/>
                <w:iCs/>
                <w:color w:val="000000"/>
                <w:sz w:val="22"/>
                <w:szCs w:val="22"/>
              </w:rPr>
              <w:t xml:space="preserve"> de numărul de zile/auditor prestate”</w:t>
            </w:r>
            <w:r>
              <w:rPr>
                <w:rFonts w:ascii="Courier New" w:hAnsi="Courier New" w:cs="Courier New"/>
                <w:color w:val="000000"/>
                <w:sz w:val="22"/>
                <w:szCs w:val="22"/>
              </w:rPr>
              <w:t xml:space="preserve">, </w:t>
            </w:r>
          </w:p>
          <w:p w:rsidR="0094011E" w:rsidRDefault="00B65342">
            <w:pPr>
              <w:pStyle w:val="TableContents"/>
              <w:spacing w:before="120"/>
              <w:jc w:val="both"/>
            </w:pPr>
            <w:r>
              <w:rPr>
                <w:rFonts w:ascii="Courier New" w:hAnsi="Courier New" w:cs="Courier New"/>
                <w:color w:val="000000"/>
                <w:sz w:val="22"/>
                <w:szCs w:val="22"/>
              </w:rPr>
              <w:lastRenderedPageBreak/>
              <w:t xml:space="preserve">se va atașa anexa </w:t>
            </w:r>
            <w:r>
              <w:rPr>
                <w:rFonts w:ascii="Courier New" w:hAnsi="Courier New" w:cs="Courier New"/>
                <w:sz w:val="22"/>
                <w:szCs w:val="22"/>
              </w:rPr>
              <w:t>nr. 16</w:t>
            </w:r>
            <w:r w:rsidR="00204A90">
              <w:rPr>
                <w:rFonts w:ascii="Courier New" w:hAnsi="Courier New" w:cs="Courier New"/>
                <w:sz w:val="22"/>
                <w:szCs w:val="22"/>
              </w:rPr>
              <w:t xml:space="preserve"> </w:t>
            </w:r>
            <w:r>
              <w:rPr>
                <w:rFonts w:ascii="Courier New" w:hAnsi="Courier New" w:cs="Courier New"/>
                <w:color w:val="000000"/>
                <w:sz w:val="22"/>
                <w:szCs w:val="22"/>
              </w:rPr>
              <w:t xml:space="preserve">la raport, anexă care va conține Raportul aferent anului </w:t>
            </w:r>
            <w:r w:rsidRPr="00AB5FAB">
              <w:rPr>
                <w:rFonts w:ascii="Courier New" w:hAnsi="Courier New" w:cs="Courier New"/>
                <w:color w:val="auto"/>
                <w:sz w:val="22"/>
                <w:szCs w:val="22"/>
              </w:rPr>
              <w:t>201</w:t>
            </w:r>
            <w:r w:rsidR="00204A90" w:rsidRPr="00AB5FAB">
              <w:rPr>
                <w:rFonts w:ascii="Courier New" w:hAnsi="Courier New" w:cs="Courier New"/>
                <w:color w:val="auto"/>
                <w:sz w:val="22"/>
                <w:szCs w:val="22"/>
              </w:rPr>
              <w:t>9</w:t>
            </w:r>
            <w:r>
              <w:rPr>
                <w:rFonts w:ascii="Courier New" w:hAnsi="Courier New" w:cs="Courier New"/>
                <w:color w:val="000000"/>
                <w:sz w:val="22"/>
                <w:szCs w:val="22"/>
              </w:rPr>
              <w:t xml:space="preserve"> cu privire la constituirea </w:t>
            </w:r>
            <w:proofErr w:type="spellStart"/>
            <w:r>
              <w:rPr>
                <w:rFonts w:ascii="Courier New" w:hAnsi="Courier New" w:cs="Courier New"/>
                <w:color w:val="000000"/>
                <w:sz w:val="22"/>
                <w:szCs w:val="22"/>
              </w:rPr>
              <w:t>şi</w:t>
            </w:r>
            <w:proofErr w:type="spellEnd"/>
            <w:r>
              <w:rPr>
                <w:rFonts w:ascii="Courier New" w:hAnsi="Courier New" w:cs="Courier New"/>
                <w:color w:val="000000"/>
                <w:sz w:val="22"/>
                <w:szCs w:val="22"/>
              </w:rPr>
              <w:t xml:space="preserve"> utilizarea fondurilor privind organizarea </w:t>
            </w:r>
            <w:proofErr w:type="spellStart"/>
            <w:r>
              <w:rPr>
                <w:rFonts w:ascii="Courier New" w:hAnsi="Courier New" w:cs="Courier New"/>
                <w:color w:val="000000"/>
                <w:sz w:val="22"/>
                <w:szCs w:val="22"/>
              </w:rPr>
              <w:t>şi</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funcţionarea</w:t>
            </w:r>
            <w:proofErr w:type="spellEnd"/>
            <w:r>
              <w:rPr>
                <w:rFonts w:ascii="Courier New" w:hAnsi="Courier New" w:cs="Courier New"/>
                <w:color w:val="000000"/>
                <w:sz w:val="22"/>
                <w:szCs w:val="22"/>
              </w:rPr>
              <w:t xml:space="preserve"> compartimentului de audit </w:t>
            </w:r>
            <w:r w:rsidR="00204A90" w:rsidRPr="00AB5FAB">
              <w:rPr>
                <w:rFonts w:ascii="Courier New" w:hAnsi="Courier New" w:cs="Courier New"/>
                <w:color w:val="auto"/>
                <w:sz w:val="22"/>
                <w:szCs w:val="22"/>
              </w:rPr>
              <w:t xml:space="preserve">public </w:t>
            </w:r>
            <w:r>
              <w:rPr>
                <w:rFonts w:ascii="Courier New" w:hAnsi="Courier New" w:cs="Courier New"/>
                <w:color w:val="000000"/>
                <w:sz w:val="22"/>
                <w:szCs w:val="22"/>
              </w:rPr>
              <w:t>intern.</w:t>
            </w:r>
          </w:p>
          <w:p w:rsidR="0094011E" w:rsidRDefault="00B65342">
            <w:pPr>
              <w:pStyle w:val="TableContents"/>
              <w:spacing w:before="120"/>
              <w:jc w:val="both"/>
            </w:pPr>
            <w:r>
              <w:rPr>
                <w:rFonts w:ascii="Courier New" w:hAnsi="Courier New" w:cs="Courier New"/>
                <w:color w:val="000000"/>
                <w:sz w:val="22"/>
                <w:szCs w:val="22"/>
              </w:rPr>
              <w:t>Se vor prezenta informații referitoare la aplicarea la nivelul structurii asociative a  „</w:t>
            </w:r>
            <w:r>
              <w:rPr>
                <w:rFonts w:ascii="Courier New" w:hAnsi="Courier New" w:cs="Courier New"/>
                <w:i/>
                <w:iCs/>
                <w:color w:val="000000"/>
                <w:sz w:val="22"/>
                <w:szCs w:val="22"/>
              </w:rPr>
              <w:t xml:space="preserve">Îndrumarului </w:t>
            </w:r>
            <w:hyperlink r:id="rId7">
              <w:r>
                <w:rPr>
                  <w:rStyle w:val="InternetLink"/>
                  <w:rFonts w:ascii="Courier New" w:hAnsi="Courier New" w:cs="Courier New"/>
                  <w:i/>
                  <w:iCs/>
                  <w:vanish/>
                  <w:webHidden/>
                  <w:color w:val="000000"/>
                  <w:sz w:val="22"/>
                  <w:szCs w:val="22"/>
                  <w:u w:val="none"/>
                </w:rPr>
                <w:t>Îndrumar</w:t>
              </w:r>
            </w:hyperlink>
            <w:r>
              <w:rPr>
                <w:rStyle w:val="InternetLink"/>
                <w:rFonts w:ascii="Courier New" w:hAnsi="Courier New" w:cs="Courier New"/>
                <w:i/>
                <w:iCs/>
                <w:vanish/>
                <w:color w:val="000000"/>
                <w:sz w:val="22"/>
                <w:szCs w:val="22"/>
                <w:u w:val="none"/>
              </w:rPr>
              <w:t>mod    m mod</w:t>
            </w:r>
            <w:r>
              <w:rPr>
                <w:rFonts w:ascii="Courier New" w:hAnsi="Courier New" w:cs="Courier New"/>
                <w:i/>
                <w:iCs/>
                <w:color w:val="000000"/>
                <w:sz w:val="22"/>
                <w:szCs w:val="22"/>
              </w:rPr>
              <w:t>privind modul de realizare a decontului de cheltuieli între entitatea publică locală/structura asociativă organizatoare și entitățile publice partenere în acordul de cooperare”.</w:t>
            </w:r>
          </w:p>
          <w:p w:rsidR="0094011E" w:rsidRDefault="00B65342">
            <w:pPr>
              <w:pStyle w:val="TableContents"/>
              <w:spacing w:before="120" w:after="120"/>
              <w:jc w:val="both"/>
            </w:pPr>
            <w:r>
              <w:rPr>
                <w:rFonts w:ascii="Courier New" w:hAnsi="Courier New" w:cs="Courier New"/>
                <w:color w:val="000000"/>
                <w:sz w:val="22"/>
                <w:szCs w:val="22"/>
              </w:rPr>
              <w:t xml:space="preserve">Se vor prezenta </w:t>
            </w:r>
            <w:proofErr w:type="spellStart"/>
            <w:r>
              <w:rPr>
                <w:rFonts w:ascii="Courier New" w:hAnsi="Courier New" w:cs="Courier New"/>
                <w:color w:val="000000"/>
                <w:sz w:val="22"/>
                <w:szCs w:val="22"/>
              </w:rPr>
              <w:t>informaţii</w:t>
            </w:r>
            <w:proofErr w:type="spellEnd"/>
            <w:r>
              <w:rPr>
                <w:rFonts w:ascii="Courier New" w:hAnsi="Courier New" w:cs="Courier New"/>
                <w:color w:val="000000"/>
                <w:sz w:val="22"/>
                <w:szCs w:val="22"/>
              </w:rPr>
              <w:t xml:space="preserve"> sintetice din Raportul aferent anului </w:t>
            </w:r>
            <w:r w:rsidRPr="00AB5FAB">
              <w:rPr>
                <w:rFonts w:ascii="Courier New" w:hAnsi="Courier New" w:cs="Courier New"/>
                <w:color w:val="auto"/>
                <w:sz w:val="22"/>
                <w:szCs w:val="22"/>
              </w:rPr>
              <w:t>201</w:t>
            </w:r>
            <w:r w:rsidR="003666AB" w:rsidRPr="00AB5FAB">
              <w:rPr>
                <w:rFonts w:ascii="Courier New" w:hAnsi="Courier New" w:cs="Courier New"/>
                <w:color w:val="auto"/>
                <w:sz w:val="22"/>
                <w:szCs w:val="22"/>
              </w:rPr>
              <w:t>9</w:t>
            </w:r>
            <w:r>
              <w:rPr>
                <w:rFonts w:ascii="Courier New" w:hAnsi="Courier New" w:cs="Courier New"/>
                <w:color w:val="000000"/>
                <w:sz w:val="22"/>
                <w:szCs w:val="22"/>
              </w:rPr>
              <w:t xml:space="preserve"> cu privire la constituirea </w:t>
            </w:r>
            <w:proofErr w:type="spellStart"/>
            <w:r>
              <w:rPr>
                <w:rFonts w:ascii="Courier New" w:hAnsi="Courier New" w:cs="Courier New"/>
                <w:color w:val="000000"/>
                <w:sz w:val="22"/>
                <w:szCs w:val="22"/>
              </w:rPr>
              <w:t>şi</w:t>
            </w:r>
            <w:proofErr w:type="spellEnd"/>
            <w:r>
              <w:rPr>
                <w:rFonts w:ascii="Courier New" w:hAnsi="Courier New" w:cs="Courier New"/>
                <w:color w:val="000000"/>
                <w:sz w:val="22"/>
                <w:szCs w:val="22"/>
              </w:rPr>
              <w:t xml:space="preserve"> utilizarea fondurilor privind organizarea </w:t>
            </w:r>
            <w:proofErr w:type="spellStart"/>
            <w:r>
              <w:rPr>
                <w:rFonts w:ascii="Courier New" w:hAnsi="Courier New" w:cs="Courier New"/>
                <w:color w:val="000000"/>
                <w:sz w:val="22"/>
                <w:szCs w:val="22"/>
              </w:rPr>
              <w:t>şi</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funcţionarea</w:t>
            </w:r>
            <w:proofErr w:type="spellEnd"/>
            <w:r>
              <w:rPr>
                <w:rFonts w:ascii="Courier New" w:hAnsi="Courier New" w:cs="Courier New"/>
                <w:color w:val="000000"/>
                <w:sz w:val="22"/>
                <w:szCs w:val="22"/>
              </w:rPr>
              <w:t xml:space="preserve"> compartimentului de audit </w:t>
            </w:r>
            <w:r w:rsidR="003666AB" w:rsidRPr="00AB5FAB">
              <w:rPr>
                <w:rFonts w:ascii="Courier New" w:hAnsi="Courier New" w:cs="Courier New"/>
                <w:color w:val="auto"/>
                <w:sz w:val="22"/>
                <w:szCs w:val="22"/>
              </w:rPr>
              <w:t>public</w:t>
            </w:r>
            <w:r w:rsidR="003666AB">
              <w:rPr>
                <w:rFonts w:ascii="Courier New" w:hAnsi="Courier New" w:cs="Courier New"/>
                <w:color w:val="00B050"/>
                <w:sz w:val="22"/>
                <w:szCs w:val="22"/>
              </w:rPr>
              <w:t xml:space="preserve"> </w:t>
            </w:r>
            <w:r>
              <w:rPr>
                <w:rFonts w:ascii="Courier New" w:hAnsi="Courier New" w:cs="Courier New"/>
                <w:color w:val="000000"/>
                <w:sz w:val="22"/>
                <w:szCs w:val="22"/>
              </w:rPr>
              <w:t xml:space="preserve">intern, reglementat de art. 37, alineat (2) din HG nr.1183/2012. </w:t>
            </w:r>
          </w:p>
          <w:p w:rsidR="0094011E" w:rsidRDefault="00B65342">
            <w:pPr>
              <w:pStyle w:val="TableContents"/>
              <w:spacing w:before="120" w:after="120"/>
              <w:jc w:val="both"/>
              <w:rPr>
                <w:rFonts w:ascii="Courier New" w:hAnsi="Courier New" w:cs="Courier New"/>
                <w:color w:val="000000"/>
              </w:rPr>
            </w:pPr>
            <w:r>
              <w:rPr>
                <w:rFonts w:ascii="Courier New" w:hAnsi="Courier New" w:cs="Courier New"/>
                <w:color w:val="000000"/>
                <w:sz w:val="22"/>
                <w:szCs w:val="22"/>
              </w:rPr>
              <w:t xml:space="preserve">Dacă nu s-a elaborat raport se vor </w:t>
            </w:r>
            <w:proofErr w:type="spellStart"/>
            <w:r>
              <w:rPr>
                <w:rFonts w:ascii="Courier New" w:hAnsi="Courier New" w:cs="Courier New"/>
                <w:color w:val="000000"/>
                <w:sz w:val="22"/>
                <w:szCs w:val="22"/>
              </w:rPr>
              <w:t>menţiona</w:t>
            </w:r>
            <w:proofErr w:type="spellEnd"/>
            <w:r>
              <w:rPr>
                <w:rFonts w:ascii="Courier New" w:hAnsi="Courier New" w:cs="Courier New"/>
                <w:color w:val="000000"/>
                <w:sz w:val="22"/>
                <w:szCs w:val="22"/>
              </w:rPr>
              <w:t xml:space="preserve"> cauzele </w:t>
            </w:r>
            <w:proofErr w:type="spellStart"/>
            <w:r>
              <w:rPr>
                <w:rFonts w:ascii="Courier New" w:hAnsi="Courier New" w:cs="Courier New"/>
                <w:color w:val="000000"/>
                <w:sz w:val="22"/>
                <w:szCs w:val="22"/>
              </w:rPr>
              <w:t>şi</w:t>
            </w:r>
            <w:proofErr w:type="spellEnd"/>
            <w:r>
              <w:rPr>
                <w:rFonts w:ascii="Courier New" w:hAnsi="Courier New" w:cs="Courier New"/>
                <w:color w:val="000000"/>
                <w:sz w:val="22"/>
                <w:szCs w:val="22"/>
              </w:rPr>
              <w:t xml:space="preserve"> soluțiile avute în vedere în perioada următoare.</w:t>
            </w:r>
          </w:p>
        </w:tc>
      </w:tr>
    </w:tbl>
    <w:p w:rsidR="0094011E" w:rsidRDefault="0094011E">
      <w:pPr>
        <w:spacing w:before="240" w:after="240"/>
        <w:rPr>
          <w:color w:val="0033CC"/>
          <w:highlight w:val="yellow"/>
        </w:rPr>
      </w:pPr>
    </w:p>
    <w:p w:rsidR="0094011E" w:rsidRDefault="00B65342">
      <w:pPr>
        <w:pStyle w:val="Heading1"/>
        <w:spacing w:after="240"/>
        <w:rPr>
          <w:color w:val="0033CC"/>
        </w:rPr>
      </w:pPr>
      <w:bookmarkStart w:id="159" w:name="_Toc491442655"/>
      <w:bookmarkStart w:id="160" w:name="_Toc528317995"/>
      <w:bookmarkStart w:id="161" w:name="_Toc25668689"/>
      <w:bookmarkEnd w:id="159"/>
      <w:bookmarkEnd w:id="160"/>
      <w:r>
        <w:rPr>
          <w:color w:val="0033CC"/>
        </w:rPr>
        <w:t>Partea a IV-a – Concluzii</w:t>
      </w:r>
      <w:bookmarkEnd w:id="161"/>
    </w:p>
    <w:p w:rsidR="0094011E" w:rsidRDefault="00B65342">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Se vor prezenta punctele tari ale funcției de audit public intern, evidențiate în fiecare capitol al raportului.</w:t>
      </w:r>
    </w:p>
    <w:p w:rsidR="0094011E" w:rsidRDefault="00B65342">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Apoi se vor prezenta punctele slabe ale funcției de audit</w:t>
      </w:r>
      <w:r w:rsidR="003666AB">
        <w:rPr>
          <w:rFonts w:ascii="Courier New" w:hAnsi="Courier New" w:cs="Courier New"/>
          <w:color w:val="000000"/>
          <w:sz w:val="22"/>
          <w:szCs w:val="22"/>
        </w:rPr>
        <w:t xml:space="preserve"> </w:t>
      </w:r>
      <w:r w:rsidR="003666AB" w:rsidRPr="00AB5FAB">
        <w:rPr>
          <w:rFonts w:ascii="Courier New" w:hAnsi="Courier New" w:cs="Courier New"/>
          <w:color w:val="auto"/>
          <w:sz w:val="22"/>
          <w:szCs w:val="22"/>
        </w:rPr>
        <w:t>public intern</w:t>
      </w:r>
      <w:r>
        <w:rPr>
          <w:rFonts w:ascii="Courier New" w:hAnsi="Courier New" w:cs="Courier New"/>
          <w:color w:val="000000"/>
          <w:sz w:val="22"/>
          <w:szCs w:val="22"/>
        </w:rPr>
        <w:t xml:space="preserve">, evidențiate, de asemenea, în fiecare capitol al raportului, dacă este cazul. </w:t>
      </w:r>
    </w:p>
    <w:p w:rsidR="0094011E" w:rsidRDefault="00B65342" w:rsidP="00090C96">
      <w:pPr>
        <w:pStyle w:val="Heading1"/>
        <w:spacing w:after="240"/>
        <w:rPr>
          <w:color w:val="0033CC"/>
        </w:rPr>
      </w:pPr>
      <w:bookmarkStart w:id="162" w:name="_Toc491442658"/>
      <w:bookmarkStart w:id="163" w:name="_Toc528317996"/>
      <w:bookmarkStart w:id="164" w:name="_Toc25668690"/>
      <w:bookmarkEnd w:id="162"/>
      <w:bookmarkEnd w:id="163"/>
      <w:r>
        <w:rPr>
          <w:color w:val="0033CC"/>
        </w:rPr>
        <w:t xml:space="preserve">Partea a V-a – Propuneri pentru </w:t>
      </w:r>
      <w:proofErr w:type="spellStart"/>
      <w:r>
        <w:rPr>
          <w:color w:val="0033CC"/>
        </w:rPr>
        <w:t>îmbunătăţirea</w:t>
      </w:r>
      <w:proofErr w:type="spellEnd"/>
      <w:r>
        <w:rPr>
          <w:color w:val="0033CC"/>
        </w:rPr>
        <w:t xml:space="preserve"> </w:t>
      </w:r>
      <w:proofErr w:type="spellStart"/>
      <w:r>
        <w:rPr>
          <w:color w:val="0033CC"/>
        </w:rPr>
        <w:t>activităţii</w:t>
      </w:r>
      <w:proofErr w:type="spellEnd"/>
      <w:r>
        <w:rPr>
          <w:color w:val="0033CC"/>
        </w:rPr>
        <w:t xml:space="preserve"> de audit </w:t>
      </w:r>
      <w:r w:rsidR="00090C96" w:rsidRPr="00AB5FAB">
        <w:rPr>
          <w:color w:val="0A1CC2"/>
        </w:rPr>
        <w:t xml:space="preserve">public </w:t>
      </w:r>
      <w:r>
        <w:rPr>
          <w:color w:val="0033CC"/>
        </w:rPr>
        <w:t>intern</w:t>
      </w:r>
      <w:bookmarkEnd w:id="164"/>
    </w:p>
    <w:p w:rsidR="0094011E" w:rsidRDefault="00B65342">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Se vor prezenta propuneri de îmbunătățire a activității de audit </w:t>
      </w:r>
      <w:r w:rsidR="001B0E01" w:rsidRPr="00AB5FAB">
        <w:rPr>
          <w:rFonts w:ascii="Courier New" w:hAnsi="Courier New" w:cs="Courier New"/>
          <w:color w:val="auto"/>
          <w:sz w:val="22"/>
          <w:szCs w:val="22"/>
        </w:rPr>
        <w:t>public</w:t>
      </w:r>
      <w:r w:rsidR="001B0E01">
        <w:rPr>
          <w:rFonts w:ascii="Courier New" w:hAnsi="Courier New" w:cs="Courier New"/>
          <w:color w:val="00B050"/>
          <w:sz w:val="22"/>
          <w:szCs w:val="22"/>
        </w:rPr>
        <w:t xml:space="preserve"> </w:t>
      </w:r>
      <w:r>
        <w:rPr>
          <w:rFonts w:ascii="Courier New" w:hAnsi="Courier New" w:cs="Courier New"/>
          <w:color w:val="000000"/>
          <w:sz w:val="22"/>
          <w:szCs w:val="22"/>
        </w:rPr>
        <w:t>intern în corelație cu concluziile de la Partea a IV-a.</w:t>
      </w:r>
    </w:p>
    <w:p w:rsidR="0094011E" w:rsidRDefault="0094011E"/>
    <w:p w:rsidR="0094011E" w:rsidRDefault="00B65342">
      <w:pPr>
        <w:spacing w:before="120"/>
      </w:pPr>
      <w:r>
        <w:rPr>
          <w:i/>
          <w:iCs/>
          <w:color w:val="808080"/>
        </w:rPr>
        <w:t>[Nume prenume – funcție][semnătura]</w:t>
      </w:r>
    </w:p>
    <w:p w:rsidR="0094011E" w:rsidRDefault="00B65342">
      <w:pPr>
        <w:spacing w:before="120"/>
        <w:rPr>
          <w:i/>
          <w:iCs/>
          <w:color w:val="808080"/>
        </w:rPr>
      </w:pPr>
      <w:r>
        <w:rPr>
          <w:i/>
          <w:iCs/>
          <w:color w:val="808080"/>
        </w:rPr>
        <w:t>[Nume prenume – funcție][semnătura]</w:t>
      </w:r>
    </w:p>
    <w:p w:rsidR="0094011E" w:rsidRDefault="00B65342">
      <w:pPr>
        <w:spacing w:before="120"/>
        <w:rPr>
          <w:i/>
          <w:iCs/>
          <w:color w:val="808080"/>
        </w:rPr>
      </w:pPr>
      <w:r>
        <w:rPr>
          <w:i/>
          <w:iCs/>
          <w:color w:val="808080"/>
        </w:rPr>
        <w:t>[Nume prenume – funcție][semnătura]</w:t>
      </w:r>
    </w:p>
    <w:p w:rsidR="0094011E" w:rsidRDefault="00B65342">
      <w:pP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Raportul de audit </w:t>
      </w:r>
      <w:r w:rsidR="001B0E01" w:rsidRPr="00AB5FAB">
        <w:rPr>
          <w:rFonts w:ascii="Courier New" w:hAnsi="Courier New" w:cs="Courier New"/>
          <w:color w:val="auto"/>
          <w:sz w:val="22"/>
          <w:szCs w:val="22"/>
        </w:rPr>
        <w:t>public</w:t>
      </w:r>
      <w:r w:rsidR="001B0E01">
        <w:rPr>
          <w:rFonts w:ascii="Courier New" w:hAnsi="Courier New" w:cs="Courier New"/>
          <w:color w:val="00B050"/>
          <w:sz w:val="22"/>
          <w:szCs w:val="22"/>
        </w:rPr>
        <w:t xml:space="preserve"> </w:t>
      </w:r>
      <w:r>
        <w:rPr>
          <w:rFonts w:ascii="Courier New" w:hAnsi="Courier New" w:cs="Courier New"/>
          <w:color w:val="000000"/>
          <w:sz w:val="22"/>
          <w:szCs w:val="22"/>
        </w:rPr>
        <w:t>intern va fi semnat de către toate persoanele din entitate care au contribuit la emiterea lui (prin concepție, redactare, supervizare, verificare, etc, inclusiv de conducătorul structurii de audit public intern). Exemplu: 2 auditori interni, 2 șefi de serviciu, 1 șef birou, 1 director.</w:t>
      </w:r>
    </w:p>
    <w:p w:rsidR="001526D9" w:rsidRPr="001526D9" w:rsidRDefault="001526D9" w:rsidP="001526D9">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color w:val="FF0000"/>
          <w:sz w:val="22"/>
          <w:szCs w:val="22"/>
        </w:rPr>
      </w:pPr>
      <w:r w:rsidRPr="001526D9">
        <w:rPr>
          <w:rFonts w:ascii="Courier New" w:hAnsi="Courier New" w:cs="Courier New"/>
          <w:b/>
          <w:color w:val="FF0000"/>
          <w:sz w:val="22"/>
          <w:szCs w:val="22"/>
        </w:rPr>
        <w:t>Raportul financiar va fi transmis ca anexă la prezentul raport de activitate.</w:t>
      </w:r>
    </w:p>
    <w:p w:rsidR="001526D9" w:rsidRDefault="001526D9">
      <w:pPr>
        <w:spacing w:before="120" w:after="120"/>
        <w:jc w:val="both"/>
      </w:pPr>
    </w:p>
    <w:sectPr w:rsidR="001526D9">
      <w:headerReference w:type="default" r:id="rId8"/>
      <w:footerReference w:type="default" r:id="rId9"/>
      <w:footerReference w:type="first" r:id="rId10"/>
      <w:pgSz w:w="11906" w:h="16838"/>
      <w:pgMar w:top="993" w:right="758" w:bottom="1134" w:left="1418" w:header="709" w:footer="281"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948" w:rsidRDefault="00040948">
      <w:r>
        <w:separator/>
      </w:r>
    </w:p>
  </w:endnote>
  <w:endnote w:type="continuationSeparator" w:id="0">
    <w:p w:rsidR="00040948" w:rsidRDefault="0004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1DF" w:rsidRDefault="006C31DF">
    <w:pPr>
      <w:pStyle w:val="Footer"/>
      <w:pBdr>
        <w:top w:val="single" w:sz="4" w:space="1" w:color="00000A"/>
      </w:pBdr>
      <w:jc w:val="center"/>
    </w:pPr>
    <w:r>
      <w:rPr>
        <w:rFonts w:ascii="Arial" w:hAnsi="Arial" w:cs="Arial"/>
        <w:sz w:val="20"/>
        <w:szCs w:val="20"/>
      </w:rPr>
      <w:t xml:space="preserve">Pagina </w:t>
    </w:r>
    <w:r>
      <w:rPr>
        <w:rFonts w:ascii="Arial" w:hAnsi="Arial" w:cs="Arial"/>
        <w:sz w:val="20"/>
        <w:szCs w:val="20"/>
      </w:rPr>
      <w:fldChar w:fldCharType="begin"/>
    </w:r>
    <w:r>
      <w:instrText>PAGE</w:instrText>
    </w:r>
    <w:r>
      <w:fldChar w:fldCharType="separate"/>
    </w:r>
    <w:r w:rsidR="00B602A2">
      <w:rPr>
        <w:noProof/>
      </w:rPr>
      <w:t>19</w:t>
    </w:r>
    <w:r>
      <w:fldChar w:fldCharType="end"/>
    </w:r>
    <w:r>
      <w:rPr>
        <w:rFonts w:ascii="Arial" w:hAnsi="Arial" w:cs="Arial"/>
        <w:sz w:val="20"/>
        <w:szCs w:val="20"/>
      </w:rPr>
      <w:t xml:space="preserve"> din </w:t>
    </w:r>
    <w:r>
      <w:rPr>
        <w:rFonts w:ascii="Arial" w:hAnsi="Arial" w:cs="Arial"/>
        <w:sz w:val="20"/>
        <w:szCs w:val="20"/>
      </w:rPr>
      <w:fldChar w:fldCharType="begin"/>
    </w:r>
    <w:r>
      <w:instrText>NUMPAGES</w:instrText>
    </w:r>
    <w:r>
      <w:fldChar w:fldCharType="separate"/>
    </w:r>
    <w:r w:rsidR="00B602A2">
      <w:rPr>
        <w:noProof/>
      </w:rPr>
      <w:t>19</w:t>
    </w:r>
    <w:r>
      <w:fldChar w:fldCharType="end"/>
    </w:r>
  </w:p>
  <w:p w:rsidR="006C31DF" w:rsidRDefault="006C31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1DF" w:rsidRDefault="006C31DF">
    <w:pPr>
      <w:pStyle w:val="Footer"/>
      <w:jc w:val="center"/>
      <w:rPr>
        <w:rFonts w:ascii="Arial" w:hAnsi="Arial" w:cs="Arial"/>
        <w:sz w:val="20"/>
        <w:szCs w:val="20"/>
      </w:rPr>
    </w:pPr>
  </w:p>
  <w:p w:rsidR="006C31DF" w:rsidRDefault="006C31DF">
    <w:pPr>
      <w:pStyle w:val="Footer"/>
      <w:pBdr>
        <w:top w:val="single" w:sz="4" w:space="1" w:color="00000A"/>
      </w:pBdr>
      <w:jc w:val="center"/>
    </w:pPr>
    <w:r>
      <w:rPr>
        <w:rFonts w:ascii="Arial" w:hAnsi="Arial" w:cs="Arial"/>
        <w:sz w:val="20"/>
        <w:szCs w:val="20"/>
      </w:rPr>
      <w:t xml:space="preserve">Pagina </w:t>
    </w:r>
    <w:r>
      <w:rPr>
        <w:rFonts w:ascii="Arial" w:hAnsi="Arial" w:cs="Arial"/>
        <w:sz w:val="20"/>
        <w:szCs w:val="20"/>
      </w:rPr>
      <w:fldChar w:fldCharType="begin"/>
    </w:r>
    <w:r>
      <w:instrText>PAGE</w:instrText>
    </w:r>
    <w:r>
      <w:fldChar w:fldCharType="separate"/>
    </w:r>
    <w:r w:rsidR="00315C5A">
      <w:rPr>
        <w:noProof/>
      </w:rPr>
      <w:t>1</w:t>
    </w:r>
    <w:r>
      <w:fldChar w:fldCharType="end"/>
    </w:r>
    <w:r>
      <w:rPr>
        <w:rFonts w:ascii="Arial" w:hAnsi="Arial" w:cs="Arial"/>
        <w:sz w:val="20"/>
        <w:szCs w:val="20"/>
      </w:rPr>
      <w:t xml:space="preserve"> din </w:t>
    </w:r>
    <w:r>
      <w:rPr>
        <w:rFonts w:ascii="Arial" w:hAnsi="Arial" w:cs="Arial"/>
        <w:sz w:val="20"/>
        <w:szCs w:val="20"/>
      </w:rPr>
      <w:fldChar w:fldCharType="begin"/>
    </w:r>
    <w:r>
      <w:instrText>NUMPAGES</w:instrText>
    </w:r>
    <w:r>
      <w:fldChar w:fldCharType="separate"/>
    </w:r>
    <w:r w:rsidR="00315C5A">
      <w:rPr>
        <w:noProof/>
      </w:rPr>
      <w:t>19</w:t>
    </w:r>
    <w:r>
      <w:fldChar w:fldCharType="end"/>
    </w:r>
  </w:p>
  <w:p w:rsidR="006C31DF" w:rsidRDefault="006C3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948" w:rsidRDefault="00040948">
      <w:r>
        <w:separator/>
      </w:r>
    </w:p>
  </w:footnote>
  <w:footnote w:type="continuationSeparator" w:id="0">
    <w:p w:rsidR="00040948" w:rsidRDefault="00040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1DF" w:rsidRDefault="006C31DF">
    <w:pPr>
      <w:pStyle w:val="BodyText"/>
      <w:spacing w:before="120"/>
      <w:ind w:right="-11"/>
      <w:rPr>
        <w:rFonts w:ascii="Arial" w:hAnsi="Arial" w:cs="Arial"/>
        <w:b w:val="0"/>
        <w:bCs w:val="0"/>
        <w:i/>
        <w:iCs/>
        <w:color w:val="7F7F7F"/>
        <w:sz w:val="22"/>
        <w:szCs w:val="22"/>
      </w:rPr>
    </w:pPr>
    <w:r>
      <w:rPr>
        <w:rFonts w:ascii="Arial" w:hAnsi="Arial" w:cs="Arial"/>
        <w:b w:val="0"/>
        <w:bCs w:val="0"/>
        <w:i/>
        <w:iCs/>
        <w:color w:val="7F7F7F"/>
        <w:sz w:val="22"/>
        <w:szCs w:val="22"/>
      </w:rPr>
      <w:t>[Denumirea structurii asociative]</w:t>
    </w:r>
  </w:p>
  <w:p w:rsidR="006C31DF" w:rsidRDefault="006C31DF">
    <w:pPr>
      <w:pStyle w:val="BodyText"/>
      <w:ind w:right="-11"/>
      <w:rPr>
        <w:rFonts w:ascii="Arial" w:hAnsi="Arial" w:cs="Arial"/>
        <w:b w:val="0"/>
        <w:bCs w:val="0"/>
        <w:i/>
        <w:iCs/>
        <w:color w:val="7F7F7F"/>
        <w:sz w:val="22"/>
        <w:szCs w:val="22"/>
      </w:rPr>
    </w:pPr>
    <w:r>
      <w:rPr>
        <w:rFonts w:ascii="Arial" w:hAnsi="Arial" w:cs="Arial"/>
        <w:b w:val="0"/>
        <w:bCs w:val="0"/>
        <w:i/>
        <w:iCs/>
        <w:color w:val="7F7F7F"/>
        <w:sz w:val="22"/>
        <w:szCs w:val="22"/>
      </w:rPr>
      <w:t>[Denumirea structurii de audit public intern]</w:t>
    </w:r>
  </w:p>
  <w:p w:rsidR="006C31DF" w:rsidRDefault="006C31DF">
    <w:pPr>
      <w:pStyle w:val="Header"/>
      <w:pBdr>
        <w:bottom w:val="single" w:sz="4" w:space="1" w:color="00000A"/>
      </w:pBdr>
      <w:spacing w:after="120"/>
      <w:rPr>
        <w:lang w:val="en-US"/>
      </w:rPr>
    </w:pPr>
    <w:r>
      <w:rPr>
        <w:rFonts w:ascii="Arial" w:hAnsi="Arial" w:cs="Arial"/>
        <w:sz w:val="22"/>
        <w:szCs w:val="22"/>
      </w:rPr>
      <w:t xml:space="preserve">Raport anual de activitate aferent anului </w:t>
    </w:r>
    <w:r>
      <w:rPr>
        <w:rFonts w:ascii="Arial" w:hAnsi="Arial" w:cs="Arial"/>
        <w:i/>
        <w:iCs/>
        <w:color w:val="808080"/>
        <w:sz w:val="22"/>
        <w:szCs w:val="22"/>
        <w:lang w:val="en-US"/>
      </w:rPr>
      <w:t>[</w:t>
    </w:r>
    <w:proofErr w:type="spellStart"/>
    <w:r>
      <w:rPr>
        <w:rFonts w:ascii="Arial" w:hAnsi="Arial" w:cs="Arial"/>
        <w:i/>
        <w:iCs/>
        <w:color w:val="808080"/>
        <w:sz w:val="22"/>
        <w:szCs w:val="22"/>
        <w:lang w:val="en-US"/>
      </w:rPr>
      <w:t>anul</w:t>
    </w:r>
    <w:proofErr w:type="spellEnd"/>
    <w:r>
      <w:rPr>
        <w:rFonts w:ascii="Arial" w:hAnsi="Arial" w:cs="Arial"/>
        <w:i/>
        <w:iCs/>
        <w:color w:val="808080"/>
        <w:sz w:val="22"/>
        <w:szCs w:val="22"/>
        <w:lang w:val="en-US"/>
      </w:rPr>
      <w:t xml:space="preserve"> de </w:t>
    </w:r>
    <w:proofErr w:type="spellStart"/>
    <w:r>
      <w:rPr>
        <w:rFonts w:ascii="Arial" w:hAnsi="Arial" w:cs="Arial"/>
        <w:i/>
        <w:iCs/>
        <w:color w:val="808080"/>
        <w:sz w:val="22"/>
        <w:szCs w:val="22"/>
        <w:lang w:val="en-US"/>
      </w:rPr>
      <w:t>raportare</w:t>
    </w:r>
    <w:proofErr w:type="spellEnd"/>
    <w:r>
      <w:rPr>
        <w:rFonts w:ascii="Arial" w:hAnsi="Arial" w:cs="Arial"/>
        <w:i/>
        <w:iCs/>
        <w:color w:val="808080"/>
        <w:sz w:val="22"/>
        <w:szCs w:val="22"/>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E263B"/>
    <w:multiLevelType w:val="multilevel"/>
    <w:tmpl w:val="A7DC1CCC"/>
    <w:lvl w:ilvl="0">
      <w:start w:val="1"/>
      <w:numFmt w:val="bullet"/>
      <w:lvlText w:val="-"/>
      <w:lvlJc w:val="left"/>
      <w:pPr>
        <w:ind w:left="720" w:hanging="360"/>
      </w:pPr>
      <w:rPr>
        <w:rFonts w:ascii="Arial" w:hAnsi="Arial" w:cs="Arial" w:hint="default"/>
        <w:b w:val="0"/>
        <w:bCs w:val="0"/>
        <w:color w:val="00000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07D4222"/>
    <w:multiLevelType w:val="multilevel"/>
    <w:tmpl w:val="8DCA1F20"/>
    <w:lvl w:ilvl="0">
      <w:start w:val="1"/>
      <w:numFmt w:val="bullet"/>
      <w:lvlText w:val=""/>
      <w:lvlJc w:val="left"/>
      <w:pPr>
        <w:ind w:left="720" w:hanging="360"/>
      </w:pPr>
      <w:rPr>
        <w:rFonts w:ascii="Wingdings" w:hAnsi="Wingdings" w:cs="Wingdings"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07F3091"/>
    <w:multiLevelType w:val="multilevel"/>
    <w:tmpl w:val="A95E05F4"/>
    <w:lvl w:ilvl="0">
      <w:start w:val="1"/>
      <w:numFmt w:val="bullet"/>
      <w:lvlText w:val="•"/>
      <w:lvlJc w:val="left"/>
      <w:pPr>
        <w:ind w:left="720" w:hanging="360"/>
      </w:pPr>
      <w:rPr>
        <w:rFonts w:ascii="Arial" w:hAnsi="Arial" w:cs="Arial" w:hint="default"/>
        <w:sz w:val="23"/>
        <w:szCs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A1D4669"/>
    <w:multiLevelType w:val="multilevel"/>
    <w:tmpl w:val="F654A6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6EDD537C"/>
    <w:multiLevelType w:val="multilevel"/>
    <w:tmpl w:val="F26466B8"/>
    <w:lvl w:ilvl="0">
      <w:start w:val="1"/>
      <w:numFmt w:val="bullet"/>
      <w:lvlText w:val="-"/>
      <w:lvlJc w:val="left"/>
      <w:pPr>
        <w:ind w:left="720" w:hanging="360"/>
      </w:pPr>
      <w:rPr>
        <w:rFonts w:ascii="Arial" w:hAnsi="Arial" w:cs="Arial" w:hint="default"/>
        <w:b w:val="0"/>
        <w:bCs w:val="0"/>
        <w:sz w:val="22"/>
        <w:szCs w:val="22"/>
      </w:rPr>
    </w:lvl>
    <w:lvl w:ilvl="1">
      <w:start w:val="1"/>
      <w:numFmt w:val="bullet"/>
      <w:lvlText w:val=""/>
      <w:lvlJc w:val="left"/>
      <w:pPr>
        <w:ind w:left="1440" w:hanging="360"/>
      </w:pPr>
      <w:rPr>
        <w:rFonts w:ascii="Wingdings" w:hAnsi="Wingdings" w:cs="Wingdings" w:hint="default"/>
        <w:sz w:val="22"/>
        <w:szCs w:val="22"/>
      </w:rPr>
    </w:lvl>
    <w:lvl w:ilvl="2">
      <w:start w:val="1"/>
      <w:numFmt w:val="bullet"/>
      <w:lvlText w:val=""/>
      <w:lvlJc w:val="left"/>
      <w:pPr>
        <w:ind w:left="2160" w:hanging="360"/>
      </w:pPr>
      <w:rPr>
        <w:rFonts w:ascii="Wingdings" w:hAnsi="Wingdings" w:cs="Wingdings" w:hint="default"/>
        <w:color w:val="00000A"/>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DD362DC"/>
    <w:multiLevelType w:val="multilevel"/>
    <w:tmpl w:val="CD0A9A4E"/>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sz w:val="23"/>
        <w:szCs w:val="23"/>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1E"/>
    <w:rsid w:val="00013929"/>
    <w:rsid w:val="00020900"/>
    <w:rsid w:val="00040948"/>
    <w:rsid w:val="00090C96"/>
    <w:rsid w:val="0009237E"/>
    <w:rsid w:val="001526D9"/>
    <w:rsid w:val="001902B8"/>
    <w:rsid w:val="001B0791"/>
    <w:rsid w:val="001B0E01"/>
    <w:rsid w:val="001F4189"/>
    <w:rsid w:val="00204A90"/>
    <w:rsid w:val="002C5615"/>
    <w:rsid w:val="002E005D"/>
    <w:rsid w:val="0031494D"/>
    <w:rsid w:val="00315C5A"/>
    <w:rsid w:val="003666AB"/>
    <w:rsid w:val="0043120B"/>
    <w:rsid w:val="00434C47"/>
    <w:rsid w:val="00466D6B"/>
    <w:rsid w:val="0050029D"/>
    <w:rsid w:val="00501A43"/>
    <w:rsid w:val="0058523E"/>
    <w:rsid w:val="0061552C"/>
    <w:rsid w:val="00671B4F"/>
    <w:rsid w:val="006824B5"/>
    <w:rsid w:val="006912AC"/>
    <w:rsid w:val="006C31DF"/>
    <w:rsid w:val="006D0EB6"/>
    <w:rsid w:val="006F6057"/>
    <w:rsid w:val="0072255A"/>
    <w:rsid w:val="0076249C"/>
    <w:rsid w:val="00782D80"/>
    <w:rsid w:val="0085029B"/>
    <w:rsid w:val="008769BF"/>
    <w:rsid w:val="008E23BC"/>
    <w:rsid w:val="008E7F61"/>
    <w:rsid w:val="00935BE8"/>
    <w:rsid w:val="0094011E"/>
    <w:rsid w:val="00952F49"/>
    <w:rsid w:val="00964790"/>
    <w:rsid w:val="009670D6"/>
    <w:rsid w:val="009B013B"/>
    <w:rsid w:val="00A03413"/>
    <w:rsid w:val="00A214BA"/>
    <w:rsid w:val="00AA7E2F"/>
    <w:rsid w:val="00AB5FAB"/>
    <w:rsid w:val="00B355C3"/>
    <w:rsid w:val="00B461C3"/>
    <w:rsid w:val="00B602A2"/>
    <w:rsid w:val="00B65342"/>
    <w:rsid w:val="00C5731D"/>
    <w:rsid w:val="00CB57D3"/>
    <w:rsid w:val="00D34F0C"/>
    <w:rsid w:val="00E46963"/>
    <w:rsid w:val="00EB326E"/>
    <w:rsid w:val="00F756F3"/>
    <w:rsid w:val="00FD23C7"/>
    <w:rsid w:val="00FD40E0"/>
    <w:rsid w:val="00FE03E7"/>
    <w:rsid w:val="00FE357F"/>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7DFC0-CB0C-4C8F-83A7-FAB46FE3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AA4"/>
    <w:rPr>
      <w:color w:val="00000A"/>
      <w:sz w:val="24"/>
      <w:szCs w:val="24"/>
      <w:lang w:eastAsia="en-US"/>
    </w:rPr>
  </w:style>
  <w:style w:type="paragraph" w:styleId="Heading1">
    <w:name w:val="heading 1"/>
    <w:basedOn w:val="Normal"/>
    <w:next w:val="Normal"/>
    <w:link w:val="Heading1Char"/>
    <w:uiPriority w:val="99"/>
    <w:qFormat/>
    <w:locked/>
    <w:rsid w:val="006C7AA4"/>
    <w:pPr>
      <w:keepNext/>
      <w:spacing w:before="240" w:after="60"/>
      <w:jc w:val="center"/>
      <w:outlineLvl w:val="0"/>
    </w:pPr>
    <w:rPr>
      <w:rFonts w:ascii="Arial" w:hAnsi="Arial" w:cs="Arial"/>
      <w:b/>
      <w:bCs/>
      <w:sz w:val="28"/>
      <w:szCs w:val="28"/>
    </w:rPr>
  </w:style>
  <w:style w:type="paragraph" w:styleId="Heading2">
    <w:name w:val="heading 2"/>
    <w:basedOn w:val="Normal"/>
    <w:next w:val="Normal"/>
    <w:link w:val="Heading2Char"/>
    <w:uiPriority w:val="99"/>
    <w:qFormat/>
    <w:locked/>
    <w:rsid w:val="006C7AA4"/>
    <w:pPr>
      <w:keepNext/>
      <w:keepLines/>
      <w:spacing w:before="40"/>
      <w:outlineLvl w:val="1"/>
    </w:pPr>
    <w:rPr>
      <w:rFonts w:ascii="Calibri Light" w:hAnsi="Calibri Light" w:cs="Calibri Light"/>
      <w:color w:val="2E74B5"/>
      <w:sz w:val="26"/>
      <w:szCs w:val="26"/>
    </w:rPr>
  </w:style>
  <w:style w:type="paragraph" w:styleId="Heading3">
    <w:name w:val="heading 3"/>
    <w:basedOn w:val="Normal"/>
    <w:next w:val="Normal"/>
    <w:link w:val="Heading3Char"/>
    <w:uiPriority w:val="99"/>
    <w:qFormat/>
    <w:locked/>
    <w:rsid w:val="006C7AA4"/>
    <w:pPr>
      <w:keepNext/>
      <w:keepLines/>
      <w:spacing w:before="40"/>
      <w:outlineLvl w:val="2"/>
    </w:pPr>
    <w:rPr>
      <w:rFonts w:ascii="Calibri Light" w:hAnsi="Calibri Light" w:cs="Calibri Light"/>
      <w:color w:val="1F4D78"/>
    </w:rPr>
  </w:style>
  <w:style w:type="paragraph" w:styleId="Heading4">
    <w:name w:val="heading 4"/>
    <w:basedOn w:val="Normal"/>
    <w:next w:val="Normal"/>
    <w:link w:val="Heading4Char"/>
    <w:uiPriority w:val="99"/>
    <w:qFormat/>
    <w:locked/>
    <w:rsid w:val="006C7AA4"/>
    <w:pPr>
      <w:keepNext/>
      <w:keepLines/>
      <w:spacing w:before="40"/>
      <w:outlineLvl w:val="3"/>
    </w:pPr>
    <w:rPr>
      <w:rFonts w:ascii="Calibri Light" w:hAnsi="Calibri Light" w:cs="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6C7AA4"/>
    <w:rPr>
      <w:rFonts w:ascii="Arial" w:hAnsi="Arial" w:cs="Arial"/>
      <w:b/>
      <w:bCs/>
      <w:sz w:val="32"/>
      <w:szCs w:val="32"/>
      <w:lang w:eastAsia="en-US"/>
    </w:rPr>
  </w:style>
  <w:style w:type="character" w:customStyle="1" w:styleId="Heading2Char">
    <w:name w:val="Heading 2 Char"/>
    <w:link w:val="Heading2"/>
    <w:uiPriority w:val="99"/>
    <w:qFormat/>
    <w:locked/>
    <w:rsid w:val="006C7AA4"/>
    <w:rPr>
      <w:rFonts w:ascii="Calibri Light" w:hAnsi="Calibri Light" w:cs="Calibri Light"/>
      <w:color w:val="2E74B5"/>
      <w:sz w:val="26"/>
      <w:szCs w:val="26"/>
      <w:lang w:eastAsia="en-US"/>
    </w:rPr>
  </w:style>
  <w:style w:type="character" w:customStyle="1" w:styleId="Heading3Char">
    <w:name w:val="Heading 3 Char"/>
    <w:link w:val="Heading3"/>
    <w:uiPriority w:val="99"/>
    <w:qFormat/>
    <w:locked/>
    <w:rsid w:val="006C7AA4"/>
    <w:rPr>
      <w:rFonts w:ascii="Calibri Light" w:hAnsi="Calibri Light" w:cs="Calibri Light"/>
      <w:color w:val="1F4D78"/>
      <w:sz w:val="24"/>
      <w:szCs w:val="24"/>
      <w:lang w:eastAsia="en-US"/>
    </w:rPr>
  </w:style>
  <w:style w:type="character" w:customStyle="1" w:styleId="Heading4Char">
    <w:name w:val="Heading 4 Char"/>
    <w:link w:val="Heading4"/>
    <w:uiPriority w:val="99"/>
    <w:qFormat/>
    <w:locked/>
    <w:rsid w:val="006C7AA4"/>
    <w:rPr>
      <w:rFonts w:ascii="Calibri Light" w:hAnsi="Calibri Light" w:cs="Calibri Light"/>
      <w:i/>
      <w:iCs/>
      <w:color w:val="2E74B5"/>
      <w:sz w:val="24"/>
      <w:szCs w:val="24"/>
      <w:lang w:eastAsia="en-US"/>
    </w:rPr>
  </w:style>
  <w:style w:type="character" w:styleId="CommentReference">
    <w:name w:val="annotation reference"/>
    <w:uiPriority w:val="99"/>
    <w:semiHidden/>
    <w:qFormat/>
    <w:rsid w:val="006C7AA4"/>
    <w:rPr>
      <w:sz w:val="16"/>
      <w:szCs w:val="16"/>
    </w:rPr>
  </w:style>
  <w:style w:type="character" w:styleId="FootnoteReference">
    <w:name w:val="footnote reference"/>
    <w:uiPriority w:val="99"/>
    <w:semiHidden/>
    <w:qFormat/>
    <w:rsid w:val="006C7AA4"/>
    <w:rPr>
      <w:vertAlign w:val="superscript"/>
    </w:rPr>
  </w:style>
  <w:style w:type="character" w:styleId="PageNumber">
    <w:name w:val="page number"/>
    <w:basedOn w:val="DefaultParagraphFont"/>
    <w:uiPriority w:val="99"/>
    <w:qFormat/>
    <w:rsid w:val="006C7AA4"/>
  </w:style>
  <w:style w:type="character" w:customStyle="1" w:styleId="EndnoteTextChar">
    <w:name w:val="Endnote Text Char"/>
    <w:link w:val="EndnoteText"/>
    <w:uiPriority w:val="99"/>
    <w:qFormat/>
    <w:locked/>
    <w:rsid w:val="006C7AA4"/>
  </w:style>
  <w:style w:type="character" w:styleId="EndnoteReference">
    <w:name w:val="endnote reference"/>
    <w:uiPriority w:val="99"/>
    <w:semiHidden/>
    <w:qFormat/>
    <w:rsid w:val="006C7AA4"/>
    <w:rPr>
      <w:vertAlign w:val="superscript"/>
    </w:rPr>
  </w:style>
  <w:style w:type="character" w:customStyle="1" w:styleId="HeaderChar">
    <w:name w:val="Header Char"/>
    <w:link w:val="Header"/>
    <w:uiPriority w:val="99"/>
    <w:qFormat/>
    <w:locked/>
    <w:rsid w:val="006C7AA4"/>
    <w:rPr>
      <w:sz w:val="24"/>
      <w:szCs w:val="24"/>
      <w:lang w:val="ro-RO"/>
    </w:rPr>
  </w:style>
  <w:style w:type="character" w:customStyle="1" w:styleId="FooterChar">
    <w:name w:val="Footer Char"/>
    <w:link w:val="Footer"/>
    <w:uiPriority w:val="99"/>
    <w:qFormat/>
    <w:locked/>
    <w:rsid w:val="006C7AA4"/>
    <w:rPr>
      <w:sz w:val="24"/>
      <w:szCs w:val="24"/>
      <w:lang w:val="ro-RO"/>
    </w:rPr>
  </w:style>
  <w:style w:type="character" w:customStyle="1" w:styleId="InternetLink">
    <w:name w:val="Internet Link"/>
    <w:uiPriority w:val="99"/>
    <w:locked/>
    <w:rsid w:val="00F93C17"/>
    <w:rPr>
      <w:color w:val="0000FF"/>
      <w:u w:val="single"/>
    </w:rPr>
  </w:style>
  <w:style w:type="character" w:customStyle="1" w:styleId="FootnoteTextChar">
    <w:name w:val="Footnote Text Char"/>
    <w:link w:val="FootnoteText"/>
    <w:uiPriority w:val="99"/>
    <w:semiHidden/>
    <w:qFormat/>
    <w:locked/>
    <w:rsid w:val="006C7AA4"/>
    <w:rPr>
      <w:lang w:val="ro-RO"/>
    </w:rPr>
  </w:style>
  <w:style w:type="character" w:customStyle="1" w:styleId="BodyTextChar">
    <w:name w:val="Body Text Char"/>
    <w:link w:val="BodyText"/>
    <w:uiPriority w:val="99"/>
    <w:qFormat/>
    <w:locked/>
    <w:rsid w:val="006C7AA4"/>
    <w:rPr>
      <w:b/>
      <w:bCs/>
      <w:sz w:val="36"/>
      <w:szCs w:val="36"/>
      <w:lang w:val="ro-RO"/>
    </w:rPr>
  </w:style>
  <w:style w:type="character" w:styleId="PlaceholderText">
    <w:name w:val="Placeholder Text"/>
    <w:uiPriority w:val="99"/>
    <w:semiHidden/>
    <w:qFormat/>
    <w:rsid w:val="006C7AA4"/>
    <w:rPr>
      <w:color w:val="808080"/>
    </w:rPr>
  </w:style>
  <w:style w:type="character" w:customStyle="1" w:styleId="Style1Char">
    <w:name w:val="Style1 Char"/>
    <w:link w:val="Style1"/>
    <w:uiPriority w:val="99"/>
    <w:qFormat/>
    <w:locked/>
    <w:rsid w:val="006C7AA4"/>
    <w:rPr>
      <w:rFonts w:ascii="Courier New" w:hAnsi="Courier New" w:cs="Courier New"/>
      <w:b/>
      <w:bCs/>
      <w:color w:val="000000"/>
      <w:sz w:val="24"/>
      <w:szCs w:val="24"/>
      <w:u w:val="single"/>
      <w:lang w:eastAsia="en-US"/>
    </w:rPr>
  </w:style>
  <w:style w:type="character" w:customStyle="1" w:styleId="ListLabel1">
    <w:name w:val="ListLabel 1"/>
    <w:uiPriority w:val="99"/>
    <w:qFormat/>
    <w:rsid w:val="00D97145"/>
    <w:rPr>
      <w:b/>
      <w:bCs/>
    </w:rPr>
  </w:style>
  <w:style w:type="character" w:customStyle="1" w:styleId="ListLabel2">
    <w:name w:val="ListLabel 2"/>
    <w:uiPriority w:val="99"/>
    <w:qFormat/>
    <w:rsid w:val="00D97145"/>
    <w:rPr>
      <w:b/>
      <w:bCs/>
    </w:rPr>
  </w:style>
  <w:style w:type="character" w:customStyle="1" w:styleId="ListLabel3">
    <w:name w:val="ListLabel 3"/>
    <w:uiPriority w:val="99"/>
    <w:qFormat/>
    <w:rsid w:val="00D97145"/>
    <w:rPr>
      <w:b/>
      <w:bCs/>
    </w:rPr>
  </w:style>
  <w:style w:type="character" w:customStyle="1" w:styleId="ListLabel4">
    <w:name w:val="ListLabel 4"/>
    <w:uiPriority w:val="99"/>
    <w:qFormat/>
    <w:rsid w:val="00D97145"/>
    <w:rPr>
      <w:b/>
      <w:bCs/>
    </w:rPr>
  </w:style>
  <w:style w:type="character" w:customStyle="1" w:styleId="ListLabel5">
    <w:name w:val="ListLabel 5"/>
    <w:uiPriority w:val="99"/>
    <w:qFormat/>
    <w:rsid w:val="00D97145"/>
    <w:rPr>
      <w:b/>
      <w:bCs/>
    </w:rPr>
  </w:style>
  <w:style w:type="character" w:customStyle="1" w:styleId="ListLabel6">
    <w:name w:val="ListLabel 6"/>
    <w:uiPriority w:val="99"/>
    <w:qFormat/>
    <w:rsid w:val="00D97145"/>
    <w:rPr>
      <w:b/>
      <w:bCs/>
    </w:rPr>
  </w:style>
  <w:style w:type="character" w:customStyle="1" w:styleId="ListLabel7">
    <w:name w:val="ListLabel 7"/>
    <w:uiPriority w:val="99"/>
    <w:qFormat/>
    <w:rsid w:val="00D97145"/>
    <w:rPr>
      <w:b/>
      <w:bCs/>
    </w:rPr>
  </w:style>
  <w:style w:type="character" w:customStyle="1" w:styleId="ListLabel8">
    <w:name w:val="ListLabel 8"/>
    <w:uiPriority w:val="99"/>
    <w:qFormat/>
    <w:rsid w:val="00D97145"/>
    <w:rPr>
      <w:b/>
      <w:bCs/>
    </w:rPr>
  </w:style>
  <w:style w:type="character" w:customStyle="1" w:styleId="ListLabel9">
    <w:name w:val="ListLabel 9"/>
    <w:uiPriority w:val="99"/>
    <w:qFormat/>
    <w:rsid w:val="00D97145"/>
    <w:rPr>
      <w:b/>
      <w:bCs/>
    </w:rPr>
  </w:style>
  <w:style w:type="character" w:customStyle="1" w:styleId="ListLabel10">
    <w:name w:val="ListLabel 10"/>
    <w:uiPriority w:val="99"/>
    <w:qFormat/>
    <w:rsid w:val="00D97145"/>
    <w:rPr>
      <w:b/>
      <w:bCs/>
    </w:rPr>
  </w:style>
  <w:style w:type="character" w:customStyle="1" w:styleId="ListLabel11">
    <w:name w:val="ListLabel 11"/>
    <w:uiPriority w:val="99"/>
    <w:qFormat/>
    <w:rsid w:val="00D97145"/>
    <w:rPr>
      <w:b/>
      <w:bCs/>
    </w:rPr>
  </w:style>
  <w:style w:type="character" w:customStyle="1" w:styleId="ListLabel12">
    <w:name w:val="ListLabel 12"/>
    <w:uiPriority w:val="99"/>
    <w:qFormat/>
    <w:rsid w:val="00D97145"/>
    <w:rPr>
      <w:b/>
      <w:bCs/>
    </w:rPr>
  </w:style>
  <w:style w:type="character" w:customStyle="1" w:styleId="ListLabel13">
    <w:name w:val="ListLabel 13"/>
    <w:uiPriority w:val="99"/>
    <w:qFormat/>
    <w:rsid w:val="00D97145"/>
    <w:rPr>
      <w:b/>
      <w:bCs/>
    </w:rPr>
  </w:style>
  <w:style w:type="character" w:customStyle="1" w:styleId="ListLabel14">
    <w:name w:val="ListLabel 14"/>
    <w:uiPriority w:val="99"/>
    <w:qFormat/>
    <w:rsid w:val="00D97145"/>
    <w:rPr>
      <w:b/>
      <w:bCs/>
    </w:rPr>
  </w:style>
  <w:style w:type="character" w:customStyle="1" w:styleId="ListLabel15">
    <w:name w:val="ListLabel 15"/>
    <w:uiPriority w:val="99"/>
    <w:qFormat/>
    <w:rsid w:val="00D97145"/>
    <w:rPr>
      <w:b/>
      <w:bCs/>
    </w:rPr>
  </w:style>
  <w:style w:type="character" w:customStyle="1" w:styleId="ListLabel16">
    <w:name w:val="ListLabel 16"/>
    <w:uiPriority w:val="99"/>
    <w:qFormat/>
    <w:rsid w:val="00D97145"/>
    <w:rPr>
      <w:b/>
      <w:bCs/>
    </w:rPr>
  </w:style>
  <w:style w:type="character" w:customStyle="1" w:styleId="ListLabel17">
    <w:name w:val="ListLabel 17"/>
    <w:uiPriority w:val="99"/>
    <w:qFormat/>
    <w:rsid w:val="00D97145"/>
    <w:rPr>
      <w:b/>
      <w:bCs/>
    </w:rPr>
  </w:style>
  <w:style w:type="character" w:customStyle="1" w:styleId="ListLabel18">
    <w:name w:val="ListLabel 18"/>
    <w:uiPriority w:val="99"/>
    <w:qFormat/>
    <w:rsid w:val="00D97145"/>
    <w:rPr>
      <w:b/>
      <w:bCs/>
    </w:rPr>
  </w:style>
  <w:style w:type="character" w:customStyle="1" w:styleId="ListLabel19">
    <w:name w:val="ListLabel 19"/>
    <w:uiPriority w:val="99"/>
    <w:qFormat/>
    <w:rsid w:val="00D97145"/>
    <w:rPr>
      <w:b/>
      <w:bCs/>
    </w:rPr>
  </w:style>
  <w:style w:type="character" w:customStyle="1" w:styleId="ListLabel20">
    <w:name w:val="ListLabel 20"/>
    <w:uiPriority w:val="99"/>
    <w:qFormat/>
    <w:rsid w:val="00D97145"/>
    <w:rPr>
      <w:b/>
      <w:bCs/>
    </w:rPr>
  </w:style>
  <w:style w:type="character" w:customStyle="1" w:styleId="ListLabel21">
    <w:name w:val="ListLabel 21"/>
    <w:uiPriority w:val="99"/>
    <w:qFormat/>
    <w:rsid w:val="00D97145"/>
    <w:rPr>
      <w:b/>
      <w:bCs/>
    </w:rPr>
  </w:style>
  <w:style w:type="character" w:customStyle="1" w:styleId="ListLabel22">
    <w:name w:val="ListLabel 22"/>
    <w:uiPriority w:val="99"/>
    <w:qFormat/>
    <w:rsid w:val="00D97145"/>
    <w:rPr>
      <w:b/>
      <w:bCs/>
    </w:rPr>
  </w:style>
  <w:style w:type="character" w:customStyle="1" w:styleId="ListLabel23">
    <w:name w:val="ListLabel 23"/>
    <w:uiPriority w:val="99"/>
    <w:qFormat/>
    <w:rsid w:val="00D97145"/>
    <w:rPr>
      <w:b/>
      <w:bCs/>
    </w:rPr>
  </w:style>
  <w:style w:type="character" w:customStyle="1" w:styleId="ListLabel24">
    <w:name w:val="ListLabel 24"/>
    <w:uiPriority w:val="99"/>
    <w:qFormat/>
    <w:rsid w:val="00D97145"/>
    <w:rPr>
      <w:b/>
      <w:bCs/>
    </w:rPr>
  </w:style>
  <w:style w:type="character" w:customStyle="1" w:styleId="ListLabel25">
    <w:name w:val="ListLabel 25"/>
    <w:uiPriority w:val="99"/>
    <w:qFormat/>
    <w:rsid w:val="00D97145"/>
    <w:rPr>
      <w:b/>
      <w:bCs/>
    </w:rPr>
  </w:style>
  <w:style w:type="character" w:customStyle="1" w:styleId="ListLabel26">
    <w:name w:val="ListLabel 26"/>
    <w:uiPriority w:val="99"/>
    <w:qFormat/>
    <w:rsid w:val="00D97145"/>
    <w:rPr>
      <w:b/>
      <w:bCs/>
    </w:rPr>
  </w:style>
  <w:style w:type="character" w:customStyle="1" w:styleId="ListLabel27">
    <w:name w:val="ListLabel 27"/>
    <w:uiPriority w:val="99"/>
    <w:qFormat/>
    <w:rsid w:val="00D97145"/>
    <w:rPr>
      <w:b/>
      <w:bCs/>
    </w:rPr>
  </w:style>
  <w:style w:type="character" w:customStyle="1" w:styleId="ListLabel28">
    <w:name w:val="ListLabel 28"/>
    <w:uiPriority w:val="99"/>
    <w:qFormat/>
    <w:rsid w:val="00D97145"/>
  </w:style>
  <w:style w:type="character" w:customStyle="1" w:styleId="ListLabel29">
    <w:name w:val="ListLabel 29"/>
    <w:uiPriority w:val="99"/>
    <w:qFormat/>
    <w:rsid w:val="00D97145"/>
  </w:style>
  <w:style w:type="character" w:customStyle="1" w:styleId="ListLabel30">
    <w:name w:val="ListLabel 30"/>
    <w:uiPriority w:val="99"/>
    <w:qFormat/>
    <w:rsid w:val="00D97145"/>
  </w:style>
  <w:style w:type="character" w:customStyle="1" w:styleId="ListLabel31">
    <w:name w:val="ListLabel 31"/>
    <w:uiPriority w:val="99"/>
    <w:qFormat/>
    <w:rsid w:val="00D97145"/>
  </w:style>
  <w:style w:type="character" w:customStyle="1" w:styleId="ListLabel32">
    <w:name w:val="ListLabel 32"/>
    <w:uiPriority w:val="99"/>
    <w:qFormat/>
    <w:rsid w:val="00D97145"/>
  </w:style>
  <w:style w:type="character" w:customStyle="1" w:styleId="ListLabel33">
    <w:name w:val="ListLabel 33"/>
    <w:uiPriority w:val="99"/>
    <w:qFormat/>
    <w:rsid w:val="00D97145"/>
  </w:style>
  <w:style w:type="character" w:customStyle="1" w:styleId="ListLabel34">
    <w:name w:val="ListLabel 34"/>
    <w:uiPriority w:val="99"/>
    <w:qFormat/>
    <w:rsid w:val="00D97145"/>
  </w:style>
  <w:style w:type="character" w:customStyle="1" w:styleId="ListLabel35">
    <w:name w:val="ListLabel 35"/>
    <w:uiPriority w:val="99"/>
    <w:qFormat/>
    <w:rsid w:val="00D97145"/>
  </w:style>
  <w:style w:type="character" w:customStyle="1" w:styleId="ListLabel36">
    <w:name w:val="ListLabel 36"/>
    <w:uiPriority w:val="99"/>
    <w:qFormat/>
    <w:rsid w:val="00D97145"/>
  </w:style>
  <w:style w:type="character" w:customStyle="1" w:styleId="ListLabel37">
    <w:name w:val="ListLabel 37"/>
    <w:uiPriority w:val="99"/>
    <w:qFormat/>
    <w:rsid w:val="00D97145"/>
  </w:style>
  <w:style w:type="character" w:customStyle="1" w:styleId="ListLabel38">
    <w:name w:val="ListLabel 38"/>
    <w:uiPriority w:val="99"/>
    <w:qFormat/>
    <w:rsid w:val="00D97145"/>
  </w:style>
  <w:style w:type="character" w:customStyle="1" w:styleId="ListLabel39">
    <w:name w:val="ListLabel 39"/>
    <w:uiPriority w:val="99"/>
    <w:qFormat/>
    <w:rsid w:val="00D97145"/>
  </w:style>
  <w:style w:type="character" w:customStyle="1" w:styleId="ListLabel40">
    <w:name w:val="ListLabel 40"/>
    <w:uiPriority w:val="99"/>
    <w:qFormat/>
    <w:rsid w:val="00D97145"/>
  </w:style>
  <w:style w:type="character" w:customStyle="1" w:styleId="ListLabel41">
    <w:name w:val="ListLabel 41"/>
    <w:uiPriority w:val="99"/>
    <w:qFormat/>
    <w:rsid w:val="00D97145"/>
  </w:style>
  <w:style w:type="character" w:customStyle="1" w:styleId="ListLabel42">
    <w:name w:val="ListLabel 42"/>
    <w:uiPriority w:val="99"/>
    <w:qFormat/>
    <w:rsid w:val="00D97145"/>
  </w:style>
  <w:style w:type="character" w:customStyle="1" w:styleId="ListLabel43">
    <w:name w:val="ListLabel 43"/>
    <w:uiPriority w:val="99"/>
    <w:qFormat/>
    <w:rsid w:val="00D97145"/>
  </w:style>
  <w:style w:type="character" w:customStyle="1" w:styleId="ListLabel44">
    <w:name w:val="ListLabel 44"/>
    <w:uiPriority w:val="99"/>
    <w:qFormat/>
    <w:rsid w:val="00D97145"/>
  </w:style>
  <w:style w:type="character" w:customStyle="1" w:styleId="ListLabel45">
    <w:name w:val="ListLabel 45"/>
    <w:uiPriority w:val="99"/>
    <w:qFormat/>
    <w:rsid w:val="00D97145"/>
  </w:style>
  <w:style w:type="character" w:customStyle="1" w:styleId="ListLabel46">
    <w:name w:val="ListLabel 46"/>
    <w:uiPriority w:val="99"/>
    <w:qFormat/>
    <w:rsid w:val="00D97145"/>
  </w:style>
  <w:style w:type="character" w:customStyle="1" w:styleId="ListLabel47">
    <w:name w:val="ListLabel 47"/>
    <w:uiPriority w:val="99"/>
    <w:qFormat/>
    <w:rsid w:val="00D97145"/>
  </w:style>
  <w:style w:type="character" w:customStyle="1" w:styleId="ListLabel48">
    <w:name w:val="ListLabel 48"/>
    <w:uiPriority w:val="99"/>
    <w:qFormat/>
    <w:rsid w:val="00D97145"/>
    <w:rPr>
      <w:b/>
      <w:bCs/>
    </w:rPr>
  </w:style>
  <w:style w:type="character" w:customStyle="1" w:styleId="ListLabel49">
    <w:name w:val="ListLabel 49"/>
    <w:uiPriority w:val="99"/>
    <w:qFormat/>
    <w:rsid w:val="00D97145"/>
  </w:style>
  <w:style w:type="character" w:customStyle="1" w:styleId="ListLabel50">
    <w:name w:val="ListLabel 50"/>
    <w:uiPriority w:val="99"/>
    <w:qFormat/>
    <w:rsid w:val="00D97145"/>
  </w:style>
  <w:style w:type="character" w:customStyle="1" w:styleId="ListLabel51">
    <w:name w:val="ListLabel 51"/>
    <w:uiPriority w:val="99"/>
    <w:qFormat/>
    <w:rsid w:val="00D97145"/>
  </w:style>
  <w:style w:type="character" w:customStyle="1" w:styleId="ListLabel52">
    <w:name w:val="ListLabel 52"/>
    <w:uiPriority w:val="99"/>
    <w:qFormat/>
    <w:rsid w:val="00D97145"/>
  </w:style>
  <w:style w:type="character" w:customStyle="1" w:styleId="ListLabel53">
    <w:name w:val="ListLabel 53"/>
    <w:uiPriority w:val="99"/>
    <w:qFormat/>
    <w:rsid w:val="00D97145"/>
  </w:style>
  <w:style w:type="character" w:customStyle="1" w:styleId="ListLabel54">
    <w:name w:val="ListLabel 54"/>
    <w:uiPriority w:val="99"/>
    <w:qFormat/>
    <w:rsid w:val="00D97145"/>
  </w:style>
  <w:style w:type="character" w:customStyle="1" w:styleId="ListLabel55">
    <w:name w:val="ListLabel 55"/>
    <w:uiPriority w:val="99"/>
    <w:qFormat/>
    <w:rsid w:val="00D97145"/>
  </w:style>
  <w:style w:type="character" w:customStyle="1" w:styleId="ListLabel56">
    <w:name w:val="ListLabel 56"/>
    <w:uiPriority w:val="99"/>
    <w:qFormat/>
    <w:rsid w:val="00D97145"/>
  </w:style>
  <w:style w:type="character" w:customStyle="1" w:styleId="ListLabel57">
    <w:name w:val="ListLabel 57"/>
    <w:uiPriority w:val="99"/>
    <w:qFormat/>
    <w:rsid w:val="00D97145"/>
  </w:style>
  <w:style w:type="character" w:customStyle="1" w:styleId="ListLabel58">
    <w:name w:val="ListLabel 58"/>
    <w:uiPriority w:val="99"/>
    <w:qFormat/>
    <w:rsid w:val="00D97145"/>
  </w:style>
  <w:style w:type="character" w:customStyle="1" w:styleId="ListLabel59">
    <w:name w:val="ListLabel 59"/>
    <w:uiPriority w:val="99"/>
    <w:qFormat/>
    <w:rsid w:val="00D97145"/>
  </w:style>
  <w:style w:type="character" w:customStyle="1" w:styleId="ListLabel60">
    <w:name w:val="ListLabel 60"/>
    <w:uiPriority w:val="99"/>
    <w:qFormat/>
    <w:rsid w:val="00D97145"/>
  </w:style>
  <w:style w:type="character" w:customStyle="1" w:styleId="ListLabel61">
    <w:name w:val="ListLabel 61"/>
    <w:uiPriority w:val="99"/>
    <w:qFormat/>
    <w:rsid w:val="00D97145"/>
  </w:style>
  <w:style w:type="character" w:customStyle="1" w:styleId="ListLabel62">
    <w:name w:val="ListLabel 62"/>
    <w:uiPriority w:val="99"/>
    <w:qFormat/>
    <w:rsid w:val="00D97145"/>
  </w:style>
  <w:style w:type="character" w:customStyle="1" w:styleId="ListLabel63">
    <w:name w:val="ListLabel 63"/>
    <w:uiPriority w:val="99"/>
    <w:qFormat/>
    <w:rsid w:val="00D97145"/>
  </w:style>
  <w:style w:type="character" w:customStyle="1" w:styleId="ListLabel64">
    <w:name w:val="ListLabel 64"/>
    <w:uiPriority w:val="99"/>
    <w:qFormat/>
    <w:rsid w:val="00D97145"/>
  </w:style>
  <w:style w:type="character" w:customStyle="1" w:styleId="ListLabel65">
    <w:name w:val="ListLabel 65"/>
    <w:uiPriority w:val="99"/>
    <w:qFormat/>
    <w:rsid w:val="00D97145"/>
  </w:style>
  <w:style w:type="character" w:customStyle="1" w:styleId="ListLabel66">
    <w:name w:val="ListLabel 66"/>
    <w:uiPriority w:val="99"/>
    <w:qFormat/>
    <w:rsid w:val="00D97145"/>
    <w:rPr>
      <w:b/>
      <w:bCs/>
    </w:rPr>
  </w:style>
  <w:style w:type="character" w:customStyle="1" w:styleId="ListLabel67">
    <w:name w:val="ListLabel 67"/>
    <w:uiPriority w:val="99"/>
    <w:qFormat/>
    <w:rsid w:val="00D97145"/>
  </w:style>
  <w:style w:type="character" w:customStyle="1" w:styleId="ListLabel68">
    <w:name w:val="ListLabel 68"/>
    <w:uiPriority w:val="99"/>
    <w:qFormat/>
    <w:rsid w:val="00D97145"/>
  </w:style>
  <w:style w:type="character" w:customStyle="1" w:styleId="ListLabel69">
    <w:name w:val="ListLabel 69"/>
    <w:uiPriority w:val="99"/>
    <w:qFormat/>
    <w:rsid w:val="00D97145"/>
  </w:style>
  <w:style w:type="character" w:customStyle="1" w:styleId="ListLabel70">
    <w:name w:val="ListLabel 70"/>
    <w:uiPriority w:val="99"/>
    <w:qFormat/>
    <w:rsid w:val="00D97145"/>
  </w:style>
  <w:style w:type="character" w:customStyle="1" w:styleId="ListLabel71">
    <w:name w:val="ListLabel 71"/>
    <w:uiPriority w:val="99"/>
    <w:qFormat/>
    <w:rsid w:val="00D97145"/>
  </w:style>
  <w:style w:type="character" w:customStyle="1" w:styleId="ListLabel72">
    <w:name w:val="ListLabel 72"/>
    <w:uiPriority w:val="99"/>
    <w:qFormat/>
    <w:rsid w:val="00D97145"/>
  </w:style>
  <w:style w:type="character" w:customStyle="1" w:styleId="ListLabel73">
    <w:name w:val="ListLabel 73"/>
    <w:uiPriority w:val="99"/>
    <w:qFormat/>
    <w:rsid w:val="00D97145"/>
    <w:rPr>
      <w:rFonts w:eastAsia="Times New Roman"/>
    </w:rPr>
  </w:style>
  <w:style w:type="character" w:customStyle="1" w:styleId="ListLabel74">
    <w:name w:val="ListLabel 74"/>
    <w:uiPriority w:val="99"/>
    <w:qFormat/>
    <w:rsid w:val="00D97145"/>
  </w:style>
  <w:style w:type="character" w:customStyle="1" w:styleId="ListLabel75">
    <w:name w:val="ListLabel 75"/>
    <w:uiPriority w:val="99"/>
    <w:qFormat/>
    <w:rsid w:val="00D97145"/>
  </w:style>
  <w:style w:type="character" w:customStyle="1" w:styleId="ListLabel76">
    <w:name w:val="ListLabel 76"/>
    <w:uiPriority w:val="99"/>
    <w:qFormat/>
    <w:rsid w:val="00D97145"/>
  </w:style>
  <w:style w:type="character" w:customStyle="1" w:styleId="ListLabel77">
    <w:name w:val="ListLabel 77"/>
    <w:uiPriority w:val="99"/>
    <w:qFormat/>
    <w:rsid w:val="00D97145"/>
  </w:style>
  <w:style w:type="character" w:customStyle="1" w:styleId="ListLabel78">
    <w:name w:val="ListLabel 78"/>
    <w:uiPriority w:val="99"/>
    <w:qFormat/>
    <w:rsid w:val="00D97145"/>
  </w:style>
  <w:style w:type="character" w:customStyle="1" w:styleId="ListLabel79">
    <w:name w:val="ListLabel 79"/>
    <w:uiPriority w:val="99"/>
    <w:qFormat/>
    <w:rsid w:val="00D97145"/>
  </w:style>
  <w:style w:type="character" w:customStyle="1" w:styleId="ListLabel80">
    <w:name w:val="ListLabel 80"/>
    <w:uiPriority w:val="99"/>
    <w:qFormat/>
    <w:rsid w:val="00D97145"/>
  </w:style>
  <w:style w:type="character" w:customStyle="1" w:styleId="ListLabel81">
    <w:name w:val="ListLabel 81"/>
    <w:uiPriority w:val="99"/>
    <w:qFormat/>
    <w:rsid w:val="00D97145"/>
  </w:style>
  <w:style w:type="character" w:customStyle="1" w:styleId="ListLabel82">
    <w:name w:val="ListLabel 82"/>
    <w:uiPriority w:val="99"/>
    <w:qFormat/>
    <w:rsid w:val="00D97145"/>
  </w:style>
  <w:style w:type="character" w:customStyle="1" w:styleId="ListLabel83">
    <w:name w:val="ListLabel 83"/>
    <w:uiPriority w:val="99"/>
    <w:qFormat/>
    <w:rsid w:val="00D97145"/>
  </w:style>
  <w:style w:type="character" w:customStyle="1" w:styleId="ListLabel84">
    <w:name w:val="ListLabel 84"/>
    <w:uiPriority w:val="99"/>
    <w:qFormat/>
    <w:rsid w:val="00D97145"/>
  </w:style>
  <w:style w:type="character" w:customStyle="1" w:styleId="ListLabel85">
    <w:name w:val="ListLabel 85"/>
    <w:uiPriority w:val="99"/>
    <w:qFormat/>
    <w:rsid w:val="00D97145"/>
  </w:style>
  <w:style w:type="character" w:customStyle="1" w:styleId="ListLabel86">
    <w:name w:val="ListLabel 86"/>
    <w:uiPriority w:val="99"/>
    <w:qFormat/>
    <w:rsid w:val="00D97145"/>
  </w:style>
  <w:style w:type="character" w:customStyle="1" w:styleId="ListLabel87">
    <w:name w:val="ListLabel 87"/>
    <w:uiPriority w:val="99"/>
    <w:qFormat/>
    <w:rsid w:val="00D97145"/>
  </w:style>
  <w:style w:type="character" w:customStyle="1" w:styleId="ListLabel88">
    <w:name w:val="ListLabel 88"/>
    <w:uiPriority w:val="99"/>
    <w:qFormat/>
    <w:rsid w:val="00D97145"/>
  </w:style>
  <w:style w:type="character" w:customStyle="1" w:styleId="ListLabel89">
    <w:name w:val="ListLabel 89"/>
    <w:uiPriority w:val="99"/>
    <w:qFormat/>
    <w:rsid w:val="00D97145"/>
  </w:style>
  <w:style w:type="character" w:customStyle="1" w:styleId="ListLabel90">
    <w:name w:val="ListLabel 90"/>
    <w:uiPriority w:val="99"/>
    <w:qFormat/>
    <w:rsid w:val="00D97145"/>
  </w:style>
  <w:style w:type="character" w:customStyle="1" w:styleId="ListLabel91">
    <w:name w:val="ListLabel 91"/>
    <w:uiPriority w:val="99"/>
    <w:qFormat/>
    <w:rsid w:val="00D97145"/>
  </w:style>
  <w:style w:type="character" w:customStyle="1" w:styleId="ListLabel92">
    <w:name w:val="ListLabel 92"/>
    <w:uiPriority w:val="99"/>
    <w:qFormat/>
    <w:rsid w:val="00D97145"/>
    <w:rPr>
      <w:b/>
      <w:bCs/>
    </w:rPr>
  </w:style>
  <w:style w:type="character" w:customStyle="1" w:styleId="ListLabel93">
    <w:name w:val="ListLabel 93"/>
    <w:uiPriority w:val="99"/>
    <w:qFormat/>
    <w:rsid w:val="00D97145"/>
    <w:rPr>
      <w:b/>
      <w:bCs/>
    </w:rPr>
  </w:style>
  <w:style w:type="character" w:customStyle="1" w:styleId="ListLabel94">
    <w:name w:val="ListLabel 94"/>
    <w:uiPriority w:val="99"/>
    <w:qFormat/>
    <w:rsid w:val="00D97145"/>
    <w:rPr>
      <w:b/>
      <w:bCs/>
    </w:rPr>
  </w:style>
  <w:style w:type="character" w:customStyle="1" w:styleId="ListLabel95">
    <w:name w:val="ListLabel 95"/>
    <w:uiPriority w:val="99"/>
    <w:qFormat/>
    <w:rsid w:val="00D97145"/>
    <w:rPr>
      <w:b/>
      <w:bCs/>
    </w:rPr>
  </w:style>
  <w:style w:type="character" w:customStyle="1" w:styleId="ListLabel96">
    <w:name w:val="ListLabel 96"/>
    <w:uiPriority w:val="99"/>
    <w:qFormat/>
    <w:rsid w:val="00D97145"/>
    <w:rPr>
      <w:b/>
      <w:bCs/>
    </w:rPr>
  </w:style>
  <w:style w:type="character" w:customStyle="1" w:styleId="ListLabel97">
    <w:name w:val="ListLabel 97"/>
    <w:uiPriority w:val="99"/>
    <w:qFormat/>
    <w:rsid w:val="00D97145"/>
    <w:rPr>
      <w:b/>
      <w:bCs/>
    </w:rPr>
  </w:style>
  <w:style w:type="character" w:customStyle="1" w:styleId="ListLabel98">
    <w:name w:val="ListLabel 98"/>
    <w:uiPriority w:val="99"/>
    <w:qFormat/>
    <w:rsid w:val="00D97145"/>
    <w:rPr>
      <w:b/>
      <w:bCs/>
    </w:rPr>
  </w:style>
  <w:style w:type="character" w:customStyle="1" w:styleId="ListLabel99">
    <w:name w:val="ListLabel 99"/>
    <w:uiPriority w:val="99"/>
    <w:qFormat/>
    <w:rsid w:val="00D97145"/>
    <w:rPr>
      <w:b/>
      <w:bCs/>
    </w:rPr>
  </w:style>
  <w:style w:type="character" w:customStyle="1" w:styleId="ListLabel100">
    <w:name w:val="ListLabel 100"/>
    <w:uiPriority w:val="99"/>
    <w:qFormat/>
    <w:rsid w:val="00D97145"/>
    <w:rPr>
      <w:b/>
      <w:bCs/>
    </w:rPr>
  </w:style>
  <w:style w:type="character" w:customStyle="1" w:styleId="ListLabel101">
    <w:name w:val="ListLabel 101"/>
    <w:uiPriority w:val="99"/>
    <w:qFormat/>
    <w:rsid w:val="00D97145"/>
  </w:style>
  <w:style w:type="character" w:customStyle="1" w:styleId="ListLabel102">
    <w:name w:val="ListLabel 102"/>
    <w:uiPriority w:val="99"/>
    <w:qFormat/>
    <w:rsid w:val="00D97145"/>
  </w:style>
  <w:style w:type="character" w:customStyle="1" w:styleId="ListLabel103">
    <w:name w:val="ListLabel 103"/>
    <w:uiPriority w:val="99"/>
    <w:qFormat/>
    <w:rsid w:val="00D97145"/>
  </w:style>
  <w:style w:type="character" w:customStyle="1" w:styleId="ListLabel104">
    <w:name w:val="ListLabel 104"/>
    <w:uiPriority w:val="99"/>
    <w:qFormat/>
    <w:rsid w:val="00D97145"/>
  </w:style>
  <w:style w:type="character" w:customStyle="1" w:styleId="ListLabel105">
    <w:name w:val="ListLabel 105"/>
    <w:uiPriority w:val="99"/>
    <w:qFormat/>
    <w:rsid w:val="00D97145"/>
  </w:style>
  <w:style w:type="character" w:customStyle="1" w:styleId="ListLabel106">
    <w:name w:val="ListLabel 106"/>
    <w:uiPriority w:val="99"/>
    <w:qFormat/>
    <w:rsid w:val="00D97145"/>
  </w:style>
  <w:style w:type="character" w:customStyle="1" w:styleId="ListLabel107">
    <w:name w:val="ListLabel 107"/>
    <w:uiPriority w:val="99"/>
    <w:qFormat/>
    <w:rsid w:val="00D97145"/>
  </w:style>
  <w:style w:type="character" w:customStyle="1" w:styleId="ListLabel108">
    <w:name w:val="ListLabel 108"/>
    <w:uiPriority w:val="99"/>
    <w:qFormat/>
    <w:rsid w:val="00D97145"/>
  </w:style>
  <w:style w:type="character" w:customStyle="1" w:styleId="ListLabel109">
    <w:name w:val="ListLabel 109"/>
    <w:uiPriority w:val="99"/>
    <w:qFormat/>
    <w:rsid w:val="00D97145"/>
  </w:style>
  <w:style w:type="character" w:customStyle="1" w:styleId="ListLabel110">
    <w:name w:val="ListLabel 110"/>
    <w:uiPriority w:val="99"/>
    <w:qFormat/>
    <w:rsid w:val="00D97145"/>
    <w:rPr>
      <w:vertAlign w:val="superscript"/>
    </w:rPr>
  </w:style>
  <w:style w:type="character" w:customStyle="1" w:styleId="ListLabel111">
    <w:name w:val="ListLabel 111"/>
    <w:uiPriority w:val="99"/>
    <w:qFormat/>
    <w:rsid w:val="00D97145"/>
  </w:style>
  <w:style w:type="character" w:customStyle="1" w:styleId="ListLabel112">
    <w:name w:val="ListLabel 112"/>
    <w:uiPriority w:val="99"/>
    <w:qFormat/>
    <w:rsid w:val="00D97145"/>
  </w:style>
  <w:style w:type="character" w:customStyle="1" w:styleId="ListLabel113">
    <w:name w:val="ListLabel 113"/>
    <w:uiPriority w:val="99"/>
    <w:qFormat/>
    <w:rsid w:val="00D97145"/>
  </w:style>
  <w:style w:type="character" w:customStyle="1" w:styleId="ListLabel114">
    <w:name w:val="ListLabel 114"/>
    <w:uiPriority w:val="99"/>
    <w:qFormat/>
    <w:rsid w:val="00D97145"/>
  </w:style>
  <w:style w:type="character" w:customStyle="1" w:styleId="ListLabel115">
    <w:name w:val="ListLabel 115"/>
    <w:uiPriority w:val="99"/>
    <w:qFormat/>
    <w:rsid w:val="00D97145"/>
  </w:style>
  <w:style w:type="character" w:customStyle="1" w:styleId="ListLabel116">
    <w:name w:val="ListLabel 116"/>
    <w:uiPriority w:val="99"/>
    <w:qFormat/>
    <w:rsid w:val="00D97145"/>
  </w:style>
  <w:style w:type="character" w:customStyle="1" w:styleId="ListLabel117">
    <w:name w:val="ListLabel 117"/>
    <w:uiPriority w:val="99"/>
    <w:qFormat/>
    <w:rsid w:val="00D97145"/>
  </w:style>
  <w:style w:type="character" w:customStyle="1" w:styleId="ListLabel118">
    <w:name w:val="ListLabel 118"/>
    <w:uiPriority w:val="99"/>
    <w:qFormat/>
    <w:rsid w:val="00D97145"/>
  </w:style>
  <w:style w:type="character" w:customStyle="1" w:styleId="ListLabel119">
    <w:name w:val="ListLabel 119"/>
    <w:uiPriority w:val="99"/>
    <w:qFormat/>
    <w:rsid w:val="00D97145"/>
  </w:style>
  <w:style w:type="character" w:customStyle="1" w:styleId="ListLabel120">
    <w:name w:val="ListLabel 120"/>
    <w:uiPriority w:val="99"/>
    <w:qFormat/>
    <w:rsid w:val="00D97145"/>
  </w:style>
  <w:style w:type="character" w:customStyle="1" w:styleId="ListLabel121">
    <w:name w:val="ListLabel 121"/>
    <w:uiPriority w:val="99"/>
    <w:qFormat/>
    <w:rsid w:val="00D97145"/>
  </w:style>
  <w:style w:type="character" w:customStyle="1" w:styleId="ListLabel122">
    <w:name w:val="ListLabel 122"/>
    <w:uiPriority w:val="99"/>
    <w:qFormat/>
    <w:rsid w:val="00D97145"/>
  </w:style>
  <w:style w:type="character" w:customStyle="1" w:styleId="ListLabel123">
    <w:name w:val="ListLabel 123"/>
    <w:uiPriority w:val="99"/>
    <w:qFormat/>
    <w:rsid w:val="00D97145"/>
  </w:style>
  <w:style w:type="character" w:customStyle="1" w:styleId="ListLabel124">
    <w:name w:val="ListLabel 124"/>
    <w:uiPriority w:val="99"/>
    <w:qFormat/>
    <w:rsid w:val="00D97145"/>
  </w:style>
  <w:style w:type="character" w:customStyle="1" w:styleId="ListLabel125">
    <w:name w:val="ListLabel 125"/>
    <w:uiPriority w:val="99"/>
    <w:qFormat/>
    <w:rsid w:val="00D97145"/>
  </w:style>
  <w:style w:type="character" w:customStyle="1" w:styleId="ListLabel126">
    <w:name w:val="ListLabel 126"/>
    <w:uiPriority w:val="99"/>
    <w:qFormat/>
    <w:rsid w:val="00D97145"/>
  </w:style>
  <w:style w:type="character" w:customStyle="1" w:styleId="ListLabel127">
    <w:name w:val="ListLabel 127"/>
    <w:uiPriority w:val="99"/>
    <w:qFormat/>
    <w:rsid w:val="00D97145"/>
  </w:style>
  <w:style w:type="character" w:customStyle="1" w:styleId="ListLabel128">
    <w:name w:val="ListLabel 128"/>
    <w:uiPriority w:val="99"/>
    <w:qFormat/>
    <w:rsid w:val="00D97145"/>
    <w:rPr>
      <w:b/>
      <w:bCs/>
      <w:i/>
      <w:iCs/>
    </w:rPr>
  </w:style>
  <w:style w:type="character" w:customStyle="1" w:styleId="ListLabel129">
    <w:name w:val="ListLabel 129"/>
    <w:uiPriority w:val="99"/>
    <w:qFormat/>
    <w:rsid w:val="00D97145"/>
    <w:rPr>
      <w:b/>
      <w:bCs/>
      <w:i/>
      <w:iCs/>
    </w:rPr>
  </w:style>
  <w:style w:type="character" w:customStyle="1" w:styleId="ListLabel130">
    <w:name w:val="ListLabel 130"/>
    <w:uiPriority w:val="99"/>
    <w:qFormat/>
    <w:rsid w:val="00D97145"/>
    <w:rPr>
      <w:b/>
      <w:bCs/>
      <w:i/>
      <w:iCs/>
    </w:rPr>
  </w:style>
  <w:style w:type="character" w:customStyle="1" w:styleId="ListLabel131">
    <w:name w:val="ListLabel 131"/>
    <w:uiPriority w:val="99"/>
    <w:qFormat/>
    <w:rsid w:val="00D97145"/>
    <w:rPr>
      <w:b/>
      <w:bCs/>
      <w:i/>
      <w:iCs/>
    </w:rPr>
  </w:style>
  <w:style w:type="character" w:customStyle="1" w:styleId="ListLabel132">
    <w:name w:val="ListLabel 132"/>
    <w:uiPriority w:val="99"/>
    <w:qFormat/>
    <w:rsid w:val="00D97145"/>
    <w:rPr>
      <w:b/>
      <w:bCs/>
      <w:i/>
      <w:iCs/>
    </w:rPr>
  </w:style>
  <w:style w:type="character" w:customStyle="1" w:styleId="ListLabel133">
    <w:name w:val="ListLabel 133"/>
    <w:uiPriority w:val="99"/>
    <w:qFormat/>
    <w:rsid w:val="00D97145"/>
    <w:rPr>
      <w:b/>
      <w:bCs/>
      <w:i/>
      <w:iCs/>
    </w:rPr>
  </w:style>
  <w:style w:type="character" w:customStyle="1" w:styleId="ListLabel134">
    <w:name w:val="ListLabel 134"/>
    <w:uiPriority w:val="99"/>
    <w:qFormat/>
    <w:rsid w:val="00D97145"/>
    <w:rPr>
      <w:b/>
      <w:bCs/>
      <w:i/>
      <w:iCs/>
    </w:rPr>
  </w:style>
  <w:style w:type="character" w:customStyle="1" w:styleId="ListLabel135">
    <w:name w:val="ListLabel 135"/>
    <w:uiPriority w:val="99"/>
    <w:qFormat/>
    <w:rsid w:val="00D97145"/>
    <w:rPr>
      <w:b/>
      <w:bCs/>
      <w:i/>
      <w:iCs/>
    </w:rPr>
  </w:style>
  <w:style w:type="character" w:customStyle="1" w:styleId="ListLabel136">
    <w:name w:val="ListLabel 136"/>
    <w:uiPriority w:val="99"/>
    <w:qFormat/>
    <w:rsid w:val="00D97145"/>
    <w:rPr>
      <w:b/>
      <w:bCs/>
      <w:i/>
      <w:iCs/>
    </w:rPr>
  </w:style>
  <w:style w:type="character" w:customStyle="1" w:styleId="ListLabel137">
    <w:name w:val="ListLabel 137"/>
    <w:uiPriority w:val="99"/>
    <w:qFormat/>
    <w:rsid w:val="00D97145"/>
    <w:rPr>
      <w:rFonts w:eastAsia="Times New Roman"/>
    </w:rPr>
  </w:style>
  <w:style w:type="character" w:customStyle="1" w:styleId="ListLabel138">
    <w:name w:val="ListLabel 138"/>
    <w:uiPriority w:val="99"/>
    <w:qFormat/>
    <w:rsid w:val="00D97145"/>
    <w:rPr>
      <w:color w:val="00000A"/>
    </w:rPr>
  </w:style>
  <w:style w:type="character" w:customStyle="1" w:styleId="ListLabel139">
    <w:name w:val="ListLabel 139"/>
    <w:uiPriority w:val="99"/>
    <w:qFormat/>
    <w:rsid w:val="00D97145"/>
    <w:rPr>
      <w:b/>
      <w:bCs/>
      <w:color w:val="00000A"/>
    </w:rPr>
  </w:style>
  <w:style w:type="character" w:customStyle="1" w:styleId="ListLabel140">
    <w:name w:val="ListLabel 140"/>
    <w:uiPriority w:val="99"/>
    <w:qFormat/>
    <w:rsid w:val="00D97145"/>
    <w:rPr>
      <w:color w:val="00000A"/>
    </w:rPr>
  </w:style>
  <w:style w:type="character" w:customStyle="1" w:styleId="ListLabel141">
    <w:name w:val="ListLabel 141"/>
    <w:uiPriority w:val="99"/>
    <w:qFormat/>
    <w:rsid w:val="00D97145"/>
    <w:rPr>
      <w:color w:val="00000A"/>
    </w:rPr>
  </w:style>
  <w:style w:type="character" w:customStyle="1" w:styleId="ListLabel142">
    <w:name w:val="ListLabel 142"/>
    <w:uiPriority w:val="99"/>
    <w:qFormat/>
    <w:rsid w:val="00D97145"/>
    <w:rPr>
      <w:color w:val="00000A"/>
    </w:rPr>
  </w:style>
  <w:style w:type="character" w:customStyle="1" w:styleId="ListLabel143">
    <w:name w:val="ListLabel 143"/>
    <w:uiPriority w:val="99"/>
    <w:qFormat/>
    <w:rsid w:val="00D97145"/>
    <w:rPr>
      <w:color w:val="00000A"/>
    </w:rPr>
  </w:style>
  <w:style w:type="character" w:customStyle="1" w:styleId="ListLabel144">
    <w:name w:val="ListLabel 144"/>
    <w:uiPriority w:val="99"/>
    <w:qFormat/>
    <w:rsid w:val="00D97145"/>
    <w:rPr>
      <w:color w:val="00000A"/>
    </w:rPr>
  </w:style>
  <w:style w:type="character" w:customStyle="1" w:styleId="ListLabel145">
    <w:name w:val="ListLabel 145"/>
    <w:uiPriority w:val="99"/>
    <w:qFormat/>
    <w:rsid w:val="00D97145"/>
    <w:rPr>
      <w:color w:val="00000A"/>
    </w:rPr>
  </w:style>
  <w:style w:type="character" w:customStyle="1" w:styleId="ListLabel146">
    <w:name w:val="ListLabel 146"/>
    <w:uiPriority w:val="99"/>
    <w:qFormat/>
    <w:rsid w:val="00D97145"/>
    <w:rPr>
      <w:color w:val="00000A"/>
    </w:rPr>
  </w:style>
  <w:style w:type="character" w:customStyle="1" w:styleId="ListLabel147">
    <w:name w:val="ListLabel 147"/>
    <w:uiPriority w:val="99"/>
    <w:qFormat/>
    <w:rsid w:val="00D97145"/>
    <w:rPr>
      <w:b/>
      <w:bCs/>
    </w:rPr>
  </w:style>
  <w:style w:type="character" w:customStyle="1" w:styleId="ListLabel148">
    <w:name w:val="ListLabel 148"/>
    <w:uiPriority w:val="99"/>
    <w:qFormat/>
    <w:rsid w:val="00D97145"/>
  </w:style>
  <w:style w:type="character" w:customStyle="1" w:styleId="ListLabel149">
    <w:name w:val="ListLabel 149"/>
    <w:uiPriority w:val="99"/>
    <w:qFormat/>
    <w:rsid w:val="00D97145"/>
  </w:style>
  <w:style w:type="character" w:customStyle="1" w:styleId="ListLabel150">
    <w:name w:val="ListLabel 150"/>
    <w:uiPriority w:val="99"/>
    <w:qFormat/>
    <w:rsid w:val="00D97145"/>
  </w:style>
  <w:style w:type="character" w:customStyle="1" w:styleId="ListLabel151">
    <w:name w:val="ListLabel 151"/>
    <w:uiPriority w:val="99"/>
    <w:qFormat/>
    <w:rsid w:val="00D97145"/>
  </w:style>
  <w:style w:type="character" w:customStyle="1" w:styleId="ListLabel152">
    <w:name w:val="ListLabel 152"/>
    <w:uiPriority w:val="99"/>
    <w:qFormat/>
    <w:rsid w:val="00D97145"/>
  </w:style>
  <w:style w:type="character" w:customStyle="1" w:styleId="ListLabel153">
    <w:name w:val="ListLabel 153"/>
    <w:uiPriority w:val="99"/>
    <w:qFormat/>
    <w:rsid w:val="00D97145"/>
  </w:style>
  <w:style w:type="character" w:customStyle="1" w:styleId="ListLabel154">
    <w:name w:val="ListLabel 154"/>
    <w:uiPriority w:val="99"/>
    <w:qFormat/>
    <w:rsid w:val="00D97145"/>
  </w:style>
  <w:style w:type="character" w:customStyle="1" w:styleId="ListLabel155">
    <w:name w:val="ListLabel 155"/>
    <w:uiPriority w:val="99"/>
    <w:qFormat/>
    <w:rsid w:val="00D97145"/>
  </w:style>
  <w:style w:type="character" w:customStyle="1" w:styleId="ListLabel156">
    <w:name w:val="ListLabel 156"/>
    <w:uiPriority w:val="99"/>
    <w:qFormat/>
    <w:rsid w:val="00D97145"/>
    <w:rPr>
      <w:rFonts w:eastAsia="Times New Roman"/>
    </w:rPr>
  </w:style>
  <w:style w:type="character" w:customStyle="1" w:styleId="ListLabel157">
    <w:name w:val="ListLabel 157"/>
    <w:uiPriority w:val="99"/>
    <w:qFormat/>
    <w:rsid w:val="00D97145"/>
    <w:rPr>
      <w:color w:val="00000A"/>
      <w:sz w:val="22"/>
      <w:szCs w:val="22"/>
    </w:rPr>
  </w:style>
  <w:style w:type="character" w:customStyle="1" w:styleId="ListLabel158">
    <w:name w:val="ListLabel 158"/>
    <w:uiPriority w:val="99"/>
    <w:qFormat/>
    <w:rsid w:val="00D97145"/>
    <w:rPr>
      <w:color w:val="00000A"/>
      <w:sz w:val="22"/>
      <w:szCs w:val="22"/>
    </w:rPr>
  </w:style>
  <w:style w:type="character" w:customStyle="1" w:styleId="ListLabel159">
    <w:name w:val="ListLabel 159"/>
    <w:uiPriority w:val="99"/>
    <w:qFormat/>
    <w:rsid w:val="00D97145"/>
  </w:style>
  <w:style w:type="character" w:customStyle="1" w:styleId="ListLabel160">
    <w:name w:val="ListLabel 160"/>
    <w:uiPriority w:val="99"/>
    <w:qFormat/>
    <w:rsid w:val="00D97145"/>
  </w:style>
  <w:style w:type="character" w:customStyle="1" w:styleId="ListLabel161">
    <w:name w:val="ListLabel 161"/>
    <w:uiPriority w:val="99"/>
    <w:qFormat/>
    <w:rsid w:val="00D97145"/>
  </w:style>
  <w:style w:type="character" w:customStyle="1" w:styleId="ListLabel162">
    <w:name w:val="ListLabel 162"/>
    <w:uiPriority w:val="99"/>
    <w:qFormat/>
    <w:rsid w:val="00D97145"/>
  </w:style>
  <w:style w:type="character" w:customStyle="1" w:styleId="ListLabel163">
    <w:name w:val="ListLabel 163"/>
    <w:uiPriority w:val="99"/>
    <w:qFormat/>
    <w:rsid w:val="00D97145"/>
  </w:style>
  <w:style w:type="character" w:customStyle="1" w:styleId="ListLabel164">
    <w:name w:val="ListLabel 164"/>
    <w:uiPriority w:val="99"/>
    <w:qFormat/>
    <w:rsid w:val="00D97145"/>
  </w:style>
  <w:style w:type="character" w:customStyle="1" w:styleId="ListLabel165">
    <w:name w:val="ListLabel 165"/>
    <w:uiPriority w:val="99"/>
    <w:qFormat/>
    <w:rsid w:val="00D97145"/>
  </w:style>
  <w:style w:type="character" w:customStyle="1" w:styleId="ListLabel166">
    <w:name w:val="ListLabel 166"/>
    <w:uiPriority w:val="99"/>
    <w:qFormat/>
    <w:rsid w:val="00D97145"/>
  </w:style>
  <w:style w:type="character" w:customStyle="1" w:styleId="ListLabel167">
    <w:name w:val="ListLabel 167"/>
    <w:uiPriority w:val="99"/>
    <w:qFormat/>
    <w:rsid w:val="00D97145"/>
  </w:style>
  <w:style w:type="character" w:customStyle="1" w:styleId="ListLabel168">
    <w:name w:val="ListLabel 168"/>
    <w:uiPriority w:val="99"/>
    <w:qFormat/>
    <w:rsid w:val="00D97145"/>
  </w:style>
  <w:style w:type="character" w:customStyle="1" w:styleId="ListLabel169">
    <w:name w:val="ListLabel 169"/>
    <w:uiPriority w:val="99"/>
    <w:qFormat/>
    <w:rsid w:val="00D97145"/>
  </w:style>
  <w:style w:type="character" w:customStyle="1" w:styleId="ListLabel170">
    <w:name w:val="ListLabel 170"/>
    <w:uiPriority w:val="99"/>
    <w:qFormat/>
    <w:rsid w:val="00D97145"/>
  </w:style>
  <w:style w:type="character" w:customStyle="1" w:styleId="ListLabel171">
    <w:name w:val="ListLabel 171"/>
    <w:uiPriority w:val="99"/>
    <w:qFormat/>
    <w:rsid w:val="00D97145"/>
  </w:style>
  <w:style w:type="character" w:customStyle="1" w:styleId="ListLabel172">
    <w:name w:val="ListLabel 172"/>
    <w:uiPriority w:val="99"/>
    <w:qFormat/>
    <w:rsid w:val="00D97145"/>
  </w:style>
  <w:style w:type="character" w:customStyle="1" w:styleId="ListLabel173">
    <w:name w:val="ListLabel 173"/>
    <w:uiPriority w:val="99"/>
    <w:qFormat/>
    <w:rsid w:val="00D97145"/>
  </w:style>
  <w:style w:type="character" w:customStyle="1" w:styleId="ListLabel174">
    <w:name w:val="ListLabel 174"/>
    <w:uiPriority w:val="99"/>
    <w:qFormat/>
    <w:rsid w:val="00D97145"/>
  </w:style>
  <w:style w:type="character" w:customStyle="1" w:styleId="ListLabel175">
    <w:name w:val="ListLabel 175"/>
    <w:uiPriority w:val="99"/>
    <w:qFormat/>
    <w:rsid w:val="00D97145"/>
  </w:style>
  <w:style w:type="character" w:customStyle="1" w:styleId="ListLabel176">
    <w:name w:val="ListLabel 176"/>
    <w:uiPriority w:val="99"/>
    <w:qFormat/>
    <w:rsid w:val="00D97145"/>
  </w:style>
  <w:style w:type="character" w:customStyle="1" w:styleId="ListLabel177">
    <w:name w:val="ListLabel 177"/>
    <w:uiPriority w:val="99"/>
    <w:qFormat/>
    <w:rsid w:val="00D97145"/>
  </w:style>
  <w:style w:type="character" w:customStyle="1" w:styleId="ListLabel178">
    <w:name w:val="ListLabel 178"/>
    <w:uiPriority w:val="99"/>
    <w:qFormat/>
    <w:rsid w:val="00D97145"/>
  </w:style>
  <w:style w:type="character" w:customStyle="1" w:styleId="ListLabel179">
    <w:name w:val="ListLabel 179"/>
    <w:uiPriority w:val="99"/>
    <w:qFormat/>
    <w:rsid w:val="00D97145"/>
  </w:style>
  <w:style w:type="character" w:customStyle="1" w:styleId="ListLabel180">
    <w:name w:val="ListLabel 180"/>
    <w:uiPriority w:val="99"/>
    <w:qFormat/>
    <w:rsid w:val="00D97145"/>
  </w:style>
  <w:style w:type="character" w:customStyle="1" w:styleId="ListLabel181">
    <w:name w:val="ListLabel 181"/>
    <w:uiPriority w:val="99"/>
    <w:qFormat/>
    <w:rsid w:val="00D97145"/>
  </w:style>
  <w:style w:type="character" w:customStyle="1" w:styleId="ListLabel182">
    <w:name w:val="ListLabel 182"/>
    <w:uiPriority w:val="99"/>
    <w:qFormat/>
    <w:rsid w:val="00D97145"/>
  </w:style>
  <w:style w:type="character" w:customStyle="1" w:styleId="ListLabel183">
    <w:name w:val="ListLabel 183"/>
    <w:uiPriority w:val="99"/>
    <w:qFormat/>
    <w:rsid w:val="00D97145"/>
  </w:style>
  <w:style w:type="character" w:customStyle="1" w:styleId="ListLabel184">
    <w:name w:val="ListLabel 184"/>
    <w:uiPriority w:val="99"/>
    <w:qFormat/>
    <w:rsid w:val="00D97145"/>
  </w:style>
  <w:style w:type="character" w:customStyle="1" w:styleId="ListLabel185">
    <w:name w:val="ListLabel 185"/>
    <w:uiPriority w:val="99"/>
    <w:qFormat/>
    <w:rsid w:val="00D97145"/>
  </w:style>
  <w:style w:type="character" w:customStyle="1" w:styleId="ListLabel186">
    <w:name w:val="ListLabel 186"/>
    <w:uiPriority w:val="99"/>
    <w:qFormat/>
    <w:rsid w:val="00D97145"/>
    <w:rPr>
      <w:b/>
      <w:bCs/>
    </w:rPr>
  </w:style>
  <w:style w:type="character" w:customStyle="1" w:styleId="ListLabel187">
    <w:name w:val="ListLabel 187"/>
    <w:uiPriority w:val="99"/>
    <w:qFormat/>
    <w:rsid w:val="00D97145"/>
    <w:rPr>
      <w:b/>
      <w:bCs/>
    </w:rPr>
  </w:style>
  <w:style w:type="character" w:customStyle="1" w:styleId="ListLabel188">
    <w:name w:val="ListLabel 188"/>
    <w:uiPriority w:val="99"/>
    <w:qFormat/>
    <w:rsid w:val="00D97145"/>
    <w:rPr>
      <w:b/>
      <w:bCs/>
    </w:rPr>
  </w:style>
  <w:style w:type="character" w:customStyle="1" w:styleId="ListLabel189">
    <w:name w:val="ListLabel 189"/>
    <w:uiPriority w:val="99"/>
    <w:qFormat/>
    <w:rsid w:val="00D97145"/>
    <w:rPr>
      <w:b/>
      <w:bCs/>
    </w:rPr>
  </w:style>
  <w:style w:type="character" w:customStyle="1" w:styleId="ListLabel190">
    <w:name w:val="ListLabel 190"/>
    <w:uiPriority w:val="99"/>
    <w:qFormat/>
    <w:rsid w:val="00D97145"/>
    <w:rPr>
      <w:b/>
      <w:bCs/>
    </w:rPr>
  </w:style>
  <w:style w:type="character" w:customStyle="1" w:styleId="ListLabel191">
    <w:name w:val="ListLabel 191"/>
    <w:uiPriority w:val="99"/>
    <w:qFormat/>
    <w:rsid w:val="00D97145"/>
    <w:rPr>
      <w:b/>
      <w:bCs/>
    </w:rPr>
  </w:style>
  <w:style w:type="character" w:customStyle="1" w:styleId="ListLabel192">
    <w:name w:val="ListLabel 192"/>
    <w:uiPriority w:val="99"/>
    <w:qFormat/>
    <w:rsid w:val="00D97145"/>
    <w:rPr>
      <w:b/>
      <w:bCs/>
    </w:rPr>
  </w:style>
  <w:style w:type="character" w:customStyle="1" w:styleId="ListLabel193">
    <w:name w:val="ListLabel 193"/>
    <w:uiPriority w:val="99"/>
    <w:qFormat/>
    <w:rsid w:val="00D97145"/>
    <w:rPr>
      <w:b/>
      <w:bCs/>
    </w:rPr>
  </w:style>
  <w:style w:type="character" w:customStyle="1" w:styleId="ListLabel194">
    <w:name w:val="ListLabel 194"/>
    <w:uiPriority w:val="99"/>
    <w:qFormat/>
    <w:rsid w:val="00D97145"/>
    <w:rPr>
      <w:b/>
      <w:bCs/>
    </w:rPr>
  </w:style>
  <w:style w:type="character" w:customStyle="1" w:styleId="ListLabel195">
    <w:name w:val="ListLabel 195"/>
    <w:uiPriority w:val="99"/>
    <w:qFormat/>
    <w:rsid w:val="00D97145"/>
    <w:rPr>
      <w:b/>
      <w:bCs/>
    </w:rPr>
  </w:style>
  <w:style w:type="character" w:customStyle="1" w:styleId="ListLabel196">
    <w:name w:val="ListLabel 196"/>
    <w:uiPriority w:val="99"/>
    <w:qFormat/>
    <w:rsid w:val="00D97145"/>
    <w:rPr>
      <w:b/>
      <w:bCs/>
    </w:rPr>
  </w:style>
  <w:style w:type="character" w:customStyle="1" w:styleId="ListLabel197">
    <w:name w:val="ListLabel 197"/>
    <w:uiPriority w:val="99"/>
    <w:qFormat/>
    <w:rsid w:val="00D97145"/>
    <w:rPr>
      <w:b/>
      <w:bCs/>
    </w:rPr>
  </w:style>
  <w:style w:type="character" w:customStyle="1" w:styleId="ListLabel198">
    <w:name w:val="ListLabel 198"/>
    <w:uiPriority w:val="99"/>
    <w:qFormat/>
    <w:rsid w:val="00D97145"/>
    <w:rPr>
      <w:b/>
      <w:bCs/>
    </w:rPr>
  </w:style>
  <w:style w:type="character" w:customStyle="1" w:styleId="ListLabel199">
    <w:name w:val="ListLabel 199"/>
    <w:uiPriority w:val="99"/>
    <w:qFormat/>
    <w:rsid w:val="00D97145"/>
    <w:rPr>
      <w:b/>
      <w:bCs/>
    </w:rPr>
  </w:style>
  <w:style w:type="character" w:customStyle="1" w:styleId="ListLabel200">
    <w:name w:val="ListLabel 200"/>
    <w:uiPriority w:val="99"/>
    <w:qFormat/>
    <w:rsid w:val="00D97145"/>
    <w:rPr>
      <w:b/>
      <w:bCs/>
    </w:rPr>
  </w:style>
  <w:style w:type="character" w:customStyle="1" w:styleId="ListLabel201">
    <w:name w:val="ListLabel 201"/>
    <w:uiPriority w:val="99"/>
    <w:qFormat/>
    <w:rsid w:val="00D97145"/>
    <w:rPr>
      <w:b/>
      <w:bCs/>
    </w:rPr>
  </w:style>
  <w:style w:type="character" w:customStyle="1" w:styleId="ListLabel202">
    <w:name w:val="ListLabel 202"/>
    <w:uiPriority w:val="99"/>
    <w:qFormat/>
    <w:rsid w:val="00D97145"/>
    <w:rPr>
      <w:b/>
      <w:bCs/>
    </w:rPr>
  </w:style>
  <w:style w:type="character" w:customStyle="1" w:styleId="ListLabel203">
    <w:name w:val="ListLabel 203"/>
    <w:uiPriority w:val="99"/>
    <w:qFormat/>
    <w:rsid w:val="00D97145"/>
    <w:rPr>
      <w:b/>
      <w:bCs/>
    </w:rPr>
  </w:style>
  <w:style w:type="character" w:customStyle="1" w:styleId="ListLabel204">
    <w:name w:val="ListLabel 204"/>
    <w:uiPriority w:val="99"/>
    <w:qFormat/>
    <w:rsid w:val="00D97145"/>
    <w:rPr>
      <w:rFonts w:eastAsia="Times New Roman"/>
    </w:rPr>
  </w:style>
  <w:style w:type="character" w:customStyle="1" w:styleId="ListLabel205">
    <w:name w:val="ListLabel 205"/>
    <w:uiPriority w:val="99"/>
    <w:qFormat/>
    <w:rsid w:val="00D97145"/>
  </w:style>
  <w:style w:type="character" w:customStyle="1" w:styleId="ListLabel206">
    <w:name w:val="ListLabel 206"/>
    <w:uiPriority w:val="99"/>
    <w:qFormat/>
    <w:rsid w:val="00D97145"/>
  </w:style>
  <w:style w:type="character" w:customStyle="1" w:styleId="ListLabel207">
    <w:name w:val="ListLabel 207"/>
    <w:uiPriority w:val="99"/>
    <w:qFormat/>
    <w:rsid w:val="00D97145"/>
  </w:style>
  <w:style w:type="character" w:customStyle="1" w:styleId="ListLabel208">
    <w:name w:val="ListLabel 208"/>
    <w:uiPriority w:val="99"/>
    <w:qFormat/>
    <w:rsid w:val="00D97145"/>
    <w:rPr>
      <w:rFonts w:eastAsia="Times New Roman"/>
    </w:rPr>
  </w:style>
  <w:style w:type="character" w:customStyle="1" w:styleId="ListLabel209">
    <w:name w:val="ListLabel 209"/>
    <w:uiPriority w:val="99"/>
    <w:qFormat/>
    <w:rsid w:val="00D97145"/>
  </w:style>
  <w:style w:type="character" w:customStyle="1" w:styleId="ListLabel210">
    <w:name w:val="ListLabel 210"/>
    <w:uiPriority w:val="99"/>
    <w:qFormat/>
    <w:rsid w:val="00D97145"/>
  </w:style>
  <w:style w:type="character" w:customStyle="1" w:styleId="ListLabel211">
    <w:name w:val="ListLabel 211"/>
    <w:uiPriority w:val="99"/>
    <w:qFormat/>
    <w:rsid w:val="00D97145"/>
  </w:style>
  <w:style w:type="character" w:customStyle="1" w:styleId="ListLabel212">
    <w:name w:val="ListLabel 212"/>
    <w:uiPriority w:val="99"/>
    <w:qFormat/>
    <w:rsid w:val="00D97145"/>
    <w:rPr>
      <w:rFonts w:eastAsia="Times New Roman"/>
    </w:rPr>
  </w:style>
  <w:style w:type="character" w:customStyle="1" w:styleId="ListLabel213">
    <w:name w:val="ListLabel 213"/>
    <w:uiPriority w:val="99"/>
    <w:qFormat/>
    <w:rsid w:val="00D97145"/>
  </w:style>
  <w:style w:type="character" w:customStyle="1" w:styleId="ListLabel214">
    <w:name w:val="ListLabel 214"/>
    <w:uiPriority w:val="99"/>
    <w:qFormat/>
    <w:rsid w:val="00D97145"/>
  </w:style>
  <w:style w:type="character" w:customStyle="1" w:styleId="ListLabel215">
    <w:name w:val="ListLabel 215"/>
    <w:uiPriority w:val="99"/>
    <w:qFormat/>
    <w:rsid w:val="00D97145"/>
  </w:style>
  <w:style w:type="character" w:customStyle="1" w:styleId="ListLabel216">
    <w:name w:val="ListLabel 216"/>
    <w:uiPriority w:val="99"/>
    <w:qFormat/>
    <w:rsid w:val="00D97145"/>
    <w:rPr>
      <w:rFonts w:eastAsia="Times New Roman"/>
    </w:rPr>
  </w:style>
  <w:style w:type="character" w:customStyle="1" w:styleId="ListLabel217">
    <w:name w:val="ListLabel 217"/>
    <w:uiPriority w:val="99"/>
    <w:qFormat/>
    <w:rsid w:val="00D97145"/>
  </w:style>
  <w:style w:type="character" w:customStyle="1" w:styleId="ListLabel218">
    <w:name w:val="ListLabel 218"/>
    <w:uiPriority w:val="99"/>
    <w:qFormat/>
    <w:rsid w:val="00D97145"/>
  </w:style>
  <w:style w:type="character" w:customStyle="1" w:styleId="ListLabel219">
    <w:name w:val="ListLabel 219"/>
    <w:uiPriority w:val="99"/>
    <w:qFormat/>
    <w:rsid w:val="00D97145"/>
  </w:style>
  <w:style w:type="character" w:customStyle="1" w:styleId="ListLabel220">
    <w:name w:val="ListLabel 220"/>
    <w:uiPriority w:val="99"/>
    <w:qFormat/>
    <w:rsid w:val="00D97145"/>
    <w:rPr>
      <w:rFonts w:ascii="Arial" w:hAnsi="Arial" w:cs="Arial"/>
      <w:sz w:val="22"/>
      <w:szCs w:val="22"/>
    </w:rPr>
  </w:style>
  <w:style w:type="character" w:customStyle="1" w:styleId="ListLabel221">
    <w:name w:val="ListLabel 221"/>
    <w:uiPriority w:val="99"/>
    <w:qFormat/>
    <w:rsid w:val="00D97145"/>
    <w:rPr>
      <w:color w:val="00000A"/>
    </w:rPr>
  </w:style>
  <w:style w:type="character" w:customStyle="1" w:styleId="ListLabel222">
    <w:name w:val="ListLabel 222"/>
    <w:uiPriority w:val="99"/>
    <w:qFormat/>
    <w:rsid w:val="00D97145"/>
  </w:style>
  <w:style w:type="character" w:customStyle="1" w:styleId="ListLabel223">
    <w:name w:val="ListLabel 223"/>
    <w:uiPriority w:val="99"/>
    <w:qFormat/>
    <w:rsid w:val="00D97145"/>
  </w:style>
  <w:style w:type="character" w:customStyle="1" w:styleId="ListLabel224">
    <w:name w:val="ListLabel 224"/>
    <w:uiPriority w:val="99"/>
    <w:qFormat/>
    <w:rsid w:val="00D97145"/>
    <w:rPr>
      <w:rFonts w:eastAsia="Times New Roman"/>
    </w:rPr>
  </w:style>
  <w:style w:type="character" w:customStyle="1" w:styleId="ListLabel225">
    <w:name w:val="ListLabel 225"/>
    <w:uiPriority w:val="99"/>
    <w:qFormat/>
    <w:rsid w:val="00D97145"/>
  </w:style>
  <w:style w:type="character" w:customStyle="1" w:styleId="ListLabel226">
    <w:name w:val="ListLabel 226"/>
    <w:uiPriority w:val="99"/>
    <w:qFormat/>
    <w:rsid w:val="00D97145"/>
  </w:style>
  <w:style w:type="character" w:customStyle="1" w:styleId="ListLabel227">
    <w:name w:val="ListLabel 227"/>
    <w:uiPriority w:val="99"/>
    <w:qFormat/>
    <w:rsid w:val="00D97145"/>
  </w:style>
  <w:style w:type="character" w:customStyle="1" w:styleId="ListLabel228">
    <w:name w:val="ListLabel 228"/>
    <w:uiPriority w:val="99"/>
    <w:qFormat/>
    <w:rsid w:val="00D97145"/>
  </w:style>
  <w:style w:type="character" w:customStyle="1" w:styleId="ListLabel229">
    <w:name w:val="ListLabel 229"/>
    <w:uiPriority w:val="99"/>
    <w:qFormat/>
    <w:rsid w:val="00D97145"/>
  </w:style>
  <w:style w:type="character" w:customStyle="1" w:styleId="ListLabel230">
    <w:name w:val="ListLabel 230"/>
    <w:uiPriority w:val="99"/>
    <w:qFormat/>
    <w:rsid w:val="00D97145"/>
  </w:style>
  <w:style w:type="character" w:customStyle="1" w:styleId="ListLabel231">
    <w:name w:val="ListLabel 231"/>
    <w:uiPriority w:val="99"/>
    <w:qFormat/>
    <w:rsid w:val="00D97145"/>
  </w:style>
  <w:style w:type="character" w:customStyle="1" w:styleId="ListLabel232">
    <w:name w:val="ListLabel 232"/>
    <w:uiPriority w:val="99"/>
    <w:qFormat/>
    <w:rsid w:val="00D97145"/>
  </w:style>
  <w:style w:type="character" w:customStyle="1" w:styleId="ListLabel233">
    <w:name w:val="ListLabel 233"/>
    <w:uiPriority w:val="99"/>
    <w:qFormat/>
    <w:rsid w:val="00D97145"/>
    <w:rPr>
      <w:rFonts w:ascii="Arial" w:hAnsi="Arial" w:cs="Arial"/>
      <w:color w:val="000000"/>
      <w:sz w:val="22"/>
      <w:szCs w:val="22"/>
    </w:rPr>
  </w:style>
  <w:style w:type="character" w:customStyle="1" w:styleId="ListLabel234">
    <w:name w:val="ListLabel 234"/>
    <w:uiPriority w:val="99"/>
    <w:qFormat/>
    <w:rsid w:val="00D97145"/>
  </w:style>
  <w:style w:type="character" w:customStyle="1" w:styleId="ListLabel235">
    <w:name w:val="ListLabel 235"/>
    <w:uiPriority w:val="99"/>
    <w:qFormat/>
    <w:rsid w:val="00D97145"/>
  </w:style>
  <w:style w:type="character" w:customStyle="1" w:styleId="ListLabel236">
    <w:name w:val="ListLabel 236"/>
    <w:uiPriority w:val="99"/>
    <w:qFormat/>
    <w:rsid w:val="00D97145"/>
  </w:style>
  <w:style w:type="character" w:customStyle="1" w:styleId="ListLabel237">
    <w:name w:val="ListLabel 237"/>
    <w:uiPriority w:val="99"/>
    <w:qFormat/>
    <w:rsid w:val="00D97145"/>
  </w:style>
  <w:style w:type="character" w:customStyle="1" w:styleId="ListLabel238">
    <w:name w:val="ListLabel 238"/>
    <w:uiPriority w:val="99"/>
    <w:qFormat/>
    <w:rsid w:val="00D97145"/>
  </w:style>
  <w:style w:type="character" w:customStyle="1" w:styleId="ListLabel239">
    <w:name w:val="ListLabel 239"/>
    <w:uiPriority w:val="99"/>
    <w:qFormat/>
    <w:rsid w:val="00D97145"/>
  </w:style>
  <w:style w:type="character" w:customStyle="1" w:styleId="ListLabel240">
    <w:name w:val="ListLabel 240"/>
    <w:uiPriority w:val="99"/>
    <w:qFormat/>
    <w:rsid w:val="00D97145"/>
  </w:style>
  <w:style w:type="character" w:customStyle="1" w:styleId="ListLabel241">
    <w:name w:val="ListLabel 241"/>
    <w:uiPriority w:val="99"/>
    <w:qFormat/>
    <w:rsid w:val="00D97145"/>
  </w:style>
  <w:style w:type="character" w:customStyle="1" w:styleId="ListLabel242">
    <w:name w:val="ListLabel 242"/>
    <w:uiPriority w:val="99"/>
    <w:qFormat/>
    <w:rsid w:val="00D97145"/>
  </w:style>
  <w:style w:type="character" w:customStyle="1" w:styleId="ListLabel243">
    <w:name w:val="ListLabel 243"/>
    <w:uiPriority w:val="99"/>
    <w:qFormat/>
    <w:rsid w:val="00D97145"/>
  </w:style>
  <w:style w:type="character" w:customStyle="1" w:styleId="ListLabel244">
    <w:name w:val="ListLabel 244"/>
    <w:uiPriority w:val="99"/>
    <w:qFormat/>
    <w:rsid w:val="00D97145"/>
  </w:style>
  <w:style w:type="character" w:customStyle="1" w:styleId="ListLabel245">
    <w:name w:val="ListLabel 245"/>
    <w:uiPriority w:val="99"/>
    <w:qFormat/>
    <w:rsid w:val="00D97145"/>
  </w:style>
  <w:style w:type="character" w:customStyle="1" w:styleId="ListLabel246">
    <w:name w:val="ListLabel 246"/>
    <w:uiPriority w:val="99"/>
    <w:qFormat/>
    <w:rsid w:val="00D97145"/>
    <w:rPr>
      <w:rFonts w:ascii="Arial" w:hAnsi="Arial" w:cs="Arial"/>
      <w:sz w:val="23"/>
      <w:szCs w:val="23"/>
    </w:rPr>
  </w:style>
  <w:style w:type="character" w:customStyle="1" w:styleId="ListLabel247">
    <w:name w:val="ListLabel 247"/>
    <w:uiPriority w:val="99"/>
    <w:qFormat/>
    <w:rsid w:val="00D97145"/>
  </w:style>
  <w:style w:type="character" w:customStyle="1" w:styleId="ListLabel248">
    <w:name w:val="ListLabel 248"/>
    <w:uiPriority w:val="99"/>
    <w:qFormat/>
    <w:rsid w:val="00D97145"/>
  </w:style>
  <w:style w:type="character" w:customStyle="1" w:styleId="ListLabel249">
    <w:name w:val="ListLabel 249"/>
    <w:uiPriority w:val="99"/>
    <w:qFormat/>
    <w:rsid w:val="00D97145"/>
  </w:style>
  <w:style w:type="character" w:customStyle="1" w:styleId="IndexLink">
    <w:name w:val="Index Link"/>
    <w:uiPriority w:val="99"/>
    <w:qFormat/>
    <w:rsid w:val="00D97145"/>
  </w:style>
  <w:style w:type="character" w:customStyle="1" w:styleId="ListLabel250">
    <w:name w:val="ListLabel 250"/>
    <w:uiPriority w:val="99"/>
    <w:qFormat/>
    <w:rsid w:val="00D97145"/>
    <w:rPr>
      <w:rFonts w:ascii="Arial" w:hAnsi="Arial" w:cs="Arial"/>
      <w:sz w:val="22"/>
      <w:szCs w:val="22"/>
    </w:rPr>
  </w:style>
  <w:style w:type="character" w:customStyle="1" w:styleId="ListLabel251">
    <w:name w:val="ListLabel 251"/>
    <w:uiPriority w:val="99"/>
    <w:qFormat/>
    <w:rsid w:val="00D97145"/>
    <w:rPr>
      <w:rFonts w:ascii="Arial" w:hAnsi="Arial" w:cs="Arial"/>
      <w:sz w:val="22"/>
      <w:szCs w:val="22"/>
    </w:rPr>
  </w:style>
  <w:style w:type="character" w:customStyle="1" w:styleId="ListLabel252">
    <w:name w:val="ListLabel 252"/>
    <w:uiPriority w:val="99"/>
    <w:qFormat/>
    <w:rsid w:val="00D97145"/>
    <w:rPr>
      <w:color w:val="00000A"/>
    </w:rPr>
  </w:style>
  <w:style w:type="character" w:customStyle="1" w:styleId="ListLabel253">
    <w:name w:val="ListLabel 253"/>
    <w:uiPriority w:val="99"/>
    <w:qFormat/>
    <w:rsid w:val="00D97145"/>
  </w:style>
  <w:style w:type="character" w:customStyle="1" w:styleId="ListLabel254">
    <w:name w:val="ListLabel 254"/>
    <w:uiPriority w:val="99"/>
    <w:qFormat/>
    <w:rsid w:val="00D97145"/>
  </w:style>
  <w:style w:type="character" w:customStyle="1" w:styleId="ListLabel255">
    <w:name w:val="ListLabel 255"/>
    <w:uiPriority w:val="99"/>
    <w:qFormat/>
    <w:rsid w:val="00D97145"/>
  </w:style>
  <w:style w:type="character" w:customStyle="1" w:styleId="ListLabel256">
    <w:name w:val="ListLabel 256"/>
    <w:uiPriority w:val="99"/>
    <w:qFormat/>
    <w:rsid w:val="00D97145"/>
  </w:style>
  <w:style w:type="character" w:customStyle="1" w:styleId="ListLabel257">
    <w:name w:val="ListLabel 257"/>
    <w:uiPriority w:val="99"/>
    <w:qFormat/>
    <w:rsid w:val="00D97145"/>
  </w:style>
  <w:style w:type="character" w:customStyle="1" w:styleId="ListLabel258">
    <w:name w:val="ListLabel 258"/>
    <w:uiPriority w:val="99"/>
    <w:qFormat/>
    <w:rsid w:val="00D97145"/>
  </w:style>
  <w:style w:type="character" w:customStyle="1" w:styleId="ListLabel259">
    <w:name w:val="ListLabel 259"/>
    <w:uiPriority w:val="99"/>
    <w:qFormat/>
    <w:rsid w:val="00D97145"/>
  </w:style>
  <w:style w:type="character" w:customStyle="1" w:styleId="ListLabel260">
    <w:name w:val="ListLabel 260"/>
    <w:uiPriority w:val="99"/>
    <w:qFormat/>
    <w:rsid w:val="00D97145"/>
  </w:style>
  <w:style w:type="character" w:customStyle="1" w:styleId="ListLabel261">
    <w:name w:val="ListLabel 261"/>
    <w:uiPriority w:val="99"/>
    <w:qFormat/>
    <w:rsid w:val="00D97145"/>
    <w:rPr>
      <w:rFonts w:ascii="Arial" w:hAnsi="Arial" w:cs="Arial"/>
      <w:sz w:val="23"/>
      <w:szCs w:val="23"/>
    </w:rPr>
  </w:style>
  <w:style w:type="character" w:customStyle="1" w:styleId="ListLabel262">
    <w:name w:val="ListLabel 262"/>
    <w:uiPriority w:val="99"/>
    <w:qFormat/>
    <w:rsid w:val="00D97145"/>
  </w:style>
  <w:style w:type="character" w:customStyle="1" w:styleId="ListLabel263">
    <w:name w:val="ListLabel 263"/>
    <w:uiPriority w:val="99"/>
    <w:qFormat/>
    <w:rsid w:val="00D97145"/>
  </w:style>
  <w:style w:type="character" w:customStyle="1" w:styleId="ListLabel264">
    <w:name w:val="ListLabel 264"/>
    <w:uiPriority w:val="99"/>
    <w:qFormat/>
    <w:rsid w:val="00D97145"/>
  </w:style>
  <w:style w:type="character" w:customStyle="1" w:styleId="ListLabel265">
    <w:name w:val="ListLabel 265"/>
    <w:uiPriority w:val="99"/>
    <w:qFormat/>
    <w:rsid w:val="00D97145"/>
  </w:style>
  <w:style w:type="character" w:customStyle="1" w:styleId="ListLabel266">
    <w:name w:val="ListLabel 266"/>
    <w:uiPriority w:val="99"/>
    <w:qFormat/>
    <w:rsid w:val="00D97145"/>
  </w:style>
  <w:style w:type="character" w:customStyle="1" w:styleId="ListLabel267">
    <w:name w:val="ListLabel 267"/>
    <w:uiPriority w:val="99"/>
    <w:qFormat/>
    <w:rsid w:val="00D97145"/>
  </w:style>
  <w:style w:type="character" w:customStyle="1" w:styleId="ListLabel268">
    <w:name w:val="ListLabel 268"/>
    <w:uiPriority w:val="99"/>
    <w:qFormat/>
    <w:rsid w:val="00D97145"/>
    <w:rPr>
      <w:rFonts w:ascii="Arial" w:hAnsi="Arial" w:cs="Arial"/>
      <w:color w:val="000000"/>
      <w:sz w:val="22"/>
      <w:szCs w:val="22"/>
    </w:rPr>
  </w:style>
  <w:style w:type="character" w:customStyle="1" w:styleId="ListLabel269">
    <w:name w:val="ListLabel 269"/>
    <w:uiPriority w:val="99"/>
    <w:qFormat/>
    <w:rsid w:val="00D97145"/>
  </w:style>
  <w:style w:type="character" w:customStyle="1" w:styleId="ListLabel270">
    <w:name w:val="ListLabel 270"/>
    <w:uiPriority w:val="99"/>
    <w:qFormat/>
    <w:rsid w:val="00D97145"/>
  </w:style>
  <w:style w:type="character" w:customStyle="1" w:styleId="ListLabel271">
    <w:name w:val="ListLabel 271"/>
    <w:uiPriority w:val="99"/>
    <w:qFormat/>
    <w:rsid w:val="00D97145"/>
  </w:style>
  <w:style w:type="character" w:customStyle="1" w:styleId="ListLabel272">
    <w:name w:val="ListLabel 272"/>
    <w:uiPriority w:val="99"/>
    <w:qFormat/>
    <w:rsid w:val="00D97145"/>
  </w:style>
  <w:style w:type="character" w:customStyle="1" w:styleId="ListLabel273">
    <w:name w:val="ListLabel 273"/>
    <w:uiPriority w:val="99"/>
    <w:qFormat/>
    <w:rsid w:val="00D97145"/>
  </w:style>
  <w:style w:type="character" w:customStyle="1" w:styleId="ListLabel274">
    <w:name w:val="ListLabel 274"/>
    <w:uiPriority w:val="99"/>
    <w:qFormat/>
    <w:rsid w:val="00D97145"/>
  </w:style>
  <w:style w:type="character" w:customStyle="1" w:styleId="ListLabel275">
    <w:name w:val="ListLabel 275"/>
    <w:uiPriority w:val="99"/>
    <w:qFormat/>
    <w:rsid w:val="00D97145"/>
  </w:style>
  <w:style w:type="character" w:customStyle="1" w:styleId="ListLabel276">
    <w:name w:val="ListLabel 276"/>
    <w:uiPriority w:val="99"/>
    <w:qFormat/>
    <w:rsid w:val="00D97145"/>
  </w:style>
  <w:style w:type="character" w:customStyle="1" w:styleId="ListLabel277">
    <w:name w:val="ListLabel 277"/>
    <w:uiPriority w:val="99"/>
    <w:qFormat/>
    <w:rsid w:val="00D97145"/>
    <w:rPr>
      <w:rFonts w:ascii="Arial" w:hAnsi="Arial" w:cs="Arial"/>
      <w:sz w:val="22"/>
      <w:szCs w:val="22"/>
    </w:rPr>
  </w:style>
  <w:style w:type="character" w:customStyle="1" w:styleId="ListLabel278">
    <w:name w:val="ListLabel 278"/>
    <w:uiPriority w:val="99"/>
    <w:qFormat/>
    <w:rsid w:val="00D97145"/>
  </w:style>
  <w:style w:type="character" w:customStyle="1" w:styleId="ListLabel279">
    <w:name w:val="ListLabel 279"/>
    <w:uiPriority w:val="99"/>
    <w:qFormat/>
    <w:rsid w:val="00D97145"/>
  </w:style>
  <w:style w:type="character" w:customStyle="1" w:styleId="ListLabel280">
    <w:name w:val="ListLabel 280"/>
    <w:uiPriority w:val="99"/>
    <w:qFormat/>
    <w:rsid w:val="00D97145"/>
  </w:style>
  <w:style w:type="character" w:customStyle="1" w:styleId="ListLabel281">
    <w:name w:val="ListLabel 281"/>
    <w:uiPriority w:val="99"/>
    <w:qFormat/>
    <w:rsid w:val="00D97145"/>
  </w:style>
  <w:style w:type="character" w:customStyle="1" w:styleId="ListLabel282">
    <w:name w:val="ListLabel 282"/>
    <w:uiPriority w:val="99"/>
    <w:qFormat/>
    <w:rsid w:val="00D97145"/>
  </w:style>
  <w:style w:type="character" w:customStyle="1" w:styleId="ListLabel283">
    <w:name w:val="ListLabel 283"/>
    <w:uiPriority w:val="99"/>
    <w:qFormat/>
    <w:rsid w:val="00D97145"/>
  </w:style>
  <w:style w:type="character" w:customStyle="1" w:styleId="ListLabel284">
    <w:name w:val="ListLabel 284"/>
    <w:uiPriority w:val="99"/>
    <w:qFormat/>
    <w:rsid w:val="00D97145"/>
  </w:style>
  <w:style w:type="character" w:customStyle="1" w:styleId="ListLabel285">
    <w:name w:val="ListLabel 285"/>
    <w:uiPriority w:val="99"/>
    <w:qFormat/>
    <w:rsid w:val="00D97145"/>
  </w:style>
  <w:style w:type="character" w:customStyle="1" w:styleId="ListLabel286">
    <w:name w:val="ListLabel 286"/>
    <w:uiPriority w:val="99"/>
    <w:qFormat/>
    <w:rsid w:val="00D97145"/>
    <w:rPr>
      <w:rFonts w:ascii="Arial" w:hAnsi="Arial" w:cs="Arial"/>
      <w:sz w:val="23"/>
      <w:szCs w:val="23"/>
    </w:rPr>
  </w:style>
  <w:style w:type="character" w:customStyle="1" w:styleId="ListLabel287">
    <w:name w:val="ListLabel 287"/>
    <w:uiPriority w:val="99"/>
    <w:qFormat/>
    <w:rsid w:val="00D97145"/>
  </w:style>
  <w:style w:type="character" w:customStyle="1" w:styleId="ListLabel288">
    <w:name w:val="ListLabel 288"/>
    <w:uiPriority w:val="99"/>
    <w:qFormat/>
    <w:rsid w:val="00D97145"/>
  </w:style>
  <w:style w:type="character" w:customStyle="1" w:styleId="ListLabel289">
    <w:name w:val="ListLabel 289"/>
    <w:uiPriority w:val="99"/>
    <w:qFormat/>
    <w:rsid w:val="00D97145"/>
  </w:style>
  <w:style w:type="character" w:customStyle="1" w:styleId="ListLabel290">
    <w:name w:val="ListLabel 290"/>
    <w:uiPriority w:val="99"/>
    <w:qFormat/>
    <w:rsid w:val="00D97145"/>
  </w:style>
  <w:style w:type="character" w:customStyle="1" w:styleId="ListLabel291">
    <w:name w:val="ListLabel 291"/>
    <w:uiPriority w:val="99"/>
    <w:qFormat/>
    <w:rsid w:val="00D97145"/>
  </w:style>
  <w:style w:type="character" w:customStyle="1" w:styleId="ListLabel292">
    <w:name w:val="ListLabel 292"/>
    <w:uiPriority w:val="99"/>
    <w:qFormat/>
    <w:rsid w:val="00D97145"/>
  </w:style>
  <w:style w:type="character" w:customStyle="1" w:styleId="ListLabel293">
    <w:name w:val="ListLabel 293"/>
    <w:uiPriority w:val="99"/>
    <w:qFormat/>
    <w:rsid w:val="00D97145"/>
  </w:style>
  <w:style w:type="character" w:customStyle="1" w:styleId="ListLabel294">
    <w:name w:val="ListLabel 294"/>
    <w:uiPriority w:val="99"/>
    <w:qFormat/>
    <w:rsid w:val="00D97145"/>
  </w:style>
  <w:style w:type="character" w:customStyle="1" w:styleId="ListLabel295">
    <w:name w:val="ListLabel 295"/>
    <w:uiPriority w:val="99"/>
    <w:qFormat/>
    <w:rsid w:val="00D97145"/>
    <w:rPr>
      <w:rFonts w:ascii="Arial" w:hAnsi="Arial" w:cs="Arial"/>
      <w:sz w:val="22"/>
      <w:szCs w:val="22"/>
    </w:rPr>
  </w:style>
  <w:style w:type="character" w:customStyle="1" w:styleId="ListLabel296">
    <w:name w:val="ListLabel 296"/>
    <w:uiPriority w:val="99"/>
    <w:qFormat/>
    <w:rsid w:val="00D97145"/>
    <w:rPr>
      <w:rFonts w:ascii="Arial" w:hAnsi="Arial" w:cs="Arial"/>
      <w:sz w:val="22"/>
      <w:szCs w:val="22"/>
    </w:rPr>
  </w:style>
  <w:style w:type="character" w:customStyle="1" w:styleId="ListLabel297">
    <w:name w:val="ListLabel 297"/>
    <w:uiPriority w:val="99"/>
    <w:qFormat/>
    <w:rsid w:val="00D97145"/>
    <w:rPr>
      <w:color w:val="00000A"/>
    </w:rPr>
  </w:style>
  <w:style w:type="character" w:customStyle="1" w:styleId="ListLabel298">
    <w:name w:val="ListLabel 298"/>
    <w:uiPriority w:val="99"/>
    <w:qFormat/>
    <w:rsid w:val="00D97145"/>
  </w:style>
  <w:style w:type="character" w:customStyle="1" w:styleId="ListLabel299">
    <w:name w:val="ListLabel 299"/>
    <w:uiPriority w:val="99"/>
    <w:qFormat/>
    <w:rsid w:val="00D97145"/>
  </w:style>
  <w:style w:type="character" w:customStyle="1" w:styleId="ListLabel300">
    <w:name w:val="ListLabel 300"/>
    <w:uiPriority w:val="99"/>
    <w:qFormat/>
    <w:rsid w:val="00D97145"/>
  </w:style>
  <w:style w:type="character" w:customStyle="1" w:styleId="ListLabel301">
    <w:name w:val="ListLabel 301"/>
    <w:uiPriority w:val="99"/>
    <w:qFormat/>
    <w:rsid w:val="00D97145"/>
  </w:style>
  <w:style w:type="character" w:customStyle="1" w:styleId="ListLabel302">
    <w:name w:val="ListLabel 302"/>
    <w:uiPriority w:val="99"/>
    <w:qFormat/>
    <w:rsid w:val="00D97145"/>
  </w:style>
  <w:style w:type="character" w:customStyle="1" w:styleId="ListLabel303">
    <w:name w:val="ListLabel 303"/>
    <w:uiPriority w:val="99"/>
    <w:qFormat/>
    <w:rsid w:val="00D97145"/>
  </w:style>
  <w:style w:type="character" w:customStyle="1" w:styleId="ListLabel304">
    <w:name w:val="ListLabel 304"/>
    <w:uiPriority w:val="99"/>
    <w:qFormat/>
    <w:rsid w:val="00D97145"/>
  </w:style>
  <w:style w:type="character" w:customStyle="1" w:styleId="ListLabel305">
    <w:name w:val="ListLabel 305"/>
    <w:uiPriority w:val="99"/>
    <w:qFormat/>
    <w:rsid w:val="00D97145"/>
  </w:style>
  <w:style w:type="character" w:customStyle="1" w:styleId="ListLabel306">
    <w:name w:val="ListLabel 306"/>
    <w:uiPriority w:val="99"/>
    <w:qFormat/>
    <w:rsid w:val="00D97145"/>
    <w:rPr>
      <w:rFonts w:ascii="Arial" w:hAnsi="Arial" w:cs="Arial"/>
      <w:sz w:val="23"/>
      <w:szCs w:val="23"/>
    </w:rPr>
  </w:style>
  <w:style w:type="character" w:customStyle="1" w:styleId="ListLabel307">
    <w:name w:val="ListLabel 307"/>
    <w:uiPriority w:val="99"/>
    <w:qFormat/>
    <w:rsid w:val="00D97145"/>
  </w:style>
  <w:style w:type="character" w:customStyle="1" w:styleId="ListLabel308">
    <w:name w:val="ListLabel 308"/>
    <w:uiPriority w:val="99"/>
    <w:qFormat/>
    <w:rsid w:val="00D97145"/>
  </w:style>
  <w:style w:type="character" w:customStyle="1" w:styleId="ListLabel309">
    <w:name w:val="ListLabel 309"/>
    <w:uiPriority w:val="99"/>
    <w:qFormat/>
    <w:rsid w:val="00D97145"/>
  </w:style>
  <w:style w:type="character" w:customStyle="1" w:styleId="ListLabel310">
    <w:name w:val="ListLabel 310"/>
    <w:uiPriority w:val="99"/>
    <w:qFormat/>
    <w:rsid w:val="00D97145"/>
  </w:style>
  <w:style w:type="character" w:customStyle="1" w:styleId="ListLabel311">
    <w:name w:val="ListLabel 311"/>
    <w:uiPriority w:val="99"/>
    <w:qFormat/>
    <w:rsid w:val="00D97145"/>
  </w:style>
  <w:style w:type="character" w:customStyle="1" w:styleId="ListLabel312">
    <w:name w:val="ListLabel 312"/>
    <w:uiPriority w:val="99"/>
    <w:qFormat/>
    <w:rsid w:val="00D97145"/>
  </w:style>
  <w:style w:type="character" w:customStyle="1" w:styleId="ListLabel313">
    <w:name w:val="ListLabel 313"/>
    <w:uiPriority w:val="99"/>
    <w:qFormat/>
    <w:rsid w:val="00D97145"/>
    <w:rPr>
      <w:rFonts w:ascii="Arial" w:hAnsi="Arial" w:cs="Arial"/>
      <w:color w:val="000000"/>
      <w:sz w:val="22"/>
      <w:szCs w:val="22"/>
    </w:rPr>
  </w:style>
  <w:style w:type="character" w:customStyle="1" w:styleId="ListLabel314">
    <w:name w:val="ListLabel 314"/>
    <w:uiPriority w:val="99"/>
    <w:qFormat/>
    <w:rsid w:val="00D97145"/>
  </w:style>
  <w:style w:type="character" w:customStyle="1" w:styleId="ListLabel315">
    <w:name w:val="ListLabel 315"/>
    <w:uiPriority w:val="99"/>
    <w:qFormat/>
    <w:rsid w:val="00D97145"/>
  </w:style>
  <w:style w:type="character" w:customStyle="1" w:styleId="ListLabel316">
    <w:name w:val="ListLabel 316"/>
    <w:uiPriority w:val="99"/>
    <w:qFormat/>
    <w:rsid w:val="00D97145"/>
  </w:style>
  <w:style w:type="character" w:customStyle="1" w:styleId="ListLabel317">
    <w:name w:val="ListLabel 317"/>
    <w:uiPriority w:val="99"/>
    <w:qFormat/>
    <w:rsid w:val="00D97145"/>
  </w:style>
  <w:style w:type="character" w:customStyle="1" w:styleId="ListLabel318">
    <w:name w:val="ListLabel 318"/>
    <w:uiPriority w:val="99"/>
    <w:qFormat/>
    <w:rsid w:val="00D97145"/>
  </w:style>
  <w:style w:type="character" w:customStyle="1" w:styleId="ListLabel319">
    <w:name w:val="ListLabel 319"/>
    <w:uiPriority w:val="99"/>
    <w:qFormat/>
    <w:rsid w:val="00D97145"/>
  </w:style>
  <w:style w:type="character" w:customStyle="1" w:styleId="ListLabel320">
    <w:name w:val="ListLabel 320"/>
    <w:uiPriority w:val="99"/>
    <w:qFormat/>
    <w:rsid w:val="00D97145"/>
  </w:style>
  <w:style w:type="character" w:customStyle="1" w:styleId="ListLabel321">
    <w:name w:val="ListLabel 321"/>
    <w:uiPriority w:val="99"/>
    <w:qFormat/>
    <w:rsid w:val="00D97145"/>
  </w:style>
  <w:style w:type="character" w:customStyle="1" w:styleId="ListLabel322">
    <w:name w:val="ListLabel 322"/>
    <w:uiPriority w:val="99"/>
    <w:qFormat/>
    <w:rsid w:val="00D97145"/>
    <w:rPr>
      <w:rFonts w:ascii="Arial" w:hAnsi="Arial" w:cs="Arial"/>
      <w:sz w:val="22"/>
      <w:szCs w:val="22"/>
    </w:rPr>
  </w:style>
  <w:style w:type="character" w:customStyle="1" w:styleId="ListLabel323">
    <w:name w:val="ListLabel 323"/>
    <w:uiPriority w:val="99"/>
    <w:qFormat/>
    <w:rsid w:val="00D97145"/>
  </w:style>
  <w:style w:type="character" w:customStyle="1" w:styleId="ListLabel324">
    <w:name w:val="ListLabel 324"/>
    <w:uiPriority w:val="99"/>
    <w:qFormat/>
    <w:rsid w:val="00D97145"/>
  </w:style>
  <w:style w:type="character" w:customStyle="1" w:styleId="ListLabel325">
    <w:name w:val="ListLabel 325"/>
    <w:uiPriority w:val="99"/>
    <w:qFormat/>
    <w:rsid w:val="00D97145"/>
  </w:style>
  <w:style w:type="character" w:customStyle="1" w:styleId="ListLabel326">
    <w:name w:val="ListLabel 326"/>
    <w:uiPriority w:val="99"/>
    <w:qFormat/>
    <w:rsid w:val="00D97145"/>
  </w:style>
  <w:style w:type="character" w:customStyle="1" w:styleId="ListLabel327">
    <w:name w:val="ListLabel 327"/>
    <w:uiPriority w:val="99"/>
    <w:qFormat/>
    <w:rsid w:val="00D97145"/>
  </w:style>
  <w:style w:type="character" w:customStyle="1" w:styleId="ListLabel328">
    <w:name w:val="ListLabel 328"/>
    <w:uiPriority w:val="99"/>
    <w:qFormat/>
    <w:rsid w:val="00D97145"/>
  </w:style>
  <w:style w:type="character" w:customStyle="1" w:styleId="ListLabel329">
    <w:name w:val="ListLabel 329"/>
    <w:uiPriority w:val="99"/>
    <w:qFormat/>
    <w:rsid w:val="00D97145"/>
  </w:style>
  <w:style w:type="character" w:customStyle="1" w:styleId="ListLabel330">
    <w:name w:val="ListLabel 330"/>
    <w:uiPriority w:val="99"/>
    <w:qFormat/>
    <w:rsid w:val="00D97145"/>
  </w:style>
  <w:style w:type="character" w:customStyle="1" w:styleId="ListLabel331">
    <w:name w:val="ListLabel 331"/>
    <w:uiPriority w:val="99"/>
    <w:qFormat/>
    <w:rsid w:val="00D97145"/>
    <w:rPr>
      <w:rFonts w:ascii="Arial" w:hAnsi="Arial" w:cs="Arial"/>
      <w:sz w:val="23"/>
      <w:szCs w:val="23"/>
    </w:rPr>
  </w:style>
  <w:style w:type="character" w:customStyle="1" w:styleId="ListLabel332">
    <w:name w:val="ListLabel 332"/>
    <w:uiPriority w:val="99"/>
    <w:qFormat/>
    <w:rsid w:val="00D97145"/>
  </w:style>
  <w:style w:type="character" w:customStyle="1" w:styleId="ListLabel333">
    <w:name w:val="ListLabel 333"/>
    <w:uiPriority w:val="99"/>
    <w:qFormat/>
    <w:rsid w:val="00D97145"/>
  </w:style>
  <w:style w:type="character" w:customStyle="1" w:styleId="ListLabel334">
    <w:name w:val="ListLabel 334"/>
    <w:uiPriority w:val="99"/>
    <w:qFormat/>
    <w:rsid w:val="00D97145"/>
  </w:style>
  <w:style w:type="character" w:customStyle="1" w:styleId="ListLabel335">
    <w:name w:val="ListLabel 335"/>
    <w:uiPriority w:val="99"/>
    <w:qFormat/>
    <w:rsid w:val="00D97145"/>
  </w:style>
  <w:style w:type="character" w:customStyle="1" w:styleId="ListLabel336">
    <w:name w:val="ListLabel 336"/>
    <w:uiPriority w:val="99"/>
    <w:qFormat/>
    <w:rsid w:val="00D97145"/>
  </w:style>
  <w:style w:type="character" w:customStyle="1" w:styleId="ListLabel337">
    <w:name w:val="ListLabel 337"/>
    <w:uiPriority w:val="99"/>
    <w:qFormat/>
    <w:rsid w:val="00D97145"/>
  </w:style>
  <w:style w:type="character" w:customStyle="1" w:styleId="ListLabel338">
    <w:name w:val="ListLabel 338"/>
    <w:uiPriority w:val="99"/>
    <w:qFormat/>
    <w:rsid w:val="00D97145"/>
  </w:style>
  <w:style w:type="character" w:customStyle="1" w:styleId="ListLabel339">
    <w:name w:val="ListLabel 339"/>
    <w:uiPriority w:val="99"/>
    <w:qFormat/>
    <w:rsid w:val="00D97145"/>
  </w:style>
  <w:style w:type="character" w:customStyle="1" w:styleId="ListLabel340">
    <w:name w:val="ListLabel 340"/>
    <w:uiPriority w:val="99"/>
    <w:qFormat/>
    <w:rsid w:val="00D97145"/>
    <w:rPr>
      <w:rFonts w:ascii="Arial" w:hAnsi="Arial" w:cs="Arial"/>
      <w:sz w:val="22"/>
      <w:szCs w:val="22"/>
    </w:rPr>
  </w:style>
  <w:style w:type="character" w:customStyle="1" w:styleId="ListLabel341">
    <w:name w:val="ListLabel 341"/>
    <w:uiPriority w:val="99"/>
    <w:qFormat/>
    <w:rsid w:val="00D97145"/>
    <w:rPr>
      <w:rFonts w:ascii="Arial" w:hAnsi="Arial" w:cs="Arial"/>
      <w:sz w:val="22"/>
      <w:szCs w:val="22"/>
    </w:rPr>
  </w:style>
  <w:style w:type="character" w:customStyle="1" w:styleId="ListLabel342">
    <w:name w:val="ListLabel 342"/>
    <w:uiPriority w:val="99"/>
    <w:qFormat/>
    <w:rsid w:val="00D97145"/>
    <w:rPr>
      <w:color w:val="00000A"/>
    </w:rPr>
  </w:style>
  <w:style w:type="character" w:customStyle="1" w:styleId="ListLabel343">
    <w:name w:val="ListLabel 343"/>
    <w:uiPriority w:val="99"/>
    <w:qFormat/>
    <w:rsid w:val="00D97145"/>
  </w:style>
  <w:style w:type="character" w:customStyle="1" w:styleId="ListLabel344">
    <w:name w:val="ListLabel 344"/>
    <w:uiPriority w:val="99"/>
    <w:qFormat/>
    <w:rsid w:val="00D97145"/>
  </w:style>
  <w:style w:type="character" w:customStyle="1" w:styleId="ListLabel345">
    <w:name w:val="ListLabel 345"/>
    <w:uiPriority w:val="99"/>
    <w:qFormat/>
    <w:rsid w:val="00D97145"/>
  </w:style>
  <w:style w:type="character" w:customStyle="1" w:styleId="ListLabel346">
    <w:name w:val="ListLabel 346"/>
    <w:uiPriority w:val="99"/>
    <w:qFormat/>
    <w:rsid w:val="00D97145"/>
  </w:style>
  <w:style w:type="character" w:customStyle="1" w:styleId="ListLabel347">
    <w:name w:val="ListLabel 347"/>
    <w:uiPriority w:val="99"/>
    <w:qFormat/>
    <w:rsid w:val="00D97145"/>
  </w:style>
  <w:style w:type="character" w:customStyle="1" w:styleId="ListLabel348">
    <w:name w:val="ListLabel 348"/>
    <w:uiPriority w:val="99"/>
    <w:qFormat/>
    <w:rsid w:val="00D97145"/>
  </w:style>
  <w:style w:type="character" w:customStyle="1" w:styleId="ListLabel349">
    <w:name w:val="ListLabel 349"/>
    <w:uiPriority w:val="99"/>
    <w:qFormat/>
    <w:rsid w:val="00D97145"/>
  </w:style>
  <w:style w:type="character" w:customStyle="1" w:styleId="ListLabel350">
    <w:name w:val="ListLabel 350"/>
    <w:uiPriority w:val="99"/>
    <w:qFormat/>
    <w:rsid w:val="00D97145"/>
  </w:style>
  <w:style w:type="character" w:customStyle="1" w:styleId="ListLabel351">
    <w:name w:val="ListLabel 351"/>
    <w:uiPriority w:val="99"/>
    <w:qFormat/>
    <w:rsid w:val="00D97145"/>
    <w:rPr>
      <w:rFonts w:ascii="Arial" w:hAnsi="Arial" w:cs="Arial"/>
      <w:sz w:val="23"/>
      <w:szCs w:val="23"/>
    </w:rPr>
  </w:style>
  <w:style w:type="character" w:customStyle="1" w:styleId="ListLabel352">
    <w:name w:val="ListLabel 352"/>
    <w:uiPriority w:val="99"/>
    <w:qFormat/>
    <w:rsid w:val="00D97145"/>
  </w:style>
  <w:style w:type="character" w:customStyle="1" w:styleId="ListLabel353">
    <w:name w:val="ListLabel 353"/>
    <w:uiPriority w:val="99"/>
    <w:qFormat/>
    <w:rsid w:val="00D97145"/>
  </w:style>
  <w:style w:type="character" w:customStyle="1" w:styleId="ListLabel354">
    <w:name w:val="ListLabel 354"/>
    <w:uiPriority w:val="99"/>
    <w:qFormat/>
    <w:rsid w:val="00D97145"/>
  </w:style>
  <w:style w:type="character" w:customStyle="1" w:styleId="ListLabel355">
    <w:name w:val="ListLabel 355"/>
    <w:uiPriority w:val="99"/>
    <w:qFormat/>
    <w:rsid w:val="00D97145"/>
  </w:style>
  <w:style w:type="character" w:customStyle="1" w:styleId="ListLabel356">
    <w:name w:val="ListLabel 356"/>
    <w:uiPriority w:val="99"/>
    <w:qFormat/>
    <w:rsid w:val="00D97145"/>
  </w:style>
  <w:style w:type="character" w:customStyle="1" w:styleId="ListLabel357">
    <w:name w:val="ListLabel 357"/>
    <w:uiPriority w:val="99"/>
    <w:qFormat/>
    <w:rsid w:val="00D97145"/>
  </w:style>
  <w:style w:type="character" w:customStyle="1" w:styleId="ListLabel358">
    <w:name w:val="ListLabel 358"/>
    <w:uiPriority w:val="99"/>
    <w:qFormat/>
    <w:rsid w:val="00D97145"/>
    <w:rPr>
      <w:rFonts w:ascii="Arial" w:hAnsi="Arial" w:cs="Arial"/>
      <w:color w:val="000000"/>
      <w:sz w:val="22"/>
      <w:szCs w:val="22"/>
    </w:rPr>
  </w:style>
  <w:style w:type="character" w:customStyle="1" w:styleId="ListLabel359">
    <w:name w:val="ListLabel 359"/>
    <w:uiPriority w:val="99"/>
    <w:qFormat/>
    <w:rsid w:val="00D97145"/>
  </w:style>
  <w:style w:type="character" w:customStyle="1" w:styleId="ListLabel360">
    <w:name w:val="ListLabel 360"/>
    <w:uiPriority w:val="99"/>
    <w:qFormat/>
    <w:rsid w:val="00D97145"/>
  </w:style>
  <w:style w:type="character" w:customStyle="1" w:styleId="ListLabel361">
    <w:name w:val="ListLabel 361"/>
    <w:uiPriority w:val="99"/>
    <w:qFormat/>
    <w:rsid w:val="00D97145"/>
  </w:style>
  <w:style w:type="character" w:customStyle="1" w:styleId="ListLabel362">
    <w:name w:val="ListLabel 362"/>
    <w:uiPriority w:val="99"/>
    <w:qFormat/>
    <w:rsid w:val="00D97145"/>
  </w:style>
  <w:style w:type="character" w:customStyle="1" w:styleId="ListLabel363">
    <w:name w:val="ListLabel 363"/>
    <w:uiPriority w:val="99"/>
    <w:qFormat/>
    <w:rsid w:val="00D97145"/>
  </w:style>
  <w:style w:type="character" w:customStyle="1" w:styleId="ListLabel364">
    <w:name w:val="ListLabel 364"/>
    <w:uiPriority w:val="99"/>
    <w:qFormat/>
    <w:rsid w:val="00D97145"/>
  </w:style>
  <w:style w:type="character" w:customStyle="1" w:styleId="ListLabel365">
    <w:name w:val="ListLabel 365"/>
    <w:uiPriority w:val="99"/>
    <w:qFormat/>
    <w:rsid w:val="00D97145"/>
  </w:style>
  <w:style w:type="character" w:customStyle="1" w:styleId="ListLabel366">
    <w:name w:val="ListLabel 366"/>
    <w:uiPriority w:val="99"/>
    <w:qFormat/>
    <w:rsid w:val="00D97145"/>
  </w:style>
  <w:style w:type="character" w:customStyle="1" w:styleId="ListLabel367">
    <w:name w:val="ListLabel 367"/>
    <w:uiPriority w:val="99"/>
    <w:qFormat/>
    <w:rsid w:val="00D97145"/>
    <w:rPr>
      <w:rFonts w:ascii="Arial" w:hAnsi="Arial" w:cs="Arial"/>
      <w:sz w:val="22"/>
      <w:szCs w:val="22"/>
    </w:rPr>
  </w:style>
  <w:style w:type="character" w:customStyle="1" w:styleId="ListLabel368">
    <w:name w:val="ListLabel 368"/>
    <w:uiPriority w:val="99"/>
    <w:qFormat/>
    <w:rsid w:val="00D97145"/>
  </w:style>
  <w:style w:type="character" w:customStyle="1" w:styleId="ListLabel369">
    <w:name w:val="ListLabel 369"/>
    <w:uiPriority w:val="99"/>
    <w:qFormat/>
    <w:rsid w:val="00D97145"/>
  </w:style>
  <w:style w:type="character" w:customStyle="1" w:styleId="ListLabel370">
    <w:name w:val="ListLabel 370"/>
    <w:uiPriority w:val="99"/>
    <w:qFormat/>
    <w:rsid w:val="00D97145"/>
  </w:style>
  <w:style w:type="character" w:customStyle="1" w:styleId="ListLabel371">
    <w:name w:val="ListLabel 371"/>
    <w:uiPriority w:val="99"/>
    <w:qFormat/>
    <w:rsid w:val="00D97145"/>
  </w:style>
  <w:style w:type="character" w:customStyle="1" w:styleId="ListLabel372">
    <w:name w:val="ListLabel 372"/>
    <w:uiPriority w:val="99"/>
    <w:qFormat/>
    <w:rsid w:val="00D97145"/>
  </w:style>
  <w:style w:type="character" w:customStyle="1" w:styleId="ListLabel373">
    <w:name w:val="ListLabel 373"/>
    <w:uiPriority w:val="99"/>
    <w:qFormat/>
    <w:rsid w:val="00D97145"/>
  </w:style>
  <w:style w:type="character" w:customStyle="1" w:styleId="ListLabel374">
    <w:name w:val="ListLabel 374"/>
    <w:uiPriority w:val="99"/>
    <w:qFormat/>
    <w:rsid w:val="00D97145"/>
  </w:style>
  <w:style w:type="character" w:customStyle="1" w:styleId="ListLabel375">
    <w:name w:val="ListLabel 375"/>
    <w:uiPriority w:val="99"/>
    <w:qFormat/>
    <w:rsid w:val="00D97145"/>
  </w:style>
  <w:style w:type="character" w:customStyle="1" w:styleId="ListLabel376">
    <w:name w:val="ListLabel 376"/>
    <w:uiPriority w:val="99"/>
    <w:qFormat/>
    <w:rsid w:val="00D97145"/>
    <w:rPr>
      <w:rFonts w:ascii="Arial" w:hAnsi="Arial" w:cs="Arial"/>
      <w:sz w:val="23"/>
      <w:szCs w:val="23"/>
    </w:rPr>
  </w:style>
  <w:style w:type="character" w:customStyle="1" w:styleId="ListLabel377">
    <w:name w:val="ListLabel 377"/>
    <w:uiPriority w:val="99"/>
    <w:qFormat/>
    <w:rsid w:val="00D97145"/>
  </w:style>
  <w:style w:type="character" w:customStyle="1" w:styleId="ListLabel378">
    <w:name w:val="ListLabel 378"/>
    <w:uiPriority w:val="99"/>
    <w:qFormat/>
    <w:rsid w:val="00D97145"/>
  </w:style>
  <w:style w:type="character" w:customStyle="1" w:styleId="ListLabel379">
    <w:name w:val="ListLabel 379"/>
    <w:uiPriority w:val="99"/>
    <w:qFormat/>
    <w:rsid w:val="00D97145"/>
  </w:style>
  <w:style w:type="character" w:customStyle="1" w:styleId="ListLabel380">
    <w:name w:val="ListLabel 380"/>
    <w:uiPriority w:val="99"/>
    <w:qFormat/>
    <w:rsid w:val="00D97145"/>
  </w:style>
  <w:style w:type="character" w:customStyle="1" w:styleId="ListLabel381">
    <w:name w:val="ListLabel 381"/>
    <w:uiPriority w:val="99"/>
    <w:qFormat/>
    <w:rsid w:val="00D97145"/>
  </w:style>
  <w:style w:type="character" w:customStyle="1" w:styleId="ListLabel382">
    <w:name w:val="ListLabel 382"/>
    <w:uiPriority w:val="99"/>
    <w:qFormat/>
    <w:rsid w:val="00D97145"/>
  </w:style>
  <w:style w:type="character" w:customStyle="1" w:styleId="ListLabel383">
    <w:name w:val="ListLabel 383"/>
    <w:uiPriority w:val="99"/>
    <w:qFormat/>
    <w:rsid w:val="00D97145"/>
  </w:style>
  <w:style w:type="character" w:customStyle="1" w:styleId="ListLabel384">
    <w:name w:val="ListLabel 384"/>
    <w:uiPriority w:val="99"/>
    <w:qFormat/>
    <w:rsid w:val="00D97145"/>
  </w:style>
  <w:style w:type="character" w:customStyle="1" w:styleId="ListLabel385">
    <w:name w:val="ListLabel 385"/>
    <w:uiPriority w:val="99"/>
    <w:qFormat/>
    <w:rsid w:val="00D97145"/>
    <w:rPr>
      <w:rFonts w:ascii="Arial" w:hAnsi="Arial" w:cs="Arial"/>
      <w:sz w:val="22"/>
      <w:szCs w:val="22"/>
    </w:rPr>
  </w:style>
  <w:style w:type="character" w:customStyle="1" w:styleId="ListLabel386">
    <w:name w:val="ListLabel 386"/>
    <w:uiPriority w:val="99"/>
    <w:qFormat/>
    <w:rsid w:val="00D97145"/>
    <w:rPr>
      <w:rFonts w:ascii="Arial" w:hAnsi="Arial" w:cs="Arial"/>
      <w:sz w:val="22"/>
      <w:szCs w:val="22"/>
    </w:rPr>
  </w:style>
  <w:style w:type="character" w:customStyle="1" w:styleId="ListLabel387">
    <w:name w:val="ListLabel 387"/>
    <w:uiPriority w:val="99"/>
    <w:qFormat/>
    <w:rsid w:val="00D97145"/>
    <w:rPr>
      <w:color w:val="00000A"/>
    </w:rPr>
  </w:style>
  <w:style w:type="character" w:customStyle="1" w:styleId="ListLabel388">
    <w:name w:val="ListLabel 388"/>
    <w:uiPriority w:val="99"/>
    <w:qFormat/>
    <w:rsid w:val="00D97145"/>
  </w:style>
  <w:style w:type="character" w:customStyle="1" w:styleId="ListLabel389">
    <w:name w:val="ListLabel 389"/>
    <w:uiPriority w:val="99"/>
    <w:qFormat/>
    <w:rsid w:val="00D97145"/>
  </w:style>
  <w:style w:type="character" w:customStyle="1" w:styleId="ListLabel390">
    <w:name w:val="ListLabel 390"/>
    <w:uiPriority w:val="99"/>
    <w:qFormat/>
    <w:rsid w:val="00D97145"/>
  </w:style>
  <w:style w:type="character" w:customStyle="1" w:styleId="ListLabel391">
    <w:name w:val="ListLabel 391"/>
    <w:uiPriority w:val="99"/>
    <w:qFormat/>
    <w:rsid w:val="00D97145"/>
  </w:style>
  <w:style w:type="character" w:customStyle="1" w:styleId="ListLabel392">
    <w:name w:val="ListLabel 392"/>
    <w:uiPriority w:val="99"/>
    <w:qFormat/>
    <w:rsid w:val="00D97145"/>
  </w:style>
  <w:style w:type="character" w:customStyle="1" w:styleId="ListLabel393">
    <w:name w:val="ListLabel 393"/>
    <w:uiPriority w:val="99"/>
    <w:qFormat/>
    <w:rsid w:val="00D97145"/>
  </w:style>
  <w:style w:type="character" w:customStyle="1" w:styleId="ListLabel394">
    <w:name w:val="ListLabel 394"/>
    <w:uiPriority w:val="99"/>
    <w:qFormat/>
    <w:rsid w:val="00D97145"/>
  </w:style>
  <w:style w:type="character" w:customStyle="1" w:styleId="ListLabel395">
    <w:name w:val="ListLabel 395"/>
    <w:uiPriority w:val="99"/>
    <w:qFormat/>
    <w:rsid w:val="00D97145"/>
  </w:style>
  <w:style w:type="character" w:customStyle="1" w:styleId="ListLabel396">
    <w:name w:val="ListLabel 396"/>
    <w:uiPriority w:val="99"/>
    <w:qFormat/>
    <w:rsid w:val="00D97145"/>
    <w:rPr>
      <w:rFonts w:ascii="Arial" w:hAnsi="Arial" w:cs="Arial"/>
      <w:sz w:val="23"/>
      <w:szCs w:val="23"/>
    </w:rPr>
  </w:style>
  <w:style w:type="character" w:customStyle="1" w:styleId="ListLabel397">
    <w:name w:val="ListLabel 397"/>
    <w:uiPriority w:val="99"/>
    <w:qFormat/>
    <w:rsid w:val="00D97145"/>
  </w:style>
  <w:style w:type="character" w:customStyle="1" w:styleId="ListLabel398">
    <w:name w:val="ListLabel 398"/>
    <w:uiPriority w:val="99"/>
    <w:qFormat/>
    <w:rsid w:val="00D97145"/>
  </w:style>
  <w:style w:type="character" w:customStyle="1" w:styleId="ListLabel399">
    <w:name w:val="ListLabel 399"/>
    <w:uiPriority w:val="99"/>
    <w:qFormat/>
    <w:rsid w:val="00D97145"/>
  </w:style>
  <w:style w:type="character" w:customStyle="1" w:styleId="ListLabel400">
    <w:name w:val="ListLabel 400"/>
    <w:uiPriority w:val="99"/>
    <w:qFormat/>
    <w:rsid w:val="00D97145"/>
  </w:style>
  <w:style w:type="character" w:customStyle="1" w:styleId="ListLabel401">
    <w:name w:val="ListLabel 401"/>
    <w:uiPriority w:val="99"/>
    <w:qFormat/>
    <w:rsid w:val="00D97145"/>
  </w:style>
  <w:style w:type="character" w:customStyle="1" w:styleId="ListLabel402">
    <w:name w:val="ListLabel 402"/>
    <w:uiPriority w:val="99"/>
    <w:qFormat/>
    <w:rsid w:val="00D97145"/>
  </w:style>
  <w:style w:type="character" w:customStyle="1" w:styleId="ListLabel403">
    <w:name w:val="ListLabel 403"/>
    <w:uiPriority w:val="99"/>
    <w:qFormat/>
    <w:rsid w:val="00D97145"/>
    <w:rPr>
      <w:rFonts w:ascii="Arial" w:hAnsi="Arial" w:cs="Arial"/>
      <w:color w:val="000000"/>
      <w:sz w:val="22"/>
      <w:szCs w:val="22"/>
    </w:rPr>
  </w:style>
  <w:style w:type="character" w:customStyle="1" w:styleId="ListLabel404">
    <w:name w:val="ListLabel 404"/>
    <w:uiPriority w:val="99"/>
    <w:qFormat/>
    <w:rsid w:val="00D97145"/>
  </w:style>
  <w:style w:type="character" w:customStyle="1" w:styleId="ListLabel405">
    <w:name w:val="ListLabel 405"/>
    <w:uiPriority w:val="99"/>
    <w:qFormat/>
    <w:rsid w:val="00D97145"/>
  </w:style>
  <w:style w:type="character" w:customStyle="1" w:styleId="ListLabel406">
    <w:name w:val="ListLabel 406"/>
    <w:uiPriority w:val="99"/>
    <w:qFormat/>
    <w:rsid w:val="00D97145"/>
  </w:style>
  <w:style w:type="character" w:customStyle="1" w:styleId="ListLabel407">
    <w:name w:val="ListLabel 407"/>
    <w:uiPriority w:val="99"/>
    <w:qFormat/>
    <w:rsid w:val="00D97145"/>
  </w:style>
  <w:style w:type="character" w:customStyle="1" w:styleId="ListLabel408">
    <w:name w:val="ListLabel 408"/>
    <w:uiPriority w:val="99"/>
    <w:qFormat/>
    <w:rsid w:val="00D97145"/>
  </w:style>
  <w:style w:type="character" w:customStyle="1" w:styleId="ListLabel409">
    <w:name w:val="ListLabel 409"/>
    <w:uiPriority w:val="99"/>
    <w:qFormat/>
    <w:rsid w:val="00D97145"/>
  </w:style>
  <w:style w:type="character" w:customStyle="1" w:styleId="ListLabel410">
    <w:name w:val="ListLabel 410"/>
    <w:uiPriority w:val="99"/>
    <w:qFormat/>
    <w:rsid w:val="00D97145"/>
  </w:style>
  <w:style w:type="character" w:customStyle="1" w:styleId="ListLabel411">
    <w:name w:val="ListLabel 411"/>
    <w:uiPriority w:val="99"/>
    <w:qFormat/>
    <w:rsid w:val="00D97145"/>
  </w:style>
  <w:style w:type="character" w:customStyle="1" w:styleId="ListLabel412">
    <w:name w:val="ListLabel 412"/>
    <w:uiPriority w:val="99"/>
    <w:qFormat/>
    <w:rsid w:val="00D97145"/>
    <w:rPr>
      <w:rFonts w:ascii="Arial" w:hAnsi="Arial" w:cs="Arial"/>
      <w:sz w:val="22"/>
      <w:szCs w:val="22"/>
    </w:rPr>
  </w:style>
  <w:style w:type="character" w:customStyle="1" w:styleId="ListLabel413">
    <w:name w:val="ListLabel 413"/>
    <w:uiPriority w:val="99"/>
    <w:qFormat/>
    <w:rsid w:val="00D97145"/>
  </w:style>
  <w:style w:type="character" w:customStyle="1" w:styleId="ListLabel414">
    <w:name w:val="ListLabel 414"/>
    <w:uiPriority w:val="99"/>
    <w:qFormat/>
    <w:rsid w:val="00D97145"/>
  </w:style>
  <w:style w:type="character" w:customStyle="1" w:styleId="ListLabel415">
    <w:name w:val="ListLabel 415"/>
    <w:uiPriority w:val="99"/>
    <w:qFormat/>
    <w:rsid w:val="00D97145"/>
  </w:style>
  <w:style w:type="character" w:customStyle="1" w:styleId="ListLabel416">
    <w:name w:val="ListLabel 416"/>
    <w:uiPriority w:val="99"/>
    <w:qFormat/>
    <w:rsid w:val="00D97145"/>
  </w:style>
  <w:style w:type="character" w:customStyle="1" w:styleId="ListLabel417">
    <w:name w:val="ListLabel 417"/>
    <w:uiPriority w:val="99"/>
    <w:qFormat/>
    <w:rsid w:val="00D97145"/>
  </w:style>
  <w:style w:type="character" w:customStyle="1" w:styleId="ListLabel418">
    <w:name w:val="ListLabel 418"/>
    <w:uiPriority w:val="99"/>
    <w:qFormat/>
    <w:rsid w:val="00D97145"/>
  </w:style>
  <w:style w:type="character" w:customStyle="1" w:styleId="ListLabel419">
    <w:name w:val="ListLabel 419"/>
    <w:uiPriority w:val="99"/>
    <w:qFormat/>
    <w:rsid w:val="00D97145"/>
  </w:style>
  <w:style w:type="character" w:customStyle="1" w:styleId="ListLabel420">
    <w:name w:val="ListLabel 420"/>
    <w:uiPriority w:val="99"/>
    <w:qFormat/>
    <w:rsid w:val="00D97145"/>
  </w:style>
  <w:style w:type="character" w:customStyle="1" w:styleId="ListLabel421">
    <w:name w:val="ListLabel 421"/>
    <w:uiPriority w:val="99"/>
    <w:qFormat/>
    <w:rsid w:val="00D97145"/>
    <w:rPr>
      <w:rFonts w:ascii="Arial" w:hAnsi="Arial" w:cs="Arial"/>
      <w:sz w:val="23"/>
      <w:szCs w:val="23"/>
    </w:rPr>
  </w:style>
  <w:style w:type="character" w:customStyle="1" w:styleId="ListLabel422">
    <w:name w:val="ListLabel 422"/>
    <w:uiPriority w:val="99"/>
    <w:qFormat/>
    <w:rsid w:val="00D97145"/>
  </w:style>
  <w:style w:type="character" w:customStyle="1" w:styleId="ListLabel423">
    <w:name w:val="ListLabel 423"/>
    <w:uiPriority w:val="99"/>
    <w:qFormat/>
    <w:rsid w:val="00D97145"/>
  </w:style>
  <w:style w:type="character" w:customStyle="1" w:styleId="ListLabel424">
    <w:name w:val="ListLabel 424"/>
    <w:uiPriority w:val="99"/>
    <w:qFormat/>
    <w:rsid w:val="00D97145"/>
  </w:style>
  <w:style w:type="character" w:customStyle="1" w:styleId="ListLabel425">
    <w:name w:val="ListLabel 425"/>
    <w:uiPriority w:val="99"/>
    <w:qFormat/>
    <w:rsid w:val="00D97145"/>
  </w:style>
  <w:style w:type="character" w:customStyle="1" w:styleId="ListLabel426">
    <w:name w:val="ListLabel 426"/>
    <w:uiPriority w:val="99"/>
    <w:qFormat/>
    <w:rsid w:val="00D97145"/>
  </w:style>
  <w:style w:type="character" w:customStyle="1" w:styleId="ListLabel427">
    <w:name w:val="ListLabel 427"/>
    <w:uiPriority w:val="99"/>
    <w:qFormat/>
    <w:rsid w:val="00D97145"/>
  </w:style>
  <w:style w:type="character" w:customStyle="1" w:styleId="ListLabel428">
    <w:name w:val="ListLabel 428"/>
    <w:uiPriority w:val="99"/>
    <w:qFormat/>
    <w:rsid w:val="00D97145"/>
  </w:style>
  <w:style w:type="character" w:customStyle="1" w:styleId="ListLabel429">
    <w:name w:val="ListLabel 429"/>
    <w:uiPriority w:val="99"/>
    <w:qFormat/>
    <w:rsid w:val="00D97145"/>
  </w:style>
  <w:style w:type="character" w:customStyle="1" w:styleId="BodyTextChar1">
    <w:name w:val="Body Text Char1"/>
    <w:uiPriority w:val="99"/>
    <w:semiHidden/>
    <w:qFormat/>
    <w:locked/>
    <w:rsid w:val="00CA7A62"/>
    <w:rPr>
      <w:color w:val="00000A"/>
      <w:sz w:val="24"/>
      <w:szCs w:val="24"/>
      <w:lang w:eastAsia="en-US"/>
    </w:rPr>
  </w:style>
  <w:style w:type="character" w:customStyle="1" w:styleId="CommentTextChar">
    <w:name w:val="Comment Text Char"/>
    <w:link w:val="CommentText"/>
    <w:uiPriority w:val="99"/>
    <w:semiHidden/>
    <w:qFormat/>
    <w:locked/>
    <w:rsid w:val="00CA7A62"/>
    <w:rPr>
      <w:color w:val="00000A"/>
      <w:sz w:val="20"/>
      <w:szCs w:val="20"/>
      <w:lang w:eastAsia="en-US"/>
    </w:rPr>
  </w:style>
  <w:style w:type="character" w:customStyle="1" w:styleId="CommentSubjectChar">
    <w:name w:val="Comment Subject Char"/>
    <w:link w:val="CommentSubject"/>
    <w:uiPriority w:val="99"/>
    <w:semiHidden/>
    <w:qFormat/>
    <w:locked/>
    <w:rsid w:val="00CA7A62"/>
    <w:rPr>
      <w:b/>
      <w:bCs/>
      <w:color w:val="00000A"/>
      <w:sz w:val="20"/>
      <w:szCs w:val="20"/>
      <w:lang w:eastAsia="en-US"/>
    </w:rPr>
  </w:style>
  <w:style w:type="character" w:customStyle="1" w:styleId="BalloonTextChar">
    <w:name w:val="Balloon Text Char"/>
    <w:link w:val="BalloonText"/>
    <w:uiPriority w:val="99"/>
    <w:semiHidden/>
    <w:qFormat/>
    <w:locked/>
    <w:rsid w:val="00CA7A62"/>
    <w:rPr>
      <w:color w:val="00000A"/>
      <w:sz w:val="2"/>
      <w:szCs w:val="2"/>
      <w:lang w:eastAsia="en-US"/>
    </w:rPr>
  </w:style>
  <w:style w:type="character" w:customStyle="1" w:styleId="FootnoteTextChar1">
    <w:name w:val="Footnote Text Char1"/>
    <w:uiPriority w:val="99"/>
    <w:semiHidden/>
    <w:qFormat/>
    <w:locked/>
    <w:rsid w:val="00CA7A62"/>
    <w:rPr>
      <w:color w:val="00000A"/>
      <w:sz w:val="20"/>
      <w:szCs w:val="20"/>
      <w:lang w:eastAsia="en-US"/>
    </w:rPr>
  </w:style>
  <w:style w:type="character" w:customStyle="1" w:styleId="FooterChar1">
    <w:name w:val="Footer Char1"/>
    <w:uiPriority w:val="99"/>
    <w:semiHidden/>
    <w:qFormat/>
    <w:locked/>
    <w:rsid w:val="00CA7A62"/>
    <w:rPr>
      <w:color w:val="00000A"/>
      <w:sz w:val="24"/>
      <w:szCs w:val="24"/>
      <w:lang w:eastAsia="en-US"/>
    </w:rPr>
  </w:style>
  <w:style w:type="character" w:customStyle="1" w:styleId="EndnoteTextChar1">
    <w:name w:val="Endnote Text Char1"/>
    <w:uiPriority w:val="99"/>
    <w:semiHidden/>
    <w:qFormat/>
    <w:locked/>
    <w:rsid w:val="00CA7A62"/>
    <w:rPr>
      <w:color w:val="00000A"/>
      <w:sz w:val="20"/>
      <w:szCs w:val="20"/>
      <w:lang w:eastAsia="en-US"/>
    </w:rPr>
  </w:style>
  <w:style w:type="character" w:customStyle="1" w:styleId="HeaderChar1">
    <w:name w:val="Header Char1"/>
    <w:uiPriority w:val="99"/>
    <w:semiHidden/>
    <w:qFormat/>
    <w:locked/>
    <w:rsid w:val="00CA7A62"/>
    <w:rPr>
      <w:color w:val="00000A"/>
      <w:sz w:val="24"/>
      <w:szCs w:val="24"/>
      <w:lang w:eastAsia="en-US"/>
    </w:rPr>
  </w:style>
  <w:style w:type="character" w:customStyle="1" w:styleId="ListLabel430">
    <w:name w:val="ListLabel 430"/>
    <w:qFormat/>
    <w:rPr>
      <w:rFonts w:ascii="Arial" w:hAnsi="Arial" w:cs="Arial"/>
      <w:b w:val="0"/>
      <w:bCs w:val="0"/>
      <w:sz w:val="22"/>
      <w:szCs w:val="22"/>
    </w:rPr>
  </w:style>
  <w:style w:type="character" w:customStyle="1" w:styleId="ListLabel431">
    <w:name w:val="ListLabel 431"/>
    <w:qFormat/>
    <w:rPr>
      <w:rFonts w:ascii="Arial" w:hAnsi="Arial" w:cs="Wingdings"/>
      <w:sz w:val="22"/>
      <w:szCs w:val="22"/>
    </w:rPr>
  </w:style>
  <w:style w:type="character" w:customStyle="1" w:styleId="ListLabel432">
    <w:name w:val="ListLabel 432"/>
    <w:qFormat/>
    <w:rPr>
      <w:rFonts w:cs="Wingdings"/>
      <w:color w:val="00000A"/>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Wingdings"/>
    </w:rPr>
  </w:style>
  <w:style w:type="character" w:customStyle="1" w:styleId="ListLabel440">
    <w:name w:val="ListLabel 440"/>
    <w:qFormat/>
    <w:rPr>
      <w:rFonts w:cs="Wingdings"/>
    </w:rPr>
  </w:style>
  <w:style w:type="character" w:customStyle="1" w:styleId="ListLabel441">
    <w:name w:val="ListLabel 441"/>
    <w:qFormat/>
    <w:rPr>
      <w:rFonts w:ascii="Arial" w:hAnsi="Arial" w:cs="Wingdings"/>
      <w:sz w:val="23"/>
      <w:szCs w:val="23"/>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ascii="Arial" w:hAnsi="Arial" w:cs="Arial"/>
      <w:b w:val="0"/>
      <w:bCs w:val="0"/>
      <w:color w:val="000000"/>
      <w:sz w:val="22"/>
      <w:szCs w:val="22"/>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ascii="Arial" w:hAnsi="Arial" w:cs="Wingdings"/>
      <w:sz w:val="22"/>
      <w:szCs w:val="22"/>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ascii="Arial" w:hAnsi="Arial" w:cs="Arial"/>
      <w:sz w:val="23"/>
      <w:szCs w:val="23"/>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ascii="Arial" w:hAnsi="Arial" w:cs="Arial"/>
      <w:b w:val="0"/>
      <w:bCs w:val="0"/>
      <w:sz w:val="22"/>
      <w:szCs w:val="22"/>
    </w:rPr>
  </w:style>
  <w:style w:type="character" w:customStyle="1" w:styleId="ListLabel476">
    <w:name w:val="ListLabel 476"/>
    <w:qFormat/>
    <w:rPr>
      <w:rFonts w:ascii="Arial" w:hAnsi="Arial" w:cs="Wingdings"/>
      <w:sz w:val="22"/>
      <w:szCs w:val="22"/>
    </w:rPr>
  </w:style>
  <w:style w:type="character" w:customStyle="1" w:styleId="ListLabel477">
    <w:name w:val="ListLabel 477"/>
    <w:qFormat/>
    <w:rPr>
      <w:rFonts w:cs="Wingdings"/>
      <w:color w:val="00000A"/>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Wingdings"/>
    </w:rPr>
  </w:style>
  <w:style w:type="character" w:customStyle="1" w:styleId="ListLabel485">
    <w:name w:val="ListLabel 485"/>
    <w:qFormat/>
    <w:rPr>
      <w:rFonts w:cs="Wingdings"/>
    </w:rPr>
  </w:style>
  <w:style w:type="character" w:customStyle="1" w:styleId="ListLabel486">
    <w:name w:val="ListLabel 486"/>
    <w:qFormat/>
    <w:rPr>
      <w:rFonts w:ascii="Arial" w:hAnsi="Arial" w:cs="Wingdings"/>
      <w:sz w:val="23"/>
      <w:szCs w:val="23"/>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Arial" w:hAnsi="Arial" w:cs="Arial"/>
      <w:b w:val="0"/>
      <w:bCs w:val="0"/>
      <w:color w:val="000000"/>
      <w:sz w:val="22"/>
      <w:szCs w:val="22"/>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ascii="Arial" w:hAnsi="Arial" w:cs="Wingdings"/>
      <w:sz w:val="22"/>
      <w:szCs w:val="22"/>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ascii="Arial" w:hAnsi="Arial" w:cs="Arial"/>
      <w:sz w:val="23"/>
      <w:szCs w:val="23"/>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ascii="Arial" w:hAnsi="Arial" w:cs="Arial"/>
      <w:b w:val="0"/>
      <w:bCs w:val="0"/>
      <w:sz w:val="22"/>
      <w:szCs w:val="22"/>
    </w:rPr>
  </w:style>
  <w:style w:type="character" w:customStyle="1" w:styleId="ListLabel521">
    <w:name w:val="ListLabel 521"/>
    <w:qFormat/>
    <w:rPr>
      <w:rFonts w:ascii="Arial" w:hAnsi="Arial" w:cs="Wingdings"/>
      <w:sz w:val="22"/>
      <w:szCs w:val="22"/>
    </w:rPr>
  </w:style>
  <w:style w:type="character" w:customStyle="1" w:styleId="ListLabel522">
    <w:name w:val="ListLabel 522"/>
    <w:qFormat/>
    <w:rPr>
      <w:rFonts w:cs="Wingdings"/>
      <w:color w:val="00000A"/>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Wingdings"/>
    </w:rPr>
  </w:style>
  <w:style w:type="character" w:customStyle="1" w:styleId="ListLabel530">
    <w:name w:val="ListLabel 530"/>
    <w:qFormat/>
    <w:rPr>
      <w:rFonts w:cs="Wingdings"/>
    </w:rPr>
  </w:style>
  <w:style w:type="character" w:customStyle="1" w:styleId="ListLabel531">
    <w:name w:val="ListLabel 531"/>
    <w:qFormat/>
    <w:rPr>
      <w:rFonts w:ascii="Arial" w:hAnsi="Arial" w:cs="Wingdings"/>
      <w:sz w:val="23"/>
      <w:szCs w:val="23"/>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ascii="Arial" w:hAnsi="Arial" w:cs="Arial"/>
      <w:b w:val="0"/>
      <w:bCs w:val="0"/>
      <w:color w:val="000000"/>
      <w:sz w:val="22"/>
      <w:szCs w:val="22"/>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Arial" w:hAnsi="Arial" w:cs="Wingdings"/>
      <w:sz w:val="22"/>
      <w:szCs w:val="22"/>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ascii="Arial" w:hAnsi="Arial" w:cs="Arial"/>
      <w:sz w:val="23"/>
      <w:szCs w:val="23"/>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paragraph" w:customStyle="1" w:styleId="Heading">
    <w:name w:val="Heading"/>
    <w:basedOn w:val="Normal"/>
    <w:next w:val="BodyText"/>
    <w:uiPriority w:val="99"/>
    <w:qFormat/>
    <w:rsid w:val="00D97145"/>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6C7AA4"/>
    <w:rPr>
      <w:b/>
      <w:bCs/>
      <w:sz w:val="36"/>
      <w:szCs w:val="36"/>
      <w:lang w:eastAsia="ro-RO"/>
    </w:rPr>
  </w:style>
  <w:style w:type="paragraph" w:styleId="List">
    <w:name w:val="List"/>
    <w:basedOn w:val="BodyText"/>
    <w:uiPriority w:val="99"/>
    <w:rsid w:val="00D97145"/>
  </w:style>
  <w:style w:type="paragraph" w:styleId="Caption">
    <w:name w:val="caption"/>
    <w:basedOn w:val="Normal"/>
    <w:uiPriority w:val="99"/>
    <w:qFormat/>
    <w:rsid w:val="00D97145"/>
    <w:pPr>
      <w:suppressLineNumbers/>
      <w:spacing w:before="120" w:after="120"/>
    </w:pPr>
    <w:rPr>
      <w:i/>
      <w:iCs/>
    </w:rPr>
  </w:style>
  <w:style w:type="paragraph" w:customStyle="1" w:styleId="Index">
    <w:name w:val="Index"/>
    <w:basedOn w:val="Normal"/>
    <w:uiPriority w:val="99"/>
    <w:qFormat/>
    <w:rsid w:val="00D97145"/>
    <w:pPr>
      <w:suppressLineNumbers/>
    </w:pPr>
  </w:style>
  <w:style w:type="paragraph" w:customStyle="1" w:styleId="Caracter">
    <w:name w:val="Caracter"/>
    <w:basedOn w:val="Normal"/>
    <w:uiPriority w:val="99"/>
    <w:qFormat/>
    <w:rsid w:val="006C7AA4"/>
    <w:rPr>
      <w:lang w:val="pl-PL" w:eastAsia="pl-PL"/>
    </w:rPr>
  </w:style>
  <w:style w:type="paragraph" w:styleId="CommentText">
    <w:name w:val="annotation text"/>
    <w:basedOn w:val="Normal"/>
    <w:link w:val="CommentTextChar"/>
    <w:uiPriority w:val="99"/>
    <w:semiHidden/>
    <w:qFormat/>
    <w:rsid w:val="006C7AA4"/>
    <w:rPr>
      <w:sz w:val="20"/>
      <w:szCs w:val="20"/>
    </w:rPr>
  </w:style>
  <w:style w:type="paragraph" w:styleId="CommentSubject">
    <w:name w:val="annotation subject"/>
    <w:basedOn w:val="CommentText"/>
    <w:link w:val="CommentSubjectChar"/>
    <w:uiPriority w:val="99"/>
    <w:semiHidden/>
    <w:qFormat/>
    <w:rsid w:val="006C7AA4"/>
    <w:rPr>
      <w:b/>
      <w:bCs/>
    </w:rPr>
  </w:style>
  <w:style w:type="paragraph" w:styleId="BalloonText">
    <w:name w:val="Balloon Text"/>
    <w:basedOn w:val="Normal"/>
    <w:link w:val="BalloonTextChar"/>
    <w:uiPriority w:val="99"/>
    <w:semiHidden/>
    <w:qFormat/>
    <w:rsid w:val="006C7AA4"/>
    <w:rPr>
      <w:rFonts w:ascii="Tahoma" w:hAnsi="Tahoma" w:cs="Tahoma"/>
      <w:sz w:val="16"/>
      <w:szCs w:val="16"/>
    </w:rPr>
  </w:style>
  <w:style w:type="paragraph" w:styleId="FootnoteText">
    <w:name w:val="footnote text"/>
    <w:basedOn w:val="Normal"/>
    <w:link w:val="FootnoteTextChar"/>
    <w:uiPriority w:val="99"/>
    <w:semiHidden/>
    <w:qFormat/>
    <w:rsid w:val="006C7AA4"/>
    <w:rPr>
      <w:sz w:val="20"/>
      <w:szCs w:val="20"/>
      <w:lang w:eastAsia="ro-RO"/>
    </w:rPr>
  </w:style>
  <w:style w:type="paragraph" w:customStyle="1" w:styleId="CaracterCaracter">
    <w:name w:val="Caracter Caracter"/>
    <w:basedOn w:val="Normal"/>
    <w:uiPriority w:val="99"/>
    <w:qFormat/>
    <w:rsid w:val="006C7AA4"/>
    <w:rPr>
      <w:lang w:val="pl-PL" w:eastAsia="pl-PL"/>
    </w:rPr>
  </w:style>
  <w:style w:type="paragraph" w:styleId="Footer">
    <w:name w:val="footer"/>
    <w:basedOn w:val="Normal"/>
    <w:link w:val="FooterChar"/>
    <w:uiPriority w:val="99"/>
    <w:rsid w:val="006C7AA4"/>
    <w:pPr>
      <w:tabs>
        <w:tab w:val="center" w:pos="4320"/>
        <w:tab w:val="right" w:pos="8640"/>
      </w:tabs>
    </w:pPr>
    <w:rPr>
      <w:lang w:eastAsia="ro-RO"/>
    </w:rPr>
  </w:style>
  <w:style w:type="paragraph" w:styleId="ListParagraph">
    <w:name w:val="List Paragraph"/>
    <w:basedOn w:val="Normal"/>
    <w:uiPriority w:val="99"/>
    <w:qFormat/>
    <w:rsid w:val="006C7AA4"/>
    <w:pPr>
      <w:ind w:left="720"/>
    </w:pPr>
    <w:rPr>
      <w:lang w:eastAsia="ro-RO"/>
    </w:rPr>
  </w:style>
  <w:style w:type="paragraph" w:customStyle="1" w:styleId="CharChar1CaracterCharChar1CaracterCharCharCaracter">
    <w:name w:val="Char Char1 Caracter Char Char1 Caracter Char Char Caracter"/>
    <w:basedOn w:val="Normal"/>
    <w:uiPriority w:val="99"/>
    <w:qFormat/>
    <w:rsid w:val="006C7AA4"/>
    <w:rPr>
      <w:lang w:val="pl-PL" w:eastAsia="pl-PL"/>
    </w:rPr>
  </w:style>
  <w:style w:type="paragraph" w:customStyle="1" w:styleId="CharChar1CaracterCharChar1CaracterCharChar">
    <w:name w:val="Char Char1 Caracter Char Char1 Caracter Char Char"/>
    <w:basedOn w:val="Normal"/>
    <w:uiPriority w:val="99"/>
    <w:qFormat/>
    <w:rsid w:val="006C7AA4"/>
    <w:rPr>
      <w:lang w:val="pl-PL" w:eastAsia="pl-PL"/>
    </w:rPr>
  </w:style>
  <w:style w:type="paragraph" w:styleId="EndnoteText">
    <w:name w:val="endnote text"/>
    <w:basedOn w:val="Normal"/>
    <w:link w:val="EndnoteTextChar"/>
    <w:uiPriority w:val="99"/>
    <w:semiHidden/>
    <w:qFormat/>
    <w:rsid w:val="006C7AA4"/>
    <w:rPr>
      <w:sz w:val="20"/>
      <w:szCs w:val="20"/>
      <w:lang w:eastAsia="ro-RO"/>
    </w:rPr>
  </w:style>
  <w:style w:type="paragraph" w:styleId="Header">
    <w:name w:val="header"/>
    <w:basedOn w:val="Normal"/>
    <w:link w:val="HeaderChar"/>
    <w:uiPriority w:val="99"/>
    <w:rsid w:val="006C7AA4"/>
    <w:pPr>
      <w:tabs>
        <w:tab w:val="center" w:pos="4703"/>
        <w:tab w:val="right" w:pos="9406"/>
      </w:tabs>
    </w:pPr>
    <w:rPr>
      <w:lang w:eastAsia="ro-RO"/>
    </w:rPr>
  </w:style>
  <w:style w:type="paragraph" w:customStyle="1" w:styleId="Style1">
    <w:name w:val="Style1"/>
    <w:basedOn w:val="Normal"/>
    <w:link w:val="Style1Char"/>
    <w:uiPriority w:val="99"/>
    <w:qFormat/>
    <w:rsid w:val="006C7AA4"/>
    <w:pPr>
      <w:pBdr>
        <w:top w:val="single" w:sz="4" w:space="1" w:color="00000A"/>
        <w:left w:val="single" w:sz="4" w:space="4" w:color="00000A"/>
        <w:bottom w:val="single" w:sz="4" w:space="1" w:color="00000A"/>
        <w:right w:val="single" w:sz="4" w:space="4" w:color="00000A"/>
      </w:pBdr>
      <w:jc w:val="both"/>
    </w:pPr>
    <w:rPr>
      <w:rFonts w:ascii="Courier New" w:hAnsi="Courier New" w:cs="Courier New"/>
      <w:b/>
      <w:bCs/>
      <w:color w:val="000000"/>
      <w:sz w:val="22"/>
      <w:szCs w:val="22"/>
      <w:u w:val="single"/>
    </w:rPr>
  </w:style>
  <w:style w:type="paragraph" w:styleId="TOCHeading">
    <w:name w:val="TOC Heading"/>
    <w:basedOn w:val="Heading1"/>
    <w:next w:val="Normal"/>
    <w:uiPriority w:val="99"/>
    <w:qFormat/>
    <w:rsid w:val="006C7AA4"/>
    <w:pPr>
      <w:keepLines/>
      <w:spacing w:after="0" w:line="259" w:lineRule="auto"/>
      <w:jc w:val="left"/>
    </w:pPr>
    <w:rPr>
      <w:rFonts w:ascii="Calibri Light" w:hAnsi="Calibri Light" w:cs="Calibri Light"/>
      <w:b w:val="0"/>
      <w:bCs w:val="0"/>
      <w:color w:val="2E74B5"/>
      <w:sz w:val="32"/>
      <w:szCs w:val="32"/>
      <w:lang w:val="en-US"/>
    </w:rPr>
  </w:style>
  <w:style w:type="paragraph" w:styleId="TOC1">
    <w:name w:val="toc 1"/>
    <w:basedOn w:val="Normal"/>
    <w:next w:val="Normal"/>
    <w:autoRedefine/>
    <w:uiPriority w:val="39"/>
    <w:rsid w:val="00315C5A"/>
    <w:pPr>
      <w:tabs>
        <w:tab w:val="right" w:leader="dot" w:pos="9721"/>
      </w:tabs>
      <w:spacing w:after="100"/>
      <w:jc w:val="center"/>
    </w:pPr>
    <w:rPr>
      <w:rFonts w:ascii="Arial" w:hAnsi="Arial" w:cs="Arial"/>
      <w:b/>
      <w:noProof/>
      <w:color w:val="093BC7"/>
      <w:sz w:val="22"/>
      <w:szCs w:val="22"/>
    </w:rPr>
  </w:style>
  <w:style w:type="paragraph" w:styleId="TOC2">
    <w:name w:val="toc 2"/>
    <w:basedOn w:val="Normal"/>
    <w:next w:val="Normal"/>
    <w:autoRedefine/>
    <w:uiPriority w:val="39"/>
    <w:rsid w:val="006C7AA4"/>
    <w:pPr>
      <w:spacing w:after="100"/>
      <w:ind w:left="240"/>
    </w:pPr>
    <w:rPr>
      <w:rFonts w:ascii="Arial" w:hAnsi="Arial" w:cs="Arial"/>
      <w:sz w:val="22"/>
      <w:szCs w:val="22"/>
    </w:rPr>
  </w:style>
  <w:style w:type="paragraph" w:styleId="TOC3">
    <w:name w:val="toc 3"/>
    <w:basedOn w:val="Normal"/>
    <w:next w:val="Normal"/>
    <w:autoRedefine/>
    <w:uiPriority w:val="39"/>
    <w:rsid w:val="006C7AA4"/>
    <w:pPr>
      <w:spacing w:after="100"/>
      <w:ind w:left="480"/>
    </w:pPr>
    <w:rPr>
      <w:rFonts w:ascii="Arial" w:hAnsi="Arial" w:cs="Arial"/>
      <w:sz w:val="22"/>
      <w:szCs w:val="22"/>
    </w:rPr>
  </w:style>
  <w:style w:type="paragraph" w:styleId="TOC4">
    <w:name w:val="toc 4"/>
    <w:basedOn w:val="Normal"/>
    <w:next w:val="Normal"/>
    <w:autoRedefine/>
    <w:uiPriority w:val="99"/>
    <w:semiHidden/>
    <w:rsid w:val="006C7AA4"/>
    <w:pPr>
      <w:spacing w:after="100"/>
      <w:ind w:left="720"/>
    </w:pPr>
    <w:rPr>
      <w:rFonts w:ascii="Arial" w:hAnsi="Arial" w:cs="Arial"/>
      <w:sz w:val="22"/>
      <w:szCs w:val="22"/>
    </w:rPr>
  </w:style>
  <w:style w:type="paragraph" w:customStyle="1" w:styleId="TableContents">
    <w:name w:val="Table Contents"/>
    <w:basedOn w:val="Normal"/>
    <w:uiPriority w:val="99"/>
    <w:qFormat/>
    <w:rsid w:val="00D97145"/>
  </w:style>
  <w:style w:type="paragraph" w:customStyle="1" w:styleId="TableHeading">
    <w:name w:val="Table Heading"/>
    <w:basedOn w:val="TableContents"/>
    <w:uiPriority w:val="99"/>
    <w:qFormat/>
    <w:rsid w:val="00D97145"/>
  </w:style>
  <w:style w:type="table" w:styleId="TableGrid">
    <w:name w:val="Table Grid"/>
    <w:basedOn w:val="TableNormal"/>
    <w:uiPriority w:val="99"/>
    <w:rsid w:val="006C7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1526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scutii.mfinante.ro/static/10/Mfp/audit/DecontarecheltuieliSA_07092016.r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19</Pages>
  <Words>7408</Words>
  <Characters>42972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Denumire entitate publică</vt:lpstr>
    </vt:vector>
  </TitlesOfParts>
  <Company>Mfp</Company>
  <LinksUpToDate>false</LinksUpToDate>
  <CharactersWithSpaces>50280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Denumire entitate publică</dc:title>
  <dc:subject/>
  <dc:creator>Alin</dc:creator>
  <dc:description/>
  <cp:lastModifiedBy>AURELIA COMAN</cp:lastModifiedBy>
  <cp:revision>55</cp:revision>
  <cp:lastPrinted>2016-12-05T06:25:00Z</cp:lastPrinted>
  <dcterms:created xsi:type="dcterms:W3CDTF">2019-11-12T14:23:00Z</dcterms:created>
  <dcterms:modified xsi:type="dcterms:W3CDTF">2019-11-26T11:52:00Z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Mfp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