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E04B" w14:textId="77777777" w:rsidR="00110959" w:rsidRPr="0092334F" w:rsidRDefault="00110959" w:rsidP="006F2A7E">
      <w:pPr>
        <w:rPr>
          <w:rFonts w:ascii="Trebuchet MS" w:hAnsi="Trebuchet MS"/>
        </w:rPr>
      </w:pPr>
      <w:bookmarkStart w:id="0" w:name="_GoBack"/>
      <w:bookmarkEnd w:id="0"/>
    </w:p>
    <w:p w14:paraId="32B66E52" w14:textId="77777777" w:rsidR="000B756A" w:rsidRPr="0092334F" w:rsidRDefault="000B756A" w:rsidP="006F2A7E">
      <w:pPr>
        <w:rPr>
          <w:rFonts w:ascii="Trebuchet MS" w:hAnsi="Trebuchet MS"/>
        </w:rPr>
      </w:pPr>
    </w:p>
    <w:p w14:paraId="1BB307CC" w14:textId="77777777" w:rsidR="000B756A" w:rsidRPr="0092334F" w:rsidRDefault="000B756A" w:rsidP="006F2A7E">
      <w:pPr>
        <w:rPr>
          <w:rFonts w:ascii="Trebuchet MS" w:hAnsi="Trebuchet MS"/>
        </w:rPr>
      </w:pPr>
    </w:p>
    <w:p w14:paraId="3E3EE5F1" w14:textId="77777777" w:rsidR="000B756A" w:rsidRPr="0092334F" w:rsidRDefault="000B756A" w:rsidP="006F2A7E">
      <w:pPr>
        <w:rPr>
          <w:rFonts w:ascii="Trebuchet MS" w:hAnsi="Trebuchet MS"/>
        </w:rPr>
      </w:pPr>
    </w:p>
    <w:p w14:paraId="0E08174F" w14:textId="77777777" w:rsidR="000B756A" w:rsidRPr="0092334F" w:rsidRDefault="000B756A" w:rsidP="006F2A7E">
      <w:pPr>
        <w:rPr>
          <w:rFonts w:ascii="Trebuchet MS" w:hAnsi="Trebuchet MS"/>
        </w:rPr>
      </w:pPr>
    </w:p>
    <w:p w14:paraId="6772F37C" w14:textId="77777777" w:rsidR="000B756A" w:rsidRPr="0092334F" w:rsidRDefault="000B756A" w:rsidP="006F2A7E">
      <w:pPr>
        <w:rPr>
          <w:rFonts w:ascii="Trebuchet MS" w:hAnsi="Trebuchet MS"/>
        </w:rPr>
      </w:pPr>
    </w:p>
    <w:p w14:paraId="3FF3C852" w14:textId="77777777" w:rsidR="00525433" w:rsidRPr="0092334F" w:rsidRDefault="00525433" w:rsidP="006F2A7E">
      <w:pPr>
        <w:rPr>
          <w:rFonts w:ascii="Trebuchet MS" w:hAnsi="Trebuchet MS"/>
        </w:rPr>
      </w:pPr>
    </w:p>
    <w:p w14:paraId="0658B754" w14:textId="77777777" w:rsidR="00525433" w:rsidRPr="0092334F" w:rsidRDefault="00525433" w:rsidP="006F2A7E">
      <w:pPr>
        <w:rPr>
          <w:rFonts w:ascii="Trebuchet MS" w:hAnsi="Trebuchet MS"/>
        </w:rPr>
      </w:pPr>
    </w:p>
    <w:p w14:paraId="147DB436" w14:textId="4DC2B272" w:rsidR="00525433" w:rsidRPr="0092334F" w:rsidRDefault="00CB1F88" w:rsidP="00660DEA">
      <w:pPr>
        <w:pStyle w:val="NoSpacing"/>
        <w:jc w:val="center"/>
        <w:rPr>
          <w:rFonts w:ascii="Trebuchet MS" w:hAnsi="Trebuchet MS" w:cs="Arial"/>
          <w:b/>
          <w:sz w:val="28"/>
          <w:szCs w:val="28"/>
        </w:rPr>
      </w:pPr>
      <w:r w:rsidRPr="0092334F">
        <w:rPr>
          <w:rFonts w:ascii="Trebuchet MS" w:hAnsi="Trebuchet MS" w:cs="Arial"/>
          <w:b/>
          <w:sz w:val="28"/>
          <w:szCs w:val="28"/>
        </w:rPr>
        <w:t>Sec</w:t>
      </w:r>
      <w:r w:rsidR="00691552">
        <w:rPr>
          <w:rFonts w:ascii="Trebuchet MS" w:hAnsi="Trebuchet MS" w:cs="Arial"/>
          <w:b/>
          <w:sz w:val="28"/>
          <w:szCs w:val="28"/>
        </w:rPr>
        <w:t>ț</w:t>
      </w:r>
      <w:r w:rsidRPr="0092334F">
        <w:rPr>
          <w:rFonts w:ascii="Trebuchet MS" w:hAnsi="Trebuchet MS" w:cs="Arial"/>
          <w:b/>
          <w:sz w:val="28"/>
          <w:szCs w:val="28"/>
        </w:rPr>
        <w:t>iunea III – Caiet de sarcini</w:t>
      </w:r>
    </w:p>
    <w:p w14:paraId="357732EA" w14:textId="77777777" w:rsidR="000B756A" w:rsidRPr="0092334F" w:rsidRDefault="000B756A" w:rsidP="00660DEA">
      <w:pPr>
        <w:pStyle w:val="NoSpacing"/>
        <w:jc w:val="center"/>
        <w:rPr>
          <w:rFonts w:ascii="Trebuchet MS" w:hAnsi="Trebuchet MS" w:cs="Arial"/>
          <w:b/>
        </w:rPr>
      </w:pPr>
    </w:p>
    <w:p w14:paraId="38E916CC" w14:textId="56DCCF51" w:rsidR="000B756A" w:rsidRPr="0092334F" w:rsidRDefault="000B756A" w:rsidP="00660DEA">
      <w:pPr>
        <w:pStyle w:val="NoSpacing"/>
        <w:jc w:val="center"/>
        <w:rPr>
          <w:rFonts w:ascii="Trebuchet MS" w:hAnsi="Trebuchet MS" w:cs="Arial"/>
          <w:b/>
        </w:rPr>
      </w:pPr>
    </w:p>
    <w:p w14:paraId="700A33A2" w14:textId="77777777" w:rsidR="002C5B64" w:rsidRPr="0092334F" w:rsidRDefault="002C5B64" w:rsidP="00660DEA">
      <w:pPr>
        <w:pStyle w:val="NoSpacing"/>
        <w:jc w:val="center"/>
        <w:rPr>
          <w:rFonts w:ascii="Trebuchet MS" w:hAnsi="Trebuchet MS" w:cs="Arial"/>
          <w:b/>
        </w:rPr>
      </w:pPr>
    </w:p>
    <w:p w14:paraId="611C5724" w14:textId="77777777" w:rsidR="000B756A" w:rsidRPr="0092334F" w:rsidRDefault="000B756A" w:rsidP="00660DEA">
      <w:pPr>
        <w:pStyle w:val="NoSpacing"/>
        <w:jc w:val="center"/>
        <w:rPr>
          <w:rFonts w:ascii="Trebuchet MS" w:hAnsi="Trebuchet MS" w:cs="Arial"/>
          <w:b/>
        </w:rPr>
      </w:pPr>
    </w:p>
    <w:p w14:paraId="431C50E8" w14:textId="77777777" w:rsidR="002C5B64" w:rsidRPr="0092334F" w:rsidRDefault="002C5B64" w:rsidP="00660DEA">
      <w:pPr>
        <w:pStyle w:val="NoSpacing"/>
        <w:jc w:val="center"/>
        <w:rPr>
          <w:rFonts w:ascii="Trebuchet MS" w:hAnsi="Trebuchet MS" w:cs="Arial"/>
          <w:b/>
          <w:sz w:val="32"/>
          <w:szCs w:val="32"/>
        </w:rPr>
      </w:pPr>
    </w:p>
    <w:p w14:paraId="69F78273" w14:textId="33C3353E" w:rsidR="000B756A" w:rsidRPr="0092334F" w:rsidRDefault="000B756A" w:rsidP="00660DEA">
      <w:pPr>
        <w:pStyle w:val="NoSpacing"/>
        <w:jc w:val="center"/>
        <w:rPr>
          <w:rFonts w:ascii="Trebuchet MS" w:hAnsi="Trebuchet MS" w:cs="Arial"/>
        </w:rPr>
      </w:pPr>
    </w:p>
    <w:p w14:paraId="62DE5C98" w14:textId="77777777" w:rsidR="00E61983" w:rsidRPr="0092334F" w:rsidRDefault="00E61983" w:rsidP="00660DEA">
      <w:pPr>
        <w:pStyle w:val="NoSpacing"/>
        <w:jc w:val="center"/>
        <w:rPr>
          <w:rFonts w:ascii="Trebuchet MS" w:hAnsi="Trebuchet MS" w:cs="Arial"/>
        </w:rPr>
      </w:pPr>
    </w:p>
    <w:p w14:paraId="350705D7" w14:textId="77777777" w:rsidR="002C5B64" w:rsidRPr="0092334F" w:rsidRDefault="002C5B64" w:rsidP="00660DEA">
      <w:pPr>
        <w:pStyle w:val="NoSpacing"/>
        <w:jc w:val="center"/>
        <w:rPr>
          <w:rFonts w:ascii="Trebuchet MS" w:hAnsi="Trebuchet MS" w:cs="Arial"/>
        </w:rPr>
      </w:pPr>
    </w:p>
    <w:p w14:paraId="48870345" w14:textId="36F7B02C" w:rsidR="002C5B64" w:rsidRPr="0092334F" w:rsidRDefault="00300584" w:rsidP="00332899">
      <w:pPr>
        <w:jc w:val="center"/>
        <w:rPr>
          <w:rFonts w:ascii="Trebuchet MS" w:hAnsi="Trebuchet MS"/>
          <w:bCs/>
          <w:sz w:val="28"/>
          <w:szCs w:val="28"/>
        </w:rPr>
      </w:pPr>
      <w:bookmarkStart w:id="1" w:name="_Hlk114587411"/>
      <w:bookmarkStart w:id="2" w:name="_Hlk114585950"/>
      <w:r w:rsidRPr="0092334F">
        <w:rPr>
          <w:rFonts w:ascii="Trebuchet MS" w:hAnsi="Trebuchet MS"/>
          <w:b/>
          <w:bCs/>
          <w:i/>
          <w:sz w:val="28"/>
          <w:szCs w:val="28"/>
        </w:rPr>
        <w:t>Solu</w:t>
      </w:r>
      <w:r w:rsidR="00691552">
        <w:rPr>
          <w:rFonts w:ascii="Trebuchet MS" w:hAnsi="Trebuchet MS"/>
          <w:b/>
          <w:bCs/>
          <w:i/>
          <w:sz w:val="28"/>
          <w:szCs w:val="28"/>
        </w:rPr>
        <w:t>ț</w:t>
      </w:r>
      <w:r w:rsidRPr="0092334F">
        <w:rPr>
          <w:rFonts w:ascii="Trebuchet MS" w:hAnsi="Trebuchet MS"/>
          <w:b/>
          <w:bCs/>
          <w:i/>
          <w:sz w:val="28"/>
          <w:szCs w:val="28"/>
        </w:rPr>
        <w:t xml:space="preserve">ie </w:t>
      </w:r>
      <w:r w:rsidR="00E67004">
        <w:rPr>
          <w:rFonts w:ascii="Trebuchet MS" w:hAnsi="Trebuchet MS"/>
          <w:b/>
          <w:bCs/>
          <w:i/>
          <w:sz w:val="28"/>
          <w:szCs w:val="28"/>
        </w:rPr>
        <w:t xml:space="preserve">upgrade echipamente </w:t>
      </w:r>
      <w:r w:rsidR="000B2646">
        <w:rPr>
          <w:rFonts w:ascii="Trebuchet MS" w:hAnsi="Trebuchet MS"/>
          <w:b/>
          <w:bCs/>
          <w:i/>
          <w:sz w:val="28"/>
          <w:szCs w:val="28"/>
        </w:rPr>
        <w:t xml:space="preserve">de </w:t>
      </w:r>
      <w:r w:rsidR="00E67004">
        <w:rPr>
          <w:rFonts w:ascii="Trebuchet MS" w:hAnsi="Trebuchet MS"/>
          <w:b/>
          <w:bCs/>
          <w:i/>
          <w:sz w:val="28"/>
          <w:szCs w:val="28"/>
        </w:rPr>
        <w:t>comunicații date pentru rețeaua</w:t>
      </w:r>
      <w:r w:rsidR="003549F2">
        <w:rPr>
          <w:rFonts w:ascii="Trebuchet MS" w:hAnsi="Trebuchet MS"/>
          <w:b/>
          <w:bCs/>
          <w:i/>
          <w:sz w:val="28"/>
          <w:szCs w:val="28"/>
        </w:rPr>
        <w:t xml:space="preserve"> </w:t>
      </w:r>
      <w:r w:rsidR="00E67004">
        <w:rPr>
          <w:rFonts w:ascii="Trebuchet MS" w:hAnsi="Trebuchet MS"/>
          <w:b/>
          <w:bCs/>
          <w:i/>
          <w:sz w:val="28"/>
          <w:szCs w:val="28"/>
        </w:rPr>
        <w:t>C</w:t>
      </w:r>
      <w:r w:rsidR="00D56E9A">
        <w:rPr>
          <w:rFonts w:ascii="Trebuchet MS" w:hAnsi="Trebuchet MS"/>
          <w:b/>
          <w:bCs/>
          <w:i/>
          <w:sz w:val="28"/>
          <w:szCs w:val="28"/>
        </w:rPr>
        <w:t xml:space="preserve">entrelor de date </w:t>
      </w:r>
      <w:r w:rsidRPr="0092334F">
        <w:rPr>
          <w:rFonts w:ascii="Trebuchet MS" w:hAnsi="Trebuchet MS"/>
          <w:b/>
          <w:bCs/>
          <w:i/>
          <w:sz w:val="28"/>
          <w:szCs w:val="28"/>
        </w:rPr>
        <w:t>a</w:t>
      </w:r>
      <w:r w:rsidR="00891CA0">
        <w:rPr>
          <w:rFonts w:ascii="Trebuchet MS" w:hAnsi="Trebuchet MS"/>
          <w:b/>
          <w:bCs/>
          <w:i/>
          <w:sz w:val="28"/>
          <w:szCs w:val="28"/>
        </w:rPr>
        <w:t>le</w:t>
      </w:r>
      <w:r w:rsidRPr="0092334F">
        <w:rPr>
          <w:rFonts w:ascii="Trebuchet MS" w:hAnsi="Trebuchet MS"/>
          <w:b/>
          <w:bCs/>
          <w:i/>
          <w:sz w:val="28"/>
          <w:szCs w:val="28"/>
        </w:rPr>
        <w:t xml:space="preserve"> Ministerului Finan</w:t>
      </w:r>
      <w:r w:rsidR="00691552">
        <w:rPr>
          <w:rFonts w:ascii="Trebuchet MS" w:hAnsi="Trebuchet MS"/>
          <w:b/>
          <w:bCs/>
          <w:i/>
          <w:sz w:val="28"/>
          <w:szCs w:val="28"/>
        </w:rPr>
        <w:t>ț</w:t>
      </w:r>
      <w:r w:rsidRPr="0092334F">
        <w:rPr>
          <w:rFonts w:ascii="Trebuchet MS" w:hAnsi="Trebuchet MS"/>
          <w:b/>
          <w:bCs/>
          <w:i/>
          <w:sz w:val="28"/>
          <w:szCs w:val="28"/>
        </w:rPr>
        <w:t>elor</w:t>
      </w:r>
      <w:bookmarkEnd w:id="1"/>
      <w:bookmarkEnd w:id="2"/>
    </w:p>
    <w:p w14:paraId="3DE4E715" w14:textId="77777777" w:rsidR="002C5B64" w:rsidRPr="0092334F" w:rsidRDefault="002C5B64" w:rsidP="006F2A7E">
      <w:pPr>
        <w:rPr>
          <w:rFonts w:ascii="Trebuchet MS" w:hAnsi="Trebuchet MS"/>
          <w:bCs/>
          <w:sz w:val="28"/>
          <w:szCs w:val="28"/>
        </w:rPr>
      </w:pPr>
    </w:p>
    <w:p w14:paraId="5670643B" w14:textId="77777777" w:rsidR="002C5B64" w:rsidRPr="0092334F" w:rsidRDefault="002C5B64" w:rsidP="006F2A7E">
      <w:pPr>
        <w:rPr>
          <w:rFonts w:ascii="Trebuchet MS" w:hAnsi="Trebuchet MS"/>
          <w:sz w:val="28"/>
          <w:szCs w:val="28"/>
        </w:rPr>
      </w:pPr>
    </w:p>
    <w:p w14:paraId="6D6B4354" w14:textId="3A60D04F" w:rsidR="001B252B" w:rsidRPr="0092334F" w:rsidRDefault="001B252B" w:rsidP="001B252B">
      <w:pPr>
        <w:rPr>
          <w:rFonts w:ascii="Trebuchet MS" w:hAnsi="Trebuchet MS"/>
          <w:b/>
        </w:rPr>
      </w:pPr>
    </w:p>
    <w:p w14:paraId="3211E571" w14:textId="77777777" w:rsidR="001B252B" w:rsidRPr="0092334F" w:rsidRDefault="001B252B" w:rsidP="006F2A7E">
      <w:pPr>
        <w:rPr>
          <w:rFonts w:ascii="Trebuchet MS" w:hAnsi="Trebuchet MS"/>
        </w:rPr>
      </w:pPr>
    </w:p>
    <w:p w14:paraId="2926CFE8" w14:textId="0E91A11E" w:rsidR="00747D19" w:rsidRPr="0092334F" w:rsidRDefault="00747D19">
      <w:pPr>
        <w:ind w:firstLine="0"/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br w:type="page"/>
      </w:r>
    </w:p>
    <w:sdt>
      <w:sdtPr>
        <w:rPr>
          <w:rFonts w:ascii="Trebuchet MS" w:eastAsia="Times New Roman" w:hAnsi="Trebuchet MS" w:cs="Times New Roman"/>
          <w:color w:val="auto"/>
          <w:sz w:val="24"/>
          <w:szCs w:val="24"/>
          <w:lang w:val="ro-RO" w:eastAsia="en-GB"/>
        </w:rPr>
        <w:id w:val="-1651505617"/>
        <w:docPartObj>
          <w:docPartGallery w:val="Table of Contents"/>
          <w:docPartUnique/>
        </w:docPartObj>
      </w:sdtPr>
      <w:sdtEndPr>
        <w:rPr>
          <w:rFonts w:cs="Arial"/>
          <w:b/>
        </w:rPr>
      </w:sdtEndPr>
      <w:sdtContent>
        <w:p w14:paraId="5102BADE" w14:textId="77777777" w:rsidR="006F41D4" w:rsidRPr="0092334F" w:rsidRDefault="006F41D4" w:rsidP="00747D19">
          <w:pPr>
            <w:pStyle w:val="TOCHeading"/>
            <w:jc w:val="center"/>
            <w:rPr>
              <w:rFonts w:ascii="Trebuchet MS" w:hAnsi="Trebuchet MS"/>
              <w:color w:val="auto"/>
              <w:lang w:val="ro-RO"/>
            </w:rPr>
          </w:pPr>
          <w:r w:rsidRPr="0092334F">
            <w:rPr>
              <w:rFonts w:ascii="Trebuchet MS" w:hAnsi="Trebuchet MS"/>
              <w:color w:val="auto"/>
              <w:lang w:val="ro-RO"/>
            </w:rPr>
            <w:t>Cuprins</w:t>
          </w:r>
        </w:p>
        <w:p w14:paraId="7B520E30" w14:textId="77777777" w:rsidR="00DA71EA" w:rsidRDefault="00A759D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r w:rsidRPr="0092334F">
            <w:rPr>
              <w:rFonts w:ascii="Trebuchet MS" w:hAnsi="Trebuchet MS"/>
              <w:sz w:val="22"/>
              <w:szCs w:val="22"/>
            </w:rPr>
            <w:fldChar w:fldCharType="begin"/>
          </w:r>
          <w:r w:rsidR="006F41D4" w:rsidRPr="0092334F">
            <w:rPr>
              <w:rFonts w:ascii="Trebuchet MS" w:hAnsi="Trebuchet MS"/>
              <w:sz w:val="22"/>
              <w:szCs w:val="22"/>
            </w:rPr>
            <w:instrText xml:space="preserve"> TOC \o "1-3" \h \z \u </w:instrText>
          </w:r>
          <w:r w:rsidRPr="0092334F">
            <w:rPr>
              <w:rFonts w:ascii="Trebuchet MS" w:hAnsi="Trebuchet MS"/>
              <w:sz w:val="22"/>
              <w:szCs w:val="22"/>
            </w:rPr>
            <w:fldChar w:fldCharType="separate"/>
          </w:r>
          <w:hyperlink w:anchor="_Toc138764919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Introducere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_Toc138764919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15F737AF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0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Contextul realizării acestei achiziții de produse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_Toc138764920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481FEBF2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1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2.1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Informații despre Autoritatea contractantă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_Toc138764921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0BAB85AC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2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2.2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Informații despre contextul care a determinat achiziționarea produselor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_Toc138764922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4E33DA65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3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2.3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Informații despre beneficiile anticipate de către achizitor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_Toc138764923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364E3666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4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2.4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Alte inițiative/proiecte/programe asociate cu această achiziție de produse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_Toc138764924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7189BB7F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5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2.5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Cadrul general al sectorului în care achizitorul își desfășoară activitatea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_Toc138764925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4BEAEC2D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6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2.6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Factori interesați și rolul acestora, dacă este cazul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_Toc138764926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5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0E7349B3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7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Descrierea produselor solicitate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_Toc138764927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5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77DF1936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8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Descrierea situației actuale la nivelul achizitorului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_Toc138764928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5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44D72DDE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29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3.2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Obiectivul general la care contribuie furnizarea produselor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_Toc138764929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5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0E07843B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0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3.3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Obiectivul specific la care contribuie furnizarea produselor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_Toc138764930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6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1687219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1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3.4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Produsele solicitate și operațiunile cu titlu accesoriu necesar a fi realizate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_Toc138764931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6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2EEDF86F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2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3.4.1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Produse solicitate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_Toc138764932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6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7A607B82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3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3.4.2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Disponibilitate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_Toc138764933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28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626F2B7A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4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3.5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Extensibilitate/ Modernizare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_Toc138764934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28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DE3CDE5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5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3.5.1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Garanție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_Toc138764935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28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075EBD96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6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3.5.2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Livrare, ambalare, etichetare, transport și asigurare pe durata transportului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_Toc138764936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29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89BCC7A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7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3.5.3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Operațiuni cu titlu accesoriu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_Toc138764937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30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6C004BDE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8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3.5.4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Mediul în care este operat produsul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_Toc138764938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34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626B84E6" w14:textId="77777777" w:rsidR="00DA71EA" w:rsidRDefault="0049174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39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3.5.5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Constrângeri privind locația unde se va efectua livrarea/ instalarea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_Toc138764939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34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1D65221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0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3.6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Atribuțiile și responsabilitățile Părților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_Toc138764940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35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2619AF61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1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4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Documentații ce trebuie furnizate achizitorului în legătură cu produsul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_Toc138764941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37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4269EB96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2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5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Recepția produselor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_Toc138764942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38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747FC10A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3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6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Modalități și condiții de plată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_Toc138764943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40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641D9DE2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4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7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Cadrul legal care guvernează relația dintre achizitor și furnizor (inclusiv în domeniile mediului, social și al relațiilor de muncă)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_Toc138764944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40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F3ECDAD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5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8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Managementul/ Gestionarea Contractului și activități de raportare în cadrul Contractului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_Toc138764945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41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0765593E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6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8.1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Activitățile în cadrul Contractului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_Toc138764946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41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61D4882" w14:textId="77777777" w:rsidR="00DA71EA" w:rsidRDefault="0049174B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7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8.2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Evaluarea performanței furnizorului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_Toc138764947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41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3C738AC7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8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9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Cerințe privind personalul de specialitate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_Toc138764948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42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379FCF2F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49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10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Modul de întocmire a Propunerii tehnice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_Toc138764949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43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08DBFE37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50" w:history="1">
            <w:r w:rsidR="00DA71EA" w:rsidRPr="00460E7C">
              <w:rPr>
                <w:rStyle w:val="Hyperlink"/>
                <w:rFonts w:ascii="Trebuchet MS" w:hAnsi="Trebuchet MS"/>
                <w:noProof/>
              </w:rPr>
              <w:t>11</w:t>
            </w:r>
            <w:r w:rsidR="00DA71E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o-RO"/>
              </w:rPr>
              <w:tab/>
            </w:r>
            <w:r w:rsidR="00DA71EA" w:rsidRPr="00460E7C">
              <w:rPr>
                <w:rStyle w:val="Hyperlink"/>
                <w:rFonts w:ascii="Trebuchet MS" w:hAnsi="Trebuchet MS"/>
                <w:noProof/>
              </w:rPr>
              <w:t>Alocarea riscurilor în cadrul contractului, măsuri de gestionare a acestora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_Toc138764950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45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7AB44A09" w14:textId="77777777" w:rsidR="00DA71EA" w:rsidRDefault="0049174B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o-RO"/>
            </w:rPr>
          </w:pPr>
          <w:hyperlink w:anchor="_Toc138764951" w:history="1">
            <w:r w:rsidR="00DA71EA" w:rsidRPr="00460E7C">
              <w:rPr>
                <w:rStyle w:val="Hyperlink"/>
                <w:noProof/>
              </w:rPr>
              <w:t>ANEXA 1</w:t>
            </w:r>
            <w:r w:rsidR="00DA71EA">
              <w:rPr>
                <w:noProof/>
                <w:webHidden/>
              </w:rPr>
              <w:tab/>
            </w:r>
            <w:r w:rsidR="00DA71EA">
              <w:rPr>
                <w:noProof/>
                <w:webHidden/>
              </w:rPr>
              <w:fldChar w:fldCharType="begin"/>
            </w:r>
            <w:r w:rsidR="00DA71EA">
              <w:rPr>
                <w:noProof/>
                <w:webHidden/>
              </w:rPr>
              <w:instrText xml:space="preserve"> PAGEREF _Toc138764951 \h </w:instrText>
            </w:r>
            <w:r w:rsidR="00DA71EA">
              <w:rPr>
                <w:noProof/>
                <w:webHidden/>
              </w:rPr>
            </w:r>
            <w:r w:rsidR="00DA71EA">
              <w:rPr>
                <w:noProof/>
                <w:webHidden/>
              </w:rPr>
              <w:fldChar w:fldCharType="separate"/>
            </w:r>
            <w:r w:rsidR="00DA71EA">
              <w:rPr>
                <w:noProof/>
                <w:webHidden/>
              </w:rPr>
              <w:t>48</w:t>
            </w:r>
            <w:r w:rsidR="00DA71EA">
              <w:rPr>
                <w:noProof/>
                <w:webHidden/>
              </w:rPr>
              <w:fldChar w:fldCharType="end"/>
            </w:r>
          </w:hyperlink>
        </w:p>
        <w:p w14:paraId="596C7E92" w14:textId="77777777" w:rsidR="006F41D4" w:rsidRPr="0092334F" w:rsidRDefault="00A759DB" w:rsidP="00332899">
          <w:pPr>
            <w:tabs>
              <w:tab w:val="left" w:pos="993"/>
            </w:tabs>
            <w:rPr>
              <w:rFonts w:ascii="Trebuchet MS" w:hAnsi="Trebuchet MS"/>
            </w:rPr>
          </w:pPr>
          <w:r w:rsidRPr="0092334F">
            <w:rPr>
              <w:rFonts w:ascii="Trebuchet MS" w:hAnsi="Trebuchet MS"/>
              <w:sz w:val="22"/>
              <w:szCs w:val="22"/>
            </w:rPr>
            <w:fldChar w:fldCharType="end"/>
          </w:r>
        </w:p>
      </w:sdtContent>
    </w:sdt>
    <w:p w14:paraId="32409782" w14:textId="442F29EB" w:rsidR="009323B9" w:rsidRPr="0092334F" w:rsidRDefault="009323B9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br w:type="page"/>
      </w:r>
    </w:p>
    <w:p w14:paraId="6D9F0502" w14:textId="478C0F18" w:rsidR="00CB1F88" w:rsidRPr="0092334F" w:rsidRDefault="00CB1F88" w:rsidP="00917508">
      <w:pPr>
        <w:pStyle w:val="Heading1"/>
        <w:rPr>
          <w:rFonts w:ascii="Trebuchet MS" w:hAnsi="Trebuchet MS"/>
        </w:rPr>
      </w:pPr>
      <w:bookmarkStart w:id="3" w:name="_Toc82800040"/>
      <w:bookmarkStart w:id="4" w:name="_Toc82800041"/>
      <w:bookmarkStart w:id="5" w:name="_Toc82800042"/>
      <w:bookmarkStart w:id="6" w:name="_Toc82800043"/>
      <w:bookmarkStart w:id="7" w:name="_Toc82800044"/>
      <w:bookmarkStart w:id="8" w:name="_Toc82800045"/>
      <w:bookmarkStart w:id="9" w:name="_Toc82800046"/>
      <w:bookmarkStart w:id="10" w:name="_Toc478634958"/>
      <w:bookmarkStart w:id="11" w:name="_Toc138764919"/>
      <w:bookmarkEnd w:id="3"/>
      <w:bookmarkEnd w:id="4"/>
      <w:bookmarkEnd w:id="5"/>
      <w:bookmarkEnd w:id="6"/>
      <w:bookmarkEnd w:id="7"/>
      <w:bookmarkEnd w:id="8"/>
      <w:bookmarkEnd w:id="9"/>
      <w:r w:rsidRPr="0092334F">
        <w:rPr>
          <w:rFonts w:ascii="Trebuchet MS" w:hAnsi="Trebuchet MS"/>
        </w:rPr>
        <w:lastRenderedPageBreak/>
        <w:t>Introducere</w:t>
      </w:r>
      <w:bookmarkEnd w:id="10"/>
      <w:bookmarkEnd w:id="11"/>
    </w:p>
    <w:p w14:paraId="089003DC" w14:textId="03F75401" w:rsidR="00E34757" w:rsidRPr="0092334F" w:rsidRDefault="00E34757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Caietul de sarcini face parte integrant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din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de atribuire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constituie ansamblul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pe baza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rora se elaboreaz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fiecare ofertant propunerea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.</w:t>
      </w:r>
    </w:p>
    <w:p w14:paraId="17F0B237" w14:textId="4DD7B84C" w:rsidR="00E34757" w:rsidRPr="0092334F" w:rsidRDefault="00E34757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Caietul de sarcini con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ine, în mod obligatoriu,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tehnice. Acestea definesc,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caz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se limita la cele ce urmeaz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, caracteristici referitoare la nivelul calitativ, tehnic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 performan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>, siguran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a în exploatare, dimensiuni,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sisteme de asigurare a calit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ii, terminologie, simboluri, teste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metode de testare, ambalare, etichetare, marcare,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pentru certificarea conformit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cu standarde relevante sau altele asemenea.</w:t>
      </w:r>
    </w:p>
    <w:p w14:paraId="07F1B0AA" w14:textId="36682BF2" w:rsidR="00CB1F88" w:rsidRPr="0092334F" w:rsidRDefault="00CB1F88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În cadrul acestei proceduri, </w:t>
      </w:r>
      <w:r w:rsidR="00915A2F" w:rsidRPr="0092334F">
        <w:rPr>
          <w:rFonts w:ascii="Trebuchet MS" w:hAnsi="Trebuchet MS"/>
        </w:rPr>
        <w:t>Ministerul Finan</w:t>
      </w:r>
      <w:r w:rsidR="00691552">
        <w:rPr>
          <w:rFonts w:ascii="Trebuchet MS" w:hAnsi="Trebuchet MS"/>
        </w:rPr>
        <w:t>ț</w:t>
      </w:r>
      <w:r w:rsidR="00915A2F" w:rsidRPr="0092334F">
        <w:rPr>
          <w:rFonts w:ascii="Trebuchet MS" w:hAnsi="Trebuchet MS"/>
        </w:rPr>
        <w:t xml:space="preserve">elor </w:t>
      </w:r>
      <w:r w:rsidRPr="0092334F">
        <w:rPr>
          <w:rFonts w:ascii="Trebuchet MS" w:hAnsi="Trebuchet MS"/>
        </w:rPr>
        <w:t>îndepline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te rolul de </w:t>
      </w:r>
      <w:r w:rsidR="00CF7A8A" w:rsidRPr="0092334F">
        <w:rPr>
          <w:rFonts w:ascii="Trebuchet MS" w:hAnsi="Trebuchet MS"/>
        </w:rPr>
        <w:t xml:space="preserve">Autoritate </w:t>
      </w:r>
      <w:r w:rsidRPr="0092334F">
        <w:rPr>
          <w:rFonts w:ascii="Trebuchet MS" w:hAnsi="Trebuchet MS"/>
        </w:rPr>
        <w:t>contractant</w:t>
      </w:r>
      <w:r w:rsidR="00691552">
        <w:rPr>
          <w:rFonts w:ascii="Trebuchet MS" w:hAnsi="Trebuchet MS"/>
        </w:rPr>
        <w:t>ă</w:t>
      </w:r>
      <w:r w:rsidR="009472C2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respectiv </w:t>
      </w:r>
      <w:r w:rsidR="002E4E91" w:rsidRPr="0092334F">
        <w:rPr>
          <w:rFonts w:ascii="Trebuchet MS" w:hAnsi="Trebuchet MS"/>
        </w:rPr>
        <w:t xml:space="preserve">achizitor </w:t>
      </w:r>
      <w:r w:rsidRPr="0092334F">
        <w:rPr>
          <w:rFonts w:ascii="Trebuchet MS" w:hAnsi="Trebuchet MS"/>
        </w:rPr>
        <w:t>în cadrul Contractului.</w:t>
      </w:r>
    </w:p>
    <w:p w14:paraId="5E132493" w14:textId="7BDD9E03" w:rsidR="00CB1F88" w:rsidRPr="0092334F" w:rsidRDefault="007437EF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O</w:t>
      </w:r>
      <w:r w:rsidR="00CB1F88" w:rsidRPr="0092334F">
        <w:rPr>
          <w:rFonts w:ascii="Trebuchet MS" w:hAnsi="Trebuchet MS"/>
        </w:rPr>
        <w:t>rice activitate descris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într-un anumit capitol din Caietul de Sarcini </w:t>
      </w:r>
      <w:r w:rsidR="00691552">
        <w:rPr>
          <w:rFonts w:ascii="Trebuchet MS" w:hAnsi="Trebuchet MS"/>
        </w:rPr>
        <w:t>ș</w:t>
      </w:r>
      <w:r w:rsidR="00CB1F88" w:rsidRPr="0092334F">
        <w:rPr>
          <w:rFonts w:ascii="Trebuchet MS" w:hAnsi="Trebuchet MS"/>
        </w:rPr>
        <w:t>i nespecificat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explicit în alt capitol, trebuie interpretat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ca fiind men</w:t>
      </w:r>
      <w:r w:rsidR="00691552">
        <w:rPr>
          <w:rFonts w:ascii="Trebuchet MS" w:hAnsi="Trebuchet MS"/>
        </w:rPr>
        <w:t>ț</w:t>
      </w:r>
      <w:r w:rsidR="00CB1F88" w:rsidRPr="0092334F">
        <w:rPr>
          <w:rFonts w:ascii="Trebuchet MS" w:hAnsi="Trebuchet MS"/>
        </w:rPr>
        <w:t>ionat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în toate capitolele unde se consider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de c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>tre Ofertant c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aceasta trebuia men</w:t>
      </w:r>
      <w:r w:rsidR="00691552">
        <w:rPr>
          <w:rFonts w:ascii="Trebuchet MS" w:hAnsi="Trebuchet MS"/>
        </w:rPr>
        <w:t>ț</w:t>
      </w:r>
      <w:r w:rsidR="00CB1F88" w:rsidRPr="0092334F">
        <w:rPr>
          <w:rFonts w:ascii="Trebuchet MS" w:hAnsi="Trebuchet MS"/>
        </w:rPr>
        <w:t>ionat</w:t>
      </w:r>
      <w:r w:rsidR="00691552">
        <w:rPr>
          <w:rFonts w:ascii="Trebuchet MS" w:hAnsi="Trebuchet MS"/>
        </w:rPr>
        <w:t>ă</w:t>
      </w:r>
      <w:r w:rsidR="00CB1F88" w:rsidRPr="0092334F">
        <w:rPr>
          <w:rFonts w:ascii="Trebuchet MS" w:hAnsi="Trebuchet MS"/>
        </w:rPr>
        <w:t xml:space="preserve"> pentru asigurarea îndeplinirii obiectului Contractului.</w:t>
      </w:r>
    </w:p>
    <w:p w14:paraId="1F6F0BCC" w14:textId="2FED35D3" w:rsidR="00CB1F88" w:rsidRPr="0092334F" w:rsidRDefault="00CB1F88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Ofertele care nu îndeplinesc toate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minimale vor fi declarate neconforme. Nu se accept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depunerea de oferte alternative. Nu se admit ofertele par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iale din punct de vedere cantitativ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calitativ, ci numai ofertele integrale, care corespund tuturor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stabilite prin prezentul caiet de sarcini. Orice ofert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care se abate de la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minimale va fi considerat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admisibil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numai în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în care aceasta asigur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un nivel calitativ superior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minimale.</w:t>
      </w:r>
    </w:p>
    <w:p w14:paraId="02245646" w14:textId="79FD09FA" w:rsidR="00CB1F88" w:rsidRPr="0092334F" w:rsidRDefault="00CB1F88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conformitate cu regulile de elaborare a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de atribuire din Legea nr. 98/2016, privind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publice, cu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complet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ulterioare, art. 156, alin (2)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(3),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tehnice din prezentul Caiet de sarcini care precizeaz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un anumit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tor, o anumit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origine sau un anumit procedeu care caracterizeaz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produsele sau serviciile furnizate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care se refer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rci, brevete, tipuri, la o origine sau la o produc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specific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 consider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fi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ite de cuvintele “sau echivalent”, indiferent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aceste cuvinte sunt prev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zute expres sau nu în prezentul document.</w:t>
      </w:r>
    </w:p>
    <w:p w14:paraId="0DC4C2D9" w14:textId="5C28872E" w:rsidR="00CB1F88" w:rsidRPr="0092334F" w:rsidRDefault="00CB1F88" w:rsidP="00917508">
      <w:pPr>
        <w:pStyle w:val="Heading1"/>
        <w:rPr>
          <w:rFonts w:ascii="Trebuchet MS" w:hAnsi="Trebuchet MS"/>
        </w:rPr>
      </w:pPr>
      <w:bookmarkStart w:id="12" w:name="_Toc82800048"/>
      <w:bookmarkStart w:id="13" w:name="_Toc478634959"/>
      <w:bookmarkStart w:id="14" w:name="_Toc138764920"/>
      <w:bookmarkEnd w:id="12"/>
      <w:r w:rsidRPr="0092334F">
        <w:rPr>
          <w:rFonts w:ascii="Trebuchet MS" w:hAnsi="Trebuchet MS"/>
        </w:rPr>
        <w:t>Contextul realiz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acestei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 produse</w:t>
      </w:r>
      <w:bookmarkEnd w:id="13"/>
      <w:bookmarkEnd w:id="14"/>
    </w:p>
    <w:p w14:paraId="5073C963" w14:textId="61048C20" w:rsidR="00CB1F88" w:rsidRPr="0092334F" w:rsidRDefault="00CB1F88" w:rsidP="00917508">
      <w:pPr>
        <w:pStyle w:val="Heading2"/>
        <w:rPr>
          <w:rFonts w:ascii="Trebuchet MS" w:hAnsi="Trebuchet MS"/>
        </w:rPr>
      </w:pPr>
      <w:bookmarkStart w:id="15" w:name="_Toc478634960"/>
      <w:bookmarkStart w:id="16" w:name="_Toc138764921"/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despre </w:t>
      </w:r>
      <w:bookmarkEnd w:id="15"/>
      <w:r w:rsidR="00C57F7F" w:rsidRPr="0092334F">
        <w:rPr>
          <w:rFonts w:ascii="Trebuchet MS" w:hAnsi="Trebuchet MS"/>
        </w:rPr>
        <w:t xml:space="preserve">Autoritatea </w:t>
      </w:r>
      <w:r w:rsidR="003272E7" w:rsidRPr="0092334F">
        <w:rPr>
          <w:rFonts w:ascii="Trebuchet MS" w:hAnsi="Trebuchet MS"/>
        </w:rPr>
        <w:t>contractant</w:t>
      </w:r>
      <w:r w:rsidR="00691552">
        <w:rPr>
          <w:rFonts w:ascii="Trebuchet MS" w:hAnsi="Trebuchet MS"/>
        </w:rPr>
        <w:t>ă</w:t>
      </w:r>
      <w:bookmarkEnd w:id="16"/>
    </w:p>
    <w:p w14:paraId="0501AA8B" w14:textId="377DC303" w:rsidR="003E7B38" w:rsidRPr="0092334F" w:rsidRDefault="003E7B38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Ministerul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elor </w:t>
      </w:r>
      <w:r w:rsidR="00DF3C5F" w:rsidRPr="0092334F">
        <w:rPr>
          <w:rFonts w:ascii="Trebuchet MS" w:hAnsi="Trebuchet MS"/>
        </w:rPr>
        <w:t>este un minister cu rol de sintez</w:t>
      </w:r>
      <w:r w:rsidR="00691552">
        <w:rPr>
          <w:rFonts w:ascii="Trebuchet MS" w:hAnsi="Trebuchet MS"/>
        </w:rPr>
        <w:t>ă</w:t>
      </w:r>
      <w:r w:rsidR="00DF3C5F" w:rsidRPr="0092334F">
        <w:rPr>
          <w:rFonts w:ascii="Trebuchet MS" w:hAnsi="Trebuchet MS"/>
        </w:rPr>
        <w:t xml:space="preserve">, care </w:t>
      </w:r>
      <w:r w:rsidRPr="0092334F">
        <w:rPr>
          <w:rFonts w:ascii="Trebuchet MS" w:hAnsi="Trebuchet MS"/>
        </w:rPr>
        <w:t>se organizeaz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 organ de specialitate al administra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publice centrale, cu personalitate juridic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în subordinea Guvernului, care aplic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strategia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Programul de guvernare în domeniul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publice.</w:t>
      </w:r>
    </w:p>
    <w:p w14:paraId="2BF8463A" w14:textId="1ABFBDF6" w:rsidR="00CB1F88" w:rsidRPr="0092334F" w:rsidRDefault="003E7B38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Ministe</w:t>
      </w:r>
      <w:r w:rsidR="0040048A" w:rsidRPr="0092334F">
        <w:rPr>
          <w:rFonts w:ascii="Trebuchet MS" w:hAnsi="Trebuchet MS"/>
        </w:rPr>
        <w:t>rul Finan</w:t>
      </w:r>
      <w:r w:rsidR="00691552">
        <w:rPr>
          <w:rFonts w:ascii="Trebuchet MS" w:hAnsi="Trebuchet MS"/>
        </w:rPr>
        <w:t>ț</w:t>
      </w:r>
      <w:r w:rsidR="00915A2F" w:rsidRPr="0092334F">
        <w:rPr>
          <w:rFonts w:ascii="Trebuchet MS" w:hAnsi="Trebuchet MS"/>
        </w:rPr>
        <w:t xml:space="preserve">elor </w:t>
      </w:r>
      <w:r w:rsidR="0040048A" w:rsidRPr="0092334F">
        <w:rPr>
          <w:rFonts w:ascii="Trebuchet MS" w:hAnsi="Trebuchet MS"/>
        </w:rPr>
        <w:t>aplic</w:t>
      </w:r>
      <w:r w:rsidR="00691552">
        <w:rPr>
          <w:rFonts w:ascii="Trebuchet MS" w:hAnsi="Trebuchet MS"/>
        </w:rPr>
        <w:t>ă</w:t>
      </w:r>
      <w:r w:rsidR="0040048A" w:rsidRPr="0092334F">
        <w:rPr>
          <w:rFonts w:ascii="Trebuchet MS" w:hAnsi="Trebuchet MS"/>
        </w:rPr>
        <w:t xml:space="preserve"> Programul de guvernare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contribuie la</w:t>
      </w:r>
      <w:r w:rsidR="0040048A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elaborarea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implementarea strategiei în domeniul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publice, în exercitarea</w:t>
      </w:r>
      <w:r w:rsidR="0040048A" w:rsidRPr="0092334F">
        <w:rPr>
          <w:rFonts w:ascii="Trebuchet MS" w:hAnsi="Trebuchet MS"/>
        </w:rPr>
        <w:t xml:space="preserve"> administr</w:t>
      </w:r>
      <w:r w:rsidR="00691552">
        <w:rPr>
          <w:rFonts w:ascii="Trebuchet MS" w:hAnsi="Trebuchet MS"/>
        </w:rPr>
        <w:t>ă</w:t>
      </w:r>
      <w:r w:rsidR="0040048A" w:rsidRPr="0092334F">
        <w:rPr>
          <w:rFonts w:ascii="Trebuchet MS" w:hAnsi="Trebuchet MS"/>
        </w:rPr>
        <w:t>rii generale a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publice, asigurând utilizarea pârghiilor financiare, în</w:t>
      </w:r>
      <w:r w:rsidR="0040048A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concordan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cu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economiei de pia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pentru stimularea ini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iativei operatorilor</w:t>
      </w:r>
      <w:r w:rsidR="0040048A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economici.</w:t>
      </w:r>
    </w:p>
    <w:p w14:paraId="6EAAED98" w14:textId="6B314D9E" w:rsidR="0040048A" w:rsidRPr="0092334F" w:rsidRDefault="0040048A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Ministerul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îndepline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toate atribu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are toate competen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conferite prin legi sau prin alte acte normative în vigoare, monitorizeaz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coordoneaz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atribu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conferite de lege unit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ilor subordonate.</w:t>
      </w:r>
    </w:p>
    <w:p w14:paraId="2E69C7D9" w14:textId="277E26CF" w:rsidR="00DF3C5F" w:rsidRPr="0092334F" w:rsidRDefault="00DF3C5F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Sediul principal al Ministerului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este în municipiul Bucure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ti, Bulevardul Libert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nr. 16, sectorul 5. Ministerul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î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desf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oar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activitatea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în alte sedii de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inute potrivit legii.</w:t>
      </w:r>
    </w:p>
    <w:p w14:paraId="2B248B67" w14:textId="79EAAE04" w:rsidR="0040048A" w:rsidRPr="0092334F" w:rsidRDefault="00DF3C5F" w:rsidP="008354B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suplimentare despre</w:t>
      </w:r>
      <w:r w:rsidR="00C57F7F" w:rsidRPr="0092334F">
        <w:rPr>
          <w:rFonts w:ascii="Trebuchet MS" w:hAnsi="Trebuchet MS"/>
        </w:rPr>
        <w:t xml:space="preserve"> Autoritatea contractant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Ministerul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</w:t>
      </w:r>
      <w:r w:rsidR="00915A2F" w:rsidRPr="0092334F">
        <w:rPr>
          <w:rFonts w:ascii="Trebuchet MS" w:hAnsi="Trebuchet MS"/>
        </w:rPr>
        <w:t xml:space="preserve">, </w:t>
      </w:r>
      <w:r w:rsidRPr="0092334F">
        <w:rPr>
          <w:rFonts w:ascii="Trebuchet MS" w:hAnsi="Trebuchet MS"/>
        </w:rPr>
        <w:t>se pot reg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si pe site-ul web oficial al institu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iei: </w:t>
      </w:r>
      <w:hyperlink r:id="rId8" w:history="1">
        <w:r w:rsidRPr="0092334F">
          <w:rPr>
            <w:rStyle w:val="Hyperlink"/>
            <w:rFonts w:ascii="Trebuchet MS" w:hAnsi="Trebuchet MS"/>
          </w:rPr>
          <w:t>www.mfinante.gov.ro</w:t>
        </w:r>
      </w:hyperlink>
      <w:r w:rsidRPr="0092334F">
        <w:rPr>
          <w:rFonts w:ascii="Trebuchet MS" w:hAnsi="Trebuchet MS"/>
        </w:rPr>
        <w:t>.</w:t>
      </w:r>
    </w:p>
    <w:p w14:paraId="3404B168" w14:textId="77777777" w:rsidR="00CB1F88" w:rsidRPr="0092334F" w:rsidRDefault="00CB1F88" w:rsidP="006F2A7E">
      <w:pPr>
        <w:rPr>
          <w:rFonts w:ascii="Trebuchet MS" w:hAnsi="Trebuchet MS"/>
        </w:rPr>
      </w:pPr>
    </w:p>
    <w:p w14:paraId="3316A518" w14:textId="7529CD3E" w:rsidR="00CB1F88" w:rsidRPr="0092334F" w:rsidRDefault="00CB1F88" w:rsidP="00917508">
      <w:pPr>
        <w:pStyle w:val="Heading2"/>
        <w:rPr>
          <w:rFonts w:ascii="Trebuchet MS" w:hAnsi="Trebuchet MS"/>
        </w:rPr>
      </w:pPr>
      <w:bookmarkStart w:id="17" w:name="_Toc478634961"/>
      <w:bookmarkStart w:id="18" w:name="_Toc138764922"/>
      <w:r w:rsidRPr="0092334F">
        <w:rPr>
          <w:rFonts w:ascii="Trebuchet MS" w:hAnsi="Trebuchet MS"/>
        </w:rPr>
        <w:lastRenderedPageBreak/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despre contextul care a determinat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ionarea produselor</w:t>
      </w:r>
      <w:bookmarkEnd w:id="17"/>
      <w:bookmarkEnd w:id="18"/>
    </w:p>
    <w:p w14:paraId="06C85A0C" w14:textId="484704F6" w:rsidR="00CB1F88" w:rsidRPr="0092334F" w:rsidRDefault="00CB1F88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Sistemul </w:t>
      </w:r>
      <w:r w:rsidR="000D3CD1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>nformatic al Ministerului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(MF) este unic în România atât din punct de vedere al complexit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specificit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iilor, cât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al 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rului de entit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ale administra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publice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entit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 private deservite,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al întinderii teritoriale. 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rul de 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informatice, volumul de date, 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rul de entit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 deservite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rul de utilizatori interni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externi cre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te permanent, crescând implicit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volumul de munc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depus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necesarul de resurse pentru dezvoltarea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administrarea sistemului informatic. Actualmente </w:t>
      </w:r>
      <w:r w:rsidR="000D3CD1" w:rsidRPr="0092334F">
        <w:rPr>
          <w:rFonts w:ascii="Trebuchet MS" w:hAnsi="Trebuchet MS"/>
        </w:rPr>
        <w:t>S</w:t>
      </w:r>
      <w:r w:rsidRPr="0092334F">
        <w:rPr>
          <w:rFonts w:ascii="Trebuchet MS" w:hAnsi="Trebuchet MS"/>
        </w:rPr>
        <w:t xml:space="preserve">istemul </w:t>
      </w:r>
      <w:r w:rsidR="000D3CD1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>nformatic al Ministerului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elor este cel mai mare </w:t>
      </w:r>
      <w:r w:rsidR="00621B0E" w:rsidRPr="0092334F">
        <w:rPr>
          <w:rFonts w:ascii="Trebuchet MS" w:hAnsi="Trebuchet MS"/>
        </w:rPr>
        <w:t xml:space="preserve">furnizor </w:t>
      </w:r>
      <w:r w:rsidRPr="0092334F">
        <w:rPr>
          <w:rFonts w:ascii="Trebuchet MS" w:hAnsi="Trebuchet MS"/>
        </w:rPr>
        <w:t>de date</w:t>
      </w:r>
      <w:r w:rsidR="001E45D7">
        <w:rPr>
          <w:rFonts w:ascii="Trebuchet MS" w:hAnsi="Trebuchet MS"/>
        </w:rPr>
        <w:t xml:space="preserve"> </w:t>
      </w:r>
      <w:r w:rsidR="00E77FE5" w:rsidRPr="0092334F">
        <w:rPr>
          <w:rFonts w:ascii="Trebuchet MS" w:hAnsi="Trebuchet MS"/>
        </w:rPr>
        <w:t xml:space="preserve">din România </w:t>
      </w:r>
      <w:r w:rsidRPr="0092334F">
        <w:rPr>
          <w:rFonts w:ascii="Trebuchet MS" w:hAnsi="Trebuchet MS"/>
        </w:rPr>
        <w:t>pentru institu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publice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institu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financiare din România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E77FE5" w:rsidRPr="0092334F">
        <w:rPr>
          <w:rFonts w:ascii="Trebuchet MS" w:hAnsi="Trebuchet MS"/>
        </w:rPr>
        <w:t xml:space="preserve">din </w:t>
      </w:r>
      <w:r w:rsidRPr="0092334F">
        <w:rPr>
          <w:rFonts w:ascii="Trebuchet MS" w:hAnsi="Trebuchet MS"/>
        </w:rPr>
        <w:t>str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in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tate.</w:t>
      </w:r>
    </w:p>
    <w:p w14:paraId="4F33270B" w14:textId="67962C67" w:rsidR="00915A2F" w:rsidRPr="0092334F" w:rsidRDefault="00915A2F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Din aceste motive, este necesar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asigurate continuitatea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rii, securitatea, integritatea,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disponibilitatea datelor/informa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ce fac obiectul tranzac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economice.</w:t>
      </w:r>
    </w:p>
    <w:p w14:paraId="786DC309" w14:textId="329438BD" w:rsidR="00217A56" w:rsidRPr="0092334F" w:rsidRDefault="00217A56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prezent,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eaua de</w:t>
      </w:r>
      <w:r w:rsidR="00B8224B" w:rsidRPr="0092334F">
        <w:rPr>
          <w:rFonts w:ascii="Trebuchet MS" w:hAnsi="Trebuchet MS"/>
        </w:rPr>
        <w:t xml:space="preserve"> comunica</w:t>
      </w:r>
      <w:r w:rsidR="00691552">
        <w:rPr>
          <w:rFonts w:ascii="Trebuchet MS" w:hAnsi="Trebuchet MS"/>
        </w:rPr>
        <w:t>ț</w:t>
      </w:r>
      <w:r w:rsidR="00B8224B" w:rsidRPr="0092334F">
        <w:rPr>
          <w:rFonts w:ascii="Trebuchet MS" w:hAnsi="Trebuchet MS"/>
        </w:rPr>
        <w:t xml:space="preserve">ii date </w:t>
      </w:r>
      <w:r w:rsidR="00285A98" w:rsidRPr="0092334F">
        <w:rPr>
          <w:rFonts w:ascii="Trebuchet MS" w:hAnsi="Trebuchet MS"/>
        </w:rPr>
        <w:t>din cele dou</w:t>
      </w:r>
      <w:r w:rsidR="00691552">
        <w:rPr>
          <w:rFonts w:ascii="Trebuchet MS" w:hAnsi="Trebuchet MS"/>
        </w:rPr>
        <w:t>ă</w:t>
      </w:r>
      <w:r w:rsidR="00285A98" w:rsidRPr="0092334F">
        <w:rPr>
          <w:rFonts w:ascii="Trebuchet MS" w:hAnsi="Trebuchet MS"/>
        </w:rPr>
        <w:t xml:space="preserve"> DataCenter </w:t>
      </w:r>
      <w:r w:rsidR="00B8224B" w:rsidRPr="0092334F">
        <w:rPr>
          <w:rFonts w:ascii="Trebuchet MS" w:hAnsi="Trebuchet MS"/>
        </w:rPr>
        <w:t>a MF</w:t>
      </w:r>
      <w:r w:rsidRPr="0092334F">
        <w:rPr>
          <w:rFonts w:ascii="Trebuchet MS" w:hAnsi="Trebuchet MS"/>
        </w:rPr>
        <w:t xml:space="preserve"> </w:t>
      </w:r>
      <w:r w:rsidR="00024725" w:rsidRPr="0092334F">
        <w:rPr>
          <w:rFonts w:ascii="Trebuchet MS" w:hAnsi="Trebuchet MS"/>
        </w:rPr>
        <w:t>furnizeaz</w:t>
      </w:r>
      <w:r w:rsidR="00691552">
        <w:rPr>
          <w:rFonts w:ascii="Trebuchet MS" w:hAnsi="Trebuchet MS"/>
        </w:rPr>
        <w:t>ă</w:t>
      </w:r>
      <w:r w:rsidR="00024725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servicii ce </w:t>
      </w:r>
      <w:r w:rsidR="00024725" w:rsidRPr="0092334F">
        <w:rPr>
          <w:rFonts w:ascii="Trebuchet MS" w:hAnsi="Trebuchet MS"/>
        </w:rPr>
        <w:t>prezint</w:t>
      </w:r>
      <w:r w:rsidR="00691552">
        <w:rPr>
          <w:rFonts w:ascii="Trebuchet MS" w:hAnsi="Trebuchet MS"/>
        </w:rPr>
        <w:t>ă</w:t>
      </w:r>
      <w:r w:rsidR="00024725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numeroase </w:t>
      </w:r>
      <w:r w:rsidR="00024725" w:rsidRPr="0092334F">
        <w:rPr>
          <w:rFonts w:ascii="Trebuchet MS" w:hAnsi="Trebuchet MS"/>
        </w:rPr>
        <w:t>disfunc</w:t>
      </w:r>
      <w:r w:rsidR="00691552">
        <w:rPr>
          <w:rFonts w:ascii="Trebuchet MS" w:hAnsi="Trebuchet MS"/>
        </w:rPr>
        <w:t>ț</w:t>
      </w:r>
      <w:r w:rsidR="00024725" w:rsidRPr="0092334F">
        <w:rPr>
          <w:rFonts w:ascii="Trebuchet MS" w:hAnsi="Trebuchet MS"/>
        </w:rPr>
        <w:t>ionalit</w:t>
      </w:r>
      <w:r w:rsidR="00691552">
        <w:rPr>
          <w:rFonts w:ascii="Trebuchet MS" w:hAnsi="Trebuchet MS"/>
        </w:rPr>
        <w:t>ăț</w:t>
      </w:r>
      <w:r w:rsidR="00024725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 xml:space="preserve">, </w:t>
      </w:r>
      <w:r w:rsidR="00024725" w:rsidRPr="0092334F">
        <w:rPr>
          <w:rFonts w:ascii="Trebuchet MS" w:hAnsi="Trebuchet MS"/>
        </w:rPr>
        <w:t>datorit</w:t>
      </w:r>
      <w:r w:rsidR="00691552">
        <w:rPr>
          <w:rFonts w:ascii="Trebuchet MS" w:hAnsi="Trebuchet MS"/>
        </w:rPr>
        <w:t>ă</w:t>
      </w:r>
      <w:r w:rsidR="00024725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faptului </w:t>
      </w:r>
      <w:r w:rsidR="007530EE" w:rsidRPr="0092334F">
        <w:rPr>
          <w:rFonts w:ascii="Trebuchet MS" w:hAnsi="Trebuchet MS"/>
        </w:rPr>
        <w:t>c</w:t>
      </w:r>
      <w:r w:rsidR="00691552">
        <w:rPr>
          <w:rFonts w:ascii="Trebuchet MS" w:hAnsi="Trebuchet MS"/>
        </w:rPr>
        <w:t>ă</w:t>
      </w:r>
      <w:r w:rsidR="007530EE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echipamentele au un nivel ridicat de uzur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fizic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522CB6" w:rsidRPr="0092334F">
        <w:rPr>
          <w:rFonts w:ascii="Trebuchet MS" w:hAnsi="Trebuchet MS"/>
        </w:rPr>
        <w:t xml:space="preserve">i </w:t>
      </w:r>
      <w:r w:rsidRPr="0092334F">
        <w:rPr>
          <w:rFonts w:ascii="Trebuchet MS" w:hAnsi="Trebuchet MS"/>
        </w:rPr>
        <w:t>moral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7530EE" w:rsidRPr="0092334F">
        <w:rPr>
          <w:rFonts w:ascii="Trebuchet MS" w:hAnsi="Trebuchet MS"/>
        </w:rPr>
        <w:t xml:space="preserve">i </w:t>
      </w:r>
      <w:r w:rsidRPr="0092334F">
        <w:rPr>
          <w:rFonts w:ascii="Trebuchet MS" w:hAnsi="Trebuchet MS"/>
        </w:rPr>
        <w:t>produc incidente frecvente (bloc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ri, reset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ri, opriri) </w:t>
      </w:r>
      <w:r w:rsidR="00CD36D8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 xml:space="preserve">n livrarea serviciului, </w:t>
      </w:r>
      <w:r w:rsidR="00CD36D8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ntreaga activitate a MF/ANAF fiind afectat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. </w:t>
      </w:r>
      <w:r w:rsidR="00CD36D8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cazul echipamentelor ce se defecteaz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au fost utilizate, ca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avarie, echipamente din alte 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MF</w:t>
      </w:r>
      <w:r w:rsidR="00B8224B" w:rsidRPr="0092334F">
        <w:rPr>
          <w:rFonts w:ascii="Trebuchet MS" w:hAnsi="Trebuchet MS"/>
        </w:rPr>
        <w:t>/ANAF</w:t>
      </w:r>
      <w:r w:rsidRPr="0092334F">
        <w:rPr>
          <w:rFonts w:ascii="Trebuchet MS" w:hAnsi="Trebuchet MS"/>
        </w:rPr>
        <w:t xml:space="preserve">, </w:t>
      </w:r>
      <w:r w:rsidR="00522CB6" w:rsidRPr="0092334F">
        <w:rPr>
          <w:rFonts w:ascii="Trebuchet MS" w:hAnsi="Trebuchet MS"/>
        </w:rPr>
        <w:t>îns</w:t>
      </w:r>
      <w:r w:rsidR="00691552">
        <w:rPr>
          <w:rFonts w:ascii="Trebuchet MS" w:hAnsi="Trebuchet MS"/>
        </w:rPr>
        <w:t>ă</w:t>
      </w:r>
      <w:r w:rsidR="00522CB6" w:rsidRPr="0092334F">
        <w:rPr>
          <w:rFonts w:ascii="Trebuchet MS" w:hAnsi="Trebuchet MS"/>
        </w:rPr>
        <w:t xml:space="preserve"> </w:t>
      </w:r>
      <w:r w:rsidR="00CD36D8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 xml:space="preserve">n prezent, </w:t>
      </w:r>
      <w:r w:rsidR="007530EE" w:rsidRPr="0092334F">
        <w:rPr>
          <w:rFonts w:ascii="Trebuchet MS" w:hAnsi="Trebuchet MS"/>
        </w:rPr>
        <w:t>aceast</w:t>
      </w:r>
      <w:r w:rsidR="00691552">
        <w:rPr>
          <w:rFonts w:ascii="Trebuchet MS" w:hAnsi="Trebuchet MS"/>
        </w:rPr>
        <w:t>ă</w:t>
      </w:r>
      <w:r w:rsidR="007530EE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op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nu mai poate fi utilizat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deoarece nu mai sunt echipamente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 disponibile.</w:t>
      </w:r>
    </w:p>
    <w:p w14:paraId="25E01BA5" w14:textId="7B517EE0" w:rsidR="00217A56" w:rsidRPr="0092334F" w:rsidRDefault="00217A56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Modernizarea serviciilor de comunica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din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eaua </w:t>
      </w:r>
      <w:r w:rsidR="00285A98" w:rsidRPr="0092334F">
        <w:rPr>
          <w:rFonts w:ascii="Trebuchet MS" w:hAnsi="Trebuchet MS"/>
        </w:rPr>
        <w:t>celor dou</w:t>
      </w:r>
      <w:r w:rsidR="00691552">
        <w:rPr>
          <w:rFonts w:ascii="Trebuchet MS" w:hAnsi="Trebuchet MS"/>
        </w:rPr>
        <w:t>ă</w:t>
      </w:r>
      <w:r w:rsidR="00285A98" w:rsidRPr="0092334F">
        <w:rPr>
          <w:rFonts w:ascii="Trebuchet MS" w:hAnsi="Trebuchet MS"/>
        </w:rPr>
        <w:t xml:space="preserve"> Centre de Date ale Ministerului de Finan</w:t>
      </w:r>
      <w:r w:rsidR="00691552">
        <w:rPr>
          <w:rFonts w:ascii="Trebuchet MS" w:hAnsi="Trebuchet MS"/>
        </w:rPr>
        <w:t>ț</w:t>
      </w:r>
      <w:r w:rsidR="00285A98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apare ca o necesitate de baz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indispensabil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buna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 a serviciilor informatice suport pentru 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informatice portalizate </w:t>
      </w:r>
      <w:r w:rsidR="00CD36D8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contextul mai larg al infrastructurii MF/ANAF.</w:t>
      </w:r>
    </w:p>
    <w:p w14:paraId="219147A9" w14:textId="10DDBEB2" w:rsidR="00B8224B" w:rsidRPr="0092334F" w:rsidRDefault="00B8224B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acest sens este necesar ca infrastructura de securitate IT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în permanen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actualizat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necesit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ile de trafic, pentru a preîntâmpina atacuri cibernetice care ar putea afecta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ionarea în parametri optimi a Sistemului </w:t>
      </w:r>
      <w:r w:rsidR="000D3CD1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>nformatic al Ministerului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elor.</w:t>
      </w:r>
    </w:p>
    <w:p w14:paraId="24C01111" w14:textId="77777777" w:rsidR="00A15A47" w:rsidRPr="0092334F" w:rsidRDefault="00A15A47" w:rsidP="00A15A47">
      <w:pPr>
        <w:ind w:firstLine="720"/>
        <w:rPr>
          <w:rFonts w:ascii="Trebuchet MS" w:hAnsi="Trebuchet MS"/>
        </w:rPr>
      </w:pPr>
    </w:p>
    <w:p w14:paraId="328F077C" w14:textId="05FD64E2" w:rsidR="00CB1F88" w:rsidRPr="0092334F" w:rsidRDefault="00CB1F88" w:rsidP="00917508">
      <w:pPr>
        <w:pStyle w:val="Heading2"/>
        <w:rPr>
          <w:rFonts w:ascii="Trebuchet MS" w:hAnsi="Trebuchet MS"/>
        </w:rPr>
      </w:pPr>
      <w:bookmarkStart w:id="19" w:name="_Toc82800052"/>
      <w:bookmarkStart w:id="20" w:name="_Toc478634962"/>
      <w:bookmarkStart w:id="21" w:name="_Toc138764923"/>
      <w:bookmarkEnd w:id="19"/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despre beneficiile anticipate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bookmarkEnd w:id="20"/>
      <w:r w:rsidR="002E4E91" w:rsidRPr="0092334F">
        <w:rPr>
          <w:rFonts w:ascii="Trebuchet MS" w:hAnsi="Trebuchet MS"/>
        </w:rPr>
        <w:t>achizitor</w:t>
      </w:r>
      <w:bookmarkEnd w:id="21"/>
    </w:p>
    <w:p w14:paraId="341F001B" w14:textId="539D68B1" w:rsidR="0032790C" w:rsidRPr="0092334F" w:rsidRDefault="0032790C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produselor solicitate în prezentul Caiet de sarcini are în vedere </w:t>
      </w:r>
      <w:r w:rsidR="00217A56" w:rsidRPr="0092334F">
        <w:rPr>
          <w:rFonts w:ascii="Trebuchet MS" w:hAnsi="Trebuchet MS"/>
        </w:rPr>
        <w:t>men</w:t>
      </w:r>
      <w:r w:rsidR="00691552">
        <w:rPr>
          <w:rFonts w:ascii="Trebuchet MS" w:hAnsi="Trebuchet MS"/>
        </w:rPr>
        <w:t>ț</w:t>
      </w:r>
      <w:r w:rsidR="00217A56" w:rsidRPr="0092334F">
        <w:rPr>
          <w:rFonts w:ascii="Trebuchet MS" w:hAnsi="Trebuchet MS"/>
        </w:rPr>
        <w:t xml:space="preserve">inerea </w:t>
      </w:r>
      <w:r w:rsidR="00175821" w:rsidRPr="0092334F">
        <w:rPr>
          <w:rFonts w:ascii="Trebuchet MS" w:hAnsi="Trebuchet MS"/>
        </w:rPr>
        <w:t>î</w:t>
      </w:r>
      <w:r w:rsidR="00217A56" w:rsidRPr="0092334F">
        <w:rPr>
          <w:rFonts w:ascii="Trebuchet MS" w:hAnsi="Trebuchet MS"/>
        </w:rPr>
        <w:t>n func</w:t>
      </w:r>
      <w:r w:rsidR="00691552">
        <w:rPr>
          <w:rFonts w:ascii="Trebuchet MS" w:hAnsi="Trebuchet MS"/>
        </w:rPr>
        <w:t>ț</w:t>
      </w:r>
      <w:r w:rsidR="00217A56" w:rsidRPr="0092334F">
        <w:rPr>
          <w:rFonts w:ascii="Trebuchet MS" w:hAnsi="Trebuchet MS"/>
        </w:rPr>
        <w:t xml:space="preserve">iune a Sistemului </w:t>
      </w:r>
      <w:r w:rsidR="000D3CD1" w:rsidRPr="0092334F">
        <w:rPr>
          <w:rFonts w:ascii="Trebuchet MS" w:hAnsi="Trebuchet MS"/>
        </w:rPr>
        <w:t>I</w:t>
      </w:r>
      <w:r w:rsidR="00217A56" w:rsidRPr="0092334F">
        <w:rPr>
          <w:rFonts w:ascii="Trebuchet MS" w:hAnsi="Trebuchet MS"/>
        </w:rPr>
        <w:t xml:space="preserve">nformatic MF/ANAF la nivelul utilizatorilor interni prin asigurarea </w:t>
      </w:r>
      <w:r w:rsidR="00522CB6" w:rsidRPr="0092334F">
        <w:rPr>
          <w:rFonts w:ascii="Trebuchet MS" w:hAnsi="Trebuchet MS"/>
        </w:rPr>
        <w:t>conectivit</w:t>
      </w:r>
      <w:r w:rsidR="00691552">
        <w:rPr>
          <w:rFonts w:ascii="Trebuchet MS" w:hAnsi="Trebuchet MS"/>
        </w:rPr>
        <w:t>ăț</w:t>
      </w:r>
      <w:r w:rsidR="00522CB6" w:rsidRPr="0092334F">
        <w:rPr>
          <w:rFonts w:ascii="Trebuchet MS" w:hAnsi="Trebuchet MS"/>
        </w:rPr>
        <w:t xml:space="preserve">ii </w:t>
      </w:r>
      <w:r w:rsidR="00217A56" w:rsidRPr="0092334F">
        <w:rPr>
          <w:rFonts w:ascii="Trebuchet MS" w:hAnsi="Trebuchet MS"/>
        </w:rPr>
        <w:t>acestora la resur</w:t>
      </w:r>
      <w:r w:rsidR="00522CB6" w:rsidRPr="0092334F">
        <w:rPr>
          <w:rFonts w:ascii="Trebuchet MS" w:hAnsi="Trebuchet MS"/>
        </w:rPr>
        <w:t>s</w:t>
      </w:r>
      <w:r w:rsidR="00217A56" w:rsidRPr="0092334F">
        <w:rPr>
          <w:rFonts w:ascii="Trebuchet MS" w:hAnsi="Trebuchet MS"/>
        </w:rPr>
        <w:t>ele centralizate din Centrele de date</w:t>
      </w:r>
      <w:r w:rsidR="007530EE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contribuie astfel la:</w:t>
      </w:r>
    </w:p>
    <w:p w14:paraId="2453E068" w14:textId="675857E0" w:rsidR="0032790C" w:rsidRPr="0092334F" w:rsidRDefault="0032790C" w:rsidP="00DA71EA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Asigurarea </w:t>
      </w:r>
      <w:r w:rsidR="00864BDB" w:rsidRPr="0092334F">
        <w:rPr>
          <w:rFonts w:ascii="Trebuchet MS" w:hAnsi="Trebuchet MS"/>
        </w:rPr>
        <w:t>continuit</w:t>
      </w:r>
      <w:r w:rsidR="00691552">
        <w:rPr>
          <w:rFonts w:ascii="Trebuchet MS" w:hAnsi="Trebuchet MS"/>
        </w:rPr>
        <w:t>ăț</w:t>
      </w:r>
      <w:r w:rsidR="00864BDB" w:rsidRPr="0092334F">
        <w:rPr>
          <w:rFonts w:ascii="Trebuchet MS" w:hAnsi="Trebuchet MS"/>
        </w:rPr>
        <w:t>ii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E77FE5" w:rsidRPr="0092334F">
        <w:rPr>
          <w:rFonts w:ascii="Trebuchet MS" w:hAnsi="Trebuchet MS"/>
        </w:rPr>
        <w:t xml:space="preserve">i </w:t>
      </w:r>
      <w:r w:rsidR="00864BDB" w:rsidRPr="0092334F">
        <w:rPr>
          <w:rFonts w:ascii="Trebuchet MS" w:hAnsi="Trebuchet MS"/>
        </w:rPr>
        <w:t>disponibilit</w:t>
      </w:r>
      <w:r w:rsidR="00691552">
        <w:rPr>
          <w:rFonts w:ascii="Trebuchet MS" w:hAnsi="Trebuchet MS"/>
        </w:rPr>
        <w:t>ăț</w:t>
      </w:r>
      <w:r w:rsidR="00864BDB" w:rsidRPr="0092334F">
        <w:rPr>
          <w:rFonts w:ascii="Trebuchet MS" w:hAnsi="Trebuchet MS"/>
        </w:rPr>
        <w:t>ii</w:t>
      </w:r>
      <w:r w:rsidRPr="0092334F">
        <w:rPr>
          <w:rFonts w:ascii="Trebuchet MS" w:hAnsi="Trebuchet MS"/>
        </w:rPr>
        <w:t xml:space="preserve"> utiliz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Sistemului </w:t>
      </w:r>
      <w:r w:rsidR="000D3CD1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>nformatic al MF</w:t>
      </w:r>
      <w:r w:rsidR="00FD10E7" w:rsidRPr="0092334F">
        <w:rPr>
          <w:rFonts w:ascii="Trebuchet MS" w:hAnsi="Trebuchet MS"/>
        </w:rPr>
        <w:t>;</w:t>
      </w:r>
      <w:r w:rsidRPr="0092334F">
        <w:rPr>
          <w:rFonts w:ascii="Trebuchet MS" w:hAnsi="Trebuchet MS"/>
        </w:rPr>
        <w:t xml:space="preserve"> </w:t>
      </w:r>
    </w:p>
    <w:p w14:paraId="402E79A6" w14:textId="5AF42EAB" w:rsidR="0032790C" w:rsidRPr="0092334F" w:rsidRDefault="0032790C" w:rsidP="00DA71EA">
      <w:pPr>
        <w:pStyle w:val="ListParagraph"/>
        <w:numPr>
          <w:ilvl w:val="0"/>
          <w:numId w:val="4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Alinierea MF cu strategiile asumate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cu eforturile întreprinse la nivel na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ional, în domeniul protec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infrastructurilor critice.</w:t>
      </w:r>
    </w:p>
    <w:p w14:paraId="286CB4D6" w14:textId="77777777" w:rsidR="00A15A47" w:rsidRPr="0092334F" w:rsidRDefault="00A15A47" w:rsidP="00A15A47">
      <w:pPr>
        <w:pStyle w:val="ListParagraph"/>
        <w:ind w:left="1211"/>
        <w:jc w:val="both"/>
        <w:rPr>
          <w:rFonts w:ascii="Trebuchet MS" w:hAnsi="Trebuchet MS"/>
        </w:rPr>
      </w:pPr>
    </w:p>
    <w:p w14:paraId="0C8B2C3D" w14:textId="2990CD4F" w:rsidR="00CB1F88" w:rsidRPr="0092334F" w:rsidRDefault="00CB1F88" w:rsidP="00917508">
      <w:pPr>
        <w:pStyle w:val="Heading2"/>
        <w:rPr>
          <w:rStyle w:val="Heading2Char"/>
          <w:rFonts w:ascii="Trebuchet MS" w:hAnsi="Trebuchet MS"/>
          <w:b/>
          <w:bCs/>
        </w:rPr>
      </w:pPr>
      <w:bookmarkStart w:id="22" w:name="_Toc82800054"/>
      <w:bookmarkStart w:id="23" w:name="_Toc478634963"/>
      <w:bookmarkStart w:id="24" w:name="_Toc138764924"/>
      <w:bookmarkEnd w:id="22"/>
      <w:r w:rsidRPr="0092334F">
        <w:rPr>
          <w:rFonts w:ascii="Trebuchet MS" w:hAnsi="Trebuchet MS"/>
        </w:rPr>
        <w:t xml:space="preserve">Alte </w:t>
      </w:r>
      <w:r w:rsidRPr="0092334F">
        <w:rPr>
          <w:rStyle w:val="Heading2Char"/>
          <w:rFonts w:ascii="Trebuchet MS" w:hAnsi="Trebuchet MS"/>
          <w:b/>
          <w:bCs/>
        </w:rPr>
        <w:t>ini</w:t>
      </w:r>
      <w:r w:rsidR="00691552">
        <w:rPr>
          <w:rStyle w:val="Heading2Char"/>
          <w:rFonts w:ascii="Trebuchet MS" w:hAnsi="Trebuchet MS"/>
          <w:b/>
          <w:bCs/>
        </w:rPr>
        <w:t>ț</w:t>
      </w:r>
      <w:r w:rsidRPr="0092334F">
        <w:rPr>
          <w:rStyle w:val="Heading2Char"/>
          <w:rFonts w:ascii="Trebuchet MS" w:hAnsi="Trebuchet MS"/>
          <w:b/>
          <w:bCs/>
        </w:rPr>
        <w:t>iative/proiecte/programe asociate cu aceast</w:t>
      </w:r>
      <w:r w:rsidR="00691552">
        <w:rPr>
          <w:rStyle w:val="Heading2Char"/>
          <w:rFonts w:ascii="Trebuchet MS" w:hAnsi="Trebuchet MS"/>
          <w:b/>
          <w:bCs/>
        </w:rPr>
        <w:t>ă</w:t>
      </w:r>
      <w:r w:rsidRPr="0092334F">
        <w:rPr>
          <w:rStyle w:val="Heading2Char"/>
          <w:rFonts w:ascii="Trebuchet MS" w:hAnsi="Trebuchet MS"/>
          <w:b/>
          <w:bCs/>
        </w:rPr>
        <w:t xml:space="preserve"> achizi</w:t>
      </w:r>
      <w:r w:rsidR="00691552">
        <w:rPr>
          <w:rStyle w:val="Heading2Char"/>
          <w:rFonts w:ascii="Trebuchet MS" w:hAnsi="Trebuchet MS"/>
          <w:b/>
          <w:bCs/>
        </w:rPr>
        <w:t>ț</w:t>
      </w:r>
      <w:r w:rsidRPr="0092334F">
        <w:rPr>
          <w:rStyle w:val="Heading2Char"/>
          <w:rFonts w:ascii="Trebuchet MS" w:hAnsi="Trebuchet MS"/>
          <w:b/>
          <w:bCs/>
        </w:rPr>
        <w:t>ie de produse</w:t>
      </w:r>
      <w:bookmarkEnd w:id="23"/>
      <w:bookmarkEnd w:id="24"/>
    </w:p>
    <w:p w14:paraId="67EA2D79" w14:textId="617FE5C7" w:rsidR="00206853" w:rsidRDefault="00206853" w:rsidP="00E130B2">
      <w:pPr>
        <w:pStyle w:val="DefaultText"/>
        <w:rPr>
          <w:rFonts w:ascii="Trebuchet MS" w:hAnsi="Trebuchet MS"/>
          <w:bCs/>
          <w:lang w:val="ro-RO"/>
        </w:rPr>
      </w:pPr>
      <w:r w:rsidRPr="0092334F">
        <w:rPr>
          <w:rFonts w:ascii="Trebuchet MS" w:hAnsi="Trebuchet MS"/>
          <w:b/>
          <w:bCs/>
          <w:lang w:val="ro-RO"/>
        </w:rPr>
        <w:t xml:space="preserve"> </w:t>
      </w:r>
    </w:p>
    <w:p w14:paraId="1E4A4703" w14:textId="77777777" w:rsidR="00DA71EA" w:rsidRDefault="00201158" w:rsidP="00DA71EA">
      <w:pPr>
        <w:ind w:firstLine="720"/>
        <w:rPr>
          <w:rFonts w:ascii="Trebuchet MS" w:hAnsi="Trebuchet MS"/>
        </w:rPr>
      </w:pPr>
      <w:r w:rsidRPr="00DA71EA">
        <w:rPr>
          <w:rFonts w:ascii="Trebuchet MS" w:hAnsi="Trebuchet MS"/>
        </w:rPr>
        <w:t>Acest proiect reprezintă un obiectiv de investiții referitor la in</w:t>
      </w:r>
      <w:r w:rsidR="00421F6F" w:rsidRPr="00DA71EA">
        <w:rPr>
          <w:rFonts w:ascii="Trebuchet MS" w:hAnsi="Trebuchet MS"/>
        </w:rPr>
        <w:t>frastructura hardware-software și de comunicații a sistemului IT ala MF/ANAF, el fiind complementar</w:t>
      </w:r>
      <w:r w:rsidR="00C905AE" w:rsidRPr="00DA71EA">
        <w:rPr>
          <w:rFonts w:ascii="Trebuchet MS" w:hAnsi="Trebuchet MS"/>
        </w:rPr>
        <w:t xml:space="preserve"> cu </w:t>
      </w:r>
      <w:r w:rsidR="00421F6F" w:rsidRPr="00DA71EA">
        <w:rPr>
          <w:rFonts w:ascii="Trebuchet MS" w:hAnsi="Trebuchet MS"/>
        </w:rPr>
        <w:t xml:space="preserve"> </w:t>
      </w:r>
      <w:r w:rsidR="0001383D" w:rsidRPr="00DA71EA">
        <w:rPr>
          <w:rFonts w:ascii="Trebuchet MS" w:hAnsi="Trebuchet MS"/>
        </w:rPr>
        <w:t xml:space="preserve">proiectul </w:t>
      </w:r>
      <w:r w:rsidR="003549F2" w:rsidRPr="00DA71EA">
        <w:rPr>
          <w:rFonts w:ascii="Trebuchet MS" w:hAnsi="Trebuchet MS"/>
        </w:rPr>
        <w:t xml:space="preserve">Soluție </w:t>
      </w:r>
      <w:r w:rsidR="0001383D" w:rsidRPr="00DA71EA">
        <w:rPr>
          <w:rFonts w:ascii="Trebuchet MS" w:hAnsi="Trebuchet MS"/>
        </w:rPr>
        <w:t xml:space="preserve">upgrade tehnologic echipamente de comutare date, inclusiv serviciile asociate </w:t>
      </w:r>
      <w:r w:rsidR="003549F2" w:rsidRPr="00DA71EA">
        <w:rPr>
          <w:rFonts w:ascii="Trebuchet MS" w:hAnsi="Trebuchet MS"/>
        </w:rPr>
        <w:t>inclus în PNRR, Reforma 1, Investiția 3</w:t>
      </w:r>
      <w:r w:rsidR="0001383D" w:rsidRPr="00DA71EA">
        <w:rPr>
          <w:rFonts w:ascii="Trebuchet MS" w:hAnsi="Trebuchet MS"/>
        </w:rPr>
        <w:t xml:space="preserve">. Soluția upgrade tehnologic echipamente de comutare date reprezintă îmbunătățirea infrastructurii teritoriale a rețelei MF/ANAF, </w:t>
      </w:r>
      <w:r w:rsidR="003549F2" w:rsidRPr="00DA71EA">
        <w:rPr>
          <w:rFonts w:ascii="Trebuchet MS" w:hAnsi="Trebuchet MS"/>
        </w:rPr>
        <w:t xml:space="preserve">în timp ce </w:t>
      </w:r>
      <w:r w:rsidR="00761DCE" w:rsidRPr="00DA71EA">
        <w:rPr>
          <w:rFonts w:ascii="Trebuchet MS" w:hAnsi="Trebuchet MS"/>
        </w:rPr>
        <w:t>pentru îmbunătățirea rețelei Centrelor de Date ale MF/ANAF se va realiza proiectul Soluție</w:t>
      </w:r>
      <w:r w:rsidR="00FB1FB6" w:rsidRPr="00DA71EA">
        <w:rPr>
          <w:rFonts w:ascii="Trebuchet MS" w:hAnsi="Trebuchet MS"/>
        </w:rPr>
        <w:t xml:space="preserve"> </w:t>
      </w:r>
      <w:r w:rsidR="00E67004" w:rsidRPr="00DA71EA">
        <w:rPr>
          <w:rFonts w:ascii="Trebuchet MS" w:hAnsi="Trebuchet MS"/>
        </w:rPr>
        <w:t xml:space="preserve">upgrade echipamente </w:t>
      </w:r>
      <w:r w:rsidR="000B2646" w:rsidRPr="00DA71EA">
        <w:rPr>
          <w:rFonts w:ascii="Trebuchet MS" w:hAnsi="Trebuchet MS"/>
        </w:rPr>
        <w:t xml:space="preserve">de </w:t>
      </w:r>
      <w:r w:rsidR="00E67004" w:rsidRPr="00DA71EA">
        <w:rPr>
          <w:rFonts w:ascii="Trebuchet MS" w:hAnsi="Trebuchet MS"/>
        </w:rPr>
        <w:t xml:space="preserve">comunicatii date pentru rețeaua </w:t>
      </w:r>
      <w:r w:rsidR="00FB1FB6" w:rsidRPr="00DA71EA">
        <w:rPr>
          <w:rFonts w:ascii="Trebuchet MS" w:hAnsi="Trebuchet MS"/>
        </w:rPr>
        <w:t>C</w:t>
      </w:r>
      <w:r w:rsidR="00761DCE" w:rsidRPr="00DA71EA">
        <w:rPr>
          <w:rFonts w:ascii="Trebuchet MS" w:hAnsi="Trebuchet MS"/>
        </w:rPr>
        <w:t xml:space="preserve">entrelor de Date. Cele două vor asigura mărirea capacității de </w:t>
      </w:r>
      <w:r w:rsidR="00E63B36" w:rsidRPr="00DA71EA">
        <w:rPr>
          <w:rFonts w:ascii="Trebuchet MS" w:hAnsi="Trebuchet MS"/>
        </w:rPr>
        <w:t>răspuns la provocările</w:t>
      </w:r>
      <w:r w:rsidR="0091735C" w:rsidRPr="00DA71EA">
        <w:rPr>
          <w:rFonts w:ascii="Trebuchet MS" w:hAnsi="Trebuchet MS"/>
        </w:rPr>
        <w:t xml:space="preserve"> informaționale actuale și viitoare</w:t>
      </w:r>
      <w:r w:rsidR="00BD458A" w:rsidRPr="00DA71EA">
        <w:rPr>
          <w:rFonts w:ascii="Trebuchet MS" w:hAnsi="Trebuchet MS"/>
        </w:rPr>
        <w:t xml:space="preserve"> integrându-se în transformarea digitală a MF/ANAF.</w:t>
      </w:r>
      <w:r w:rsidR="00761DCE" w:rsidRPr="008C698B">
        <w:rPr>
          <w:rFonts w:ascii="Trebuchet MS" w:hAnsi="Trebuchet MS"/>
        </w:rPr>
        <w:t xml:space="preserve"> </w:t>
      </w:r>
      <w:bookmarkStart w:id="25" w:name="_Toc82800056"/>
      <w:bookmarkStart w:id="26" w:name="_Toc478634964"/>
      <w:bookmarkEnd w:id="25"/>
    </w:p>
    <w:p w14:paraId="57E16BF9" w14:textId="229312C3" w:rsidR="00CB1F88" w:rsidRPr="0092334F" w:rsidRDefault="00CB1F88" w:rsidP="00917508">
      <w:pPr>
        <w:pStyle w:val="Heading2"/>
        <w:rPr>
          <w:rFonts w:ascii="Trebuchet MS" w:hAnsi="Trebuchet MS"/>
        </w:rPr>
      </w:pPr>
      <w:bookmarkStart w:id="27" w:name="_Toc138764925"/>
      <w:r w:rsidRPr="0092334F">
        <w:rPr>
          <w:rFonts w:ascii="Trebuchet MS" w:hAnsi="Trebuchet MS"/>
        </w:rPr>
        <w:t xml:space="preserve">Cadrul general al sectorului în care </w:t>
      </w:r>
      <w:r w:rsidR="002E4E91" w:rsidRPr="0092334F">
        <w:rPr>
          <w:rFonts w:ascii="Trebuchet MS" w:hAnsi="Trebuchet MS"/>
        </w:rPr>
        <w:t xml:space="preserve">achizitorul </w:t>
      </w:r>
      <w:r w:rsidRPr="0092334F">
        <w:rPr>
          <w:rFonts w:ascii="Trebuchet MS" w:hAnsi="Trebuchet MS"/>
        </w:rPr>
        <w:t>î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desf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oar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activitatea</w:t>
      </w:r>
      <w:bookmarkEnd w:id="26"/>
      <w:bookmarkEnd w:id="27"/>
    </w:p>
    <w:p w14:paraId="7DF81D73" w14:textId="1F47AD28" w:rsidR="00E77FE5" w:rsidRPr="0092334F" w:rsidRDefault="00E77FE5" w:rsidP="00A15A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Administra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public</w:t>
      </w:r>
      <w:r w:rsidR="00691552">
        <w:rPr>
          <w:rFonts w:ascii="Trebuchet MS" w:hAnsi="Trebuchet MS"/>
        </w:rPr>
        <w:t>ă</w:t>
      </w:r>
      <w:r w:rsidR="007B6D47" w:rsidRPr="0092334F">
        <w:rPr>
          <w:rFonts w:ascii="Trebuchet MS" w:hAnsi="Trebuchet MS"/>
        </w:rPr>
        <w:t xml:space="preserve"> central</w:t>
      </w:r>
      <w:r w:rsidR="00691552">
        <w:rPr>
          <w:rFonts w:ascii="Trebuchet MS" w:hAnsi="Trebuchet MS"/>
        </w:rPr>
        <w:t>ă</w:t>
      </w:r>
    </w:p>
    <w:p w14:paraId="1FFEE25C" w14:textId="77777777" w:rsidR="00A15A47" w:rsidRPr="0092334F" w:rsidRDefault="00A15A47" w:rsidP="006F2A7E">
      <w:pPr>
        <w:rPr>
          <w:rFonts w:ascii="Trebuchet MS" w:hAnsi="Trebuchet MS"/>
        </w:rPr>
      </w:pPr>
    </w:p>
    <w:p w14:paraId="28223A36" w14:textId="141D1A89" w:rsidR="00CB1F88" w:rsidRPr="0092334F" w:rsidRDefault="00CB1F88" w:rsidP="00917508">
      <w:pPr>
        <w:pStyle w:val="Heading2"/>
        <w:rPr>
          <w:rFonts w:ascii="Trebuchet MS" w:hAnsi="Trebuchet MS"/>
        </w:rPr>
      </w:pPr>
      <w:bookmarkStart w:id="28" w:name="_Toc82800058"/>
      <w:bookmarkStart w:id="29" w:name="_Toc478634965"/>
      <w:bookmarkStart w:id="30" w:name="_Toc138764926"/>
      <w:bookmarkEnd w:id="28"/>
      <w:r w:rsidRPr="0092334F">
        <w:rPr>
          <w:rFonts w:ascii="Trebuchet MS" w:hAnsi="Trebuchet MS"/>
        </w:rPr>
        <w:t>Factori interesa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rolul acestora</w:t>
      </w:r>
      <w:bookmarkEnd w:id="29"/>
      <w:r w:rsidRPr="0092334F">
        <w:rPr>
          <w:rFonts w:ascii="Trebuchet MS" w:hAnsi="Trebuchet MS"/>
        </w:rPr>
        <w:t>,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este cazul</w:t>
      </w:r>
      <w:bookmarkEnd w:id="30"/>
    </w:p>
    <w:p w14:paraId="441FF080" w14:textId="72869877" w:rsidR="002E227A" w:rsidRPr="0092334F" w:rsidRDefault="002E227A" w:rsidP="00FC7BF1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Factorii interesa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în implementarea Contractului sunt:</w:t>
      </w:r>
    </w:p>
    <w:p w14:paraId="5738FE66" w14:textId="6FCE97BE" w:rsidR="002E227A" w:rsidRPr="00CC12A9" w:rsidRDefault="002E227A" w:rsidP="00DA71EA">
      <w:pPr>
        <w:pStyle w:val="ListParagraph"/>
        <w:numPr>
          <w:ilvl w:val="0"/>
          <w:numId w:val="4"/>
        </w:numPr>
        <w:ind w:hanging="491"/>
        <w:jc w:val="both"/>
        <w:rPr>
          <w:rFonts w:ascii="Trebuchet MS" w:hAnsi="Trebuchet MS"/>
        </w:rPr>
      </w:pPr>
      <w:r w:rsidRPr="007B2E1D">
        <w:rPr>
          <w:rFonts w:ascii="Trebuchet MS" w:hAnsi="Trebuchet MS"/>
        </w:rPr>
        <w:t>Ministerul Finan</w:t>
      </w:r>
      <w:r w:rsidR="00691552" w:rsidRPr="007B2E1D">
        <w:rPr>
          <w:rFonts w:ascii="Trebuchet MS" w:hAnsi="Trebuchet MS"/>
        </w:rPr>
        <w:t>ț</w:t>
      </w:r>
      <w:r w:rsidRPr="007B2E1D">
        <w:rPr>
          <w:rFonts w:ascii="Trebuchet MS" w:hAnsi="Trebuchet MS"/>
        </w:rPr>
        <w:t>elor prin Centrul Na</w:t>
      </w:r>
      <w:r w:rsidR="00691552" w:rsidRPr="007B2E1D">
        <w:rPr>
          <w:rFonts w:ascii="Trebuchet MS" w:hAnsi="Trebuchet MS"/>
        </w:rPr>
        <w:t>ț</w:t>
      </w:r>
      <w:r w:rsidRPr="007B2E1D">
        <w:rPr>
          <w:rFonts w:ascii="Trebuchet MS" w:hAnsi="Trebuchet MS"/>
        </w:rPr>
        <w:t>ional pentru Informa</w:t>
      </w:r>
      <w:r w:rsidR="00691552" w:rsidRPr="007B2E1D">
        <w:rPr>
          <w:rFonts w:ascii="Trebuchet MS" w:hAnsi="Trebuchet MS"/>
        </w:rPr>
        <w:t>ț</w:t>
      </w:r>
      <w:r w:rsidRPr="007B2E1D">
        <w:rPr>
          <w:rFonts w:ascii="Trebuchet MS" w:hAnsi="Trebuchet MS"/>
        </w:rPr>
        <w:t>ii Financiare care administreaz</w:t>
      </w:r>
      <w:r w:rsidR="00691552" w:rsidRPr="007B2E1D">
        <w:rPr>
          <w:rFonts w:ascii="Trebuchet MS" w:hAnsi="Trebuchet MS"/>
        </w:rPr>
        <w:t>ă</w:t>
      </w:r>
      <w:r w:rsidRPr="007B2E1D">
        <w:rPr>
          <w:rFonts w:ascii="Trebuchet MS" w:hAnsi="Trebuchet MS"/>
        </w:rPr>
        <w:t xml:space="preserve"> </w:t>
      </w:r>
      <w:r w:rsidR="00691552" w:rsidRPr="007B2E1D">
        <w:rPr>
          <w:rFonts w:ascii="Trebuchet MS" w:hAnsi="Trebuchet MS"/>
        </w:rPr>
        <w:t>ș</w:t>
      </w:r>
      <w:r w:rsidRPr="007B2E1D">
        <w:rPr>
          <w:rFonts w:ascii="Trebuchet MS" w:hAnsi="Trebuchet MS"/>
        </w:rPr>
        <w:t>i dezv</w:t>
      </w:r>
      <w:r w:rsidR="00B8224B" w:rsidRPr="007B2E1D">
        <w:rPr>
          <w:rFonts w:ascii="Trebuchet MS" w:hAnsi="Trebuchet MS"/>
        </w:rPr>
        <w:t>olt</w:t>
      </w:r>
      <w:r w:rsidR="00691552" w:rsidRPr="007B2E1D">
        <w:rPr>
          <w:rFonts w:ascii="Trebuchet MS" w:hAnsi="Trebuchet MS"/>
        </w:rPr>
        <w:t>ă</w:t>
      </w:r>
      <w:r w:rsidR="00B8224B" w:rsidRPr="007B2E1D">
        <w:rPr>
          <w:rFonts w:ascii="Trebuchet MS" w:hAnsi="Trebuchet MS"/>
        </w:rPr>
        <w:t xml:space="preserve"> Sistemul Informatic al </w:t>
      </w:r>
      <w:r w:rsidR="00E130B2" w:rsidRPr="007B2E1D">
        <w:rPr>
          <w:rFonts w:ascii="Trebuchet MS" w:hAnsi="Trebuchet MS"/>
        </w:rPr>
        <w:t>MF</w:t>
      </w:r>
      <w:r w:rsidR="00D56E9A">
        <w:rPr>
          <w:rFonts w:ascii="Trebuchet MS" w:hAnsi="Trebuchet MS"/>
        </w:rPr>
        <w:t>/ANAF</w:t>
      </w:r>
      <w:r w:rsidR="00E130B2" w:rsidRPr="007B2E1D">
        <w:rPr>
          <w:rFonts w:ascii="Trebuchet MS" w:hAnsi="Trebuchet MS"/>
        </w:rPr>
        <w:t xml:space="preserve">, </w:t>
      </w:r>
      <w:r w:rsidRPr="007B2E1D">
        <w:rPr>
          <w:rFonts w:ascii="Trebuchet MS" w:hAnsi="Trebuchet MS"/>
        </w:rPr>
        <w:t xml:space="preserve">va implementa </w:t>
      </w:r>
      <w:r w:rsidR="00274373" w:rsidRPr="007B2E1D">
        <w:rPr>
          <w:rFonts w:ascii="Trebuchet MS" w:hAnsi="Trebuchet MS"/>
        </w:rPr>
        <w:t>c</w:t>
      </w:r>
      <w:r w:rsidR="00CF7A8A" w:rsidRPr="007B2E1D">
        <w:rPr>
          <w:rFonts w:ascii="Trebuchet MS" w:hAnsi="Trebuchet MS"/>
        </w:rPr>
        <w:t>ontractul</w:t>
      </w:r>
      <w:r w:rsidRPr="007B2E1D">
        <w:rPr>
          <w:rFonts w:ascii="Trebuchet MS" w:hAnsi="Trebuchet MS"/>
        </w:rPr>
        <w:t xml:space="preserve"> </w:t>
      </w:r>
      <w:r w:rsidR="00691552" w:rsidRPr="007B2E1D">
        <w:rPr>
          <w:rFonts w:ascii="Trebuchet MS" w:hAnsi="Trebuchet MS"/>
        </w:rPr>
        <w:t>ș</w:t>
      </w:r>
      <w:r w:rsidRPr="007B2E1D">
        <w:rPr>
          <w:rFonts w:ascii="Trebuchet MS" w:hAnsi="Trebuchet MS"/>
        </w:rPr>
        <w:t>i va intra în rela</w:t>
      </w:r>
      <w:r w:rsidR="00691552" w:rsidRPr="007B2E1D">
        <w:rPr>
          <w:rFonts w:ascii="Trebuchet MS" w:hAnsi="Trebuchet MS"/>
        </w:rPr>
        <w:t>ț</w:t>
      </w:r>
      <w:r w:rsidRPr="007B2E1D">
        <w:rPr>
          <w:rFonts w:ascii="Trebuchet MS" w:hAnsi="Trebuchet MS"/>
        </w:rPr>
        <w:t>ie direct</w:t>
      </w:r>
      <w:r w:rsidR="00691552" w:rsidRPr="007B2E1D">
        <w:rPr>
          <w:rFonts w:ascii="Trebuchet MS" w:hAnsi="Trebuchet MS"/>
        </w:rPr>
        <w:t>ă</w:t>
      </w:r>
      <w:r w:rsidRPr="007B2E1D">
        <w:rPr>
          <w:rFonts w:ascii="Trebuchet MS" w:hAnsi="Trebuchet MS"/>
        </w:rPr>
        <w:t xml:space="preserve"> cu</w:t>
      </w:r>
      <w:r w:rsidR="001E45D7" w:rsidRPr="007B2E1D">
        <w:rPr>
          <w:rFonts w:ascii="Trebuchet MS" w:hAnsi="Trebuchet MS"/>
        </w:rPr>
        <w:t xml:space="preserve"> </w:t>
      </w:r>
      <w:r w:rsidR="00274373" w:rsidRPr="007B2E1D">
        <w:rPr>
          <w:rFonts w:ascii="Trebuchet MS" w:hAnsi="Trebuchet MS"/>
        </w:rPr>
        <w:t>f</w:t>
      </w:r>
      <w:r w:rsidR="000D43A0" w:rsidRPr="00CC12A9">
        <w:rPr>
          <w:rFonts w:ascii="Trebuchet MS" w:hAnsi="Trebuchet MS"/>
        </w:rPr>
        <w:t>urnizor</w:t>
      </w:r>
      <w:r w:rsidR="0073025D" w:rsidRPr="00CC12A9">
        <w:rPr>
          <w:rFonts w:ascii="Trebuchet MS" w:hAnsi="Trebuchet MS"/>
        </w:rPr>
        <w:t>ul</w:t>
      </w:r>
      <w:r w:rsidRPr="00CC12A9">
        <w:rPr>
          <w:rFonts w:ascii="Trebuchet MS" w:hAnsi="Trebuchet MS"/>
        </w:rPr>
        <w:t xml:space="preserve"> pe perioada derul</w:t>
      </w:r>
      <w:r w:rsidR="00691552" w:rsidRPr="00CC12A9">
        <w:rPr>
          <w:rFonts w:ascii="Trebuchet MS" w:hAnsi="Trebuchet MS"/>
        </w:rPr>
        <w:t>ă</w:t>
      </w:r>
      <w:r w:rsidRPr="00CC12A9">
        <w:rPr>
          <w:rFonts w:ascii="Trebuchet MS" w:hAnsi="Trebuchet MS"/>
        </w:rPr>
        <w:t>rii acestuia</w:t>
      </w:r>
      <w:r w:rsidR="00B8224B" w:rsidRPr="00CC12A9">
        <w:rPr>
          <w:rFonts w:ascii="Trebuchet MS" w:hAnsi="Trebuchet MS"/>
        </w:rPr>
        <w:t>;</w:t>
      </w:r>
    </w:p>
    <w:p w14:paraId="40847196" w14:textId="5BD1DE7B" w:rsidR="002E227A" w:rsidRPr="0092334F" w:rsidRDefault="002E227A" w:rsidP="00DA71EA">
      <w:pPr>
        <w:pStyle w:val="ListParagraph"/>
        <w:numPr>
          <w:ilvl w:val="0"/>
          <w:numId w:val="4"/>
        </w:numPr>
        <w:ind w:hanging="491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Angaja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din Ministerul Finan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</w:t>
      </w:r>
      <w:r w:rsidR="007B6D47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Agen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Na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Administrare Fiscal</w:t>
      </w:r>
      <w:r w:rsidR="00691552">
        <w:rPr>
          <w:rFonts w:ascii="Trebuchet MS" w:hAnsi="Trebuchet MS"/>
        </w:rPr>
        <w:t>ă</w:t>
      </w:r>
      <w:r w:rsidR="00274373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aparat central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institu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subordonate din teritoriu</w:t>
      </w:r>
      <w:r w:rsidR="007B6D47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7B6D47" w:rsidRPr="0092334F">
        <w:rPr>
          <w:rFonts w:ascii="Trebuchet MS" w:hAnsi="Trebuchet MS"/>
        </w:rPr>
        <w:t xml:space="preserve">i </w:t>
      </w:r>
      <w:r w:rsidR="00285A98" w:rsidRPr="0092334F">
        <w:rPr>
          <w:rFonts w:ascii="Trebuchet MS" w:hAnsi="Trebuchet MS" w:cs="Arial"/>
          <w:shd w:val="clear" w:color="auto" w:fill="FFFFFF"/>
        </w:rPr>
        <w:t>contribuabili care utilizeaz</w:t>
      </w:r>
      <w:r w:rsidR="00691552">
        <w:rPr>
          <w:rFonts w:ascii="Trebuchet MS" w:hAnsi="Trebuchet MS" w:cs="Arial"/>
          <w:shd w:val="clear" w:color="auto" w:fill="FFFFFF"/>
        </w:rPr>
        <w:t>ă</w:t>
      </w:r>
      <w:r w:rsidRPr="0092334F">
        <w:rPr>
          <w:rFonts w:ascii="Trebuchet MS" w:hAnsi="Trebuchet MS"/>
        </w:rPr>
        <w:t xml:space="preserve"> </w:t>
      </w:r>
      <w:r w:rsidR="00B06FE5" w:rsidRPr="0092334F">
        <w:rPr>
          <w:rFonts w:ascii="Trebuchet MS" w:hAnsi="Trebuchet MS"/>
        </w:rPr>
        <w:t>S</w:t>
      </w:r>
      <w:r w:rsidRPr="0092334F">
        <w:rPr>
          <w:rFonts w:ascii="Trebuchet MS" w:hAnsi="Trebuchet MS"/>
        </w:rPr>
        <w:t xml:space="preserve">istemul </w:t>
      </w:r>
      <w:r w:rsidR="00B06FE5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>nformatic al MF</w:t>
      </w:r>
      <w:r w:rsidR="00D56E9A">
        <w:rPr>
          <w:rFonts w:ascii="Trebuchet MS" w:hAnsi="Trebuchet MS"/>
        </w:rPr>
        <w:t>/ ANAF</w:t>
      </w:r>
      <w:r w:rsidR="00C57F7F" w:rsidRPr="0092334F">
        <w:rPr>
          <w:rFonts w:ascii="Trebuchet MS" w:hAnsi="Trebuchet MS"/>
        </w:rPr>
        <w:t>.</w:t>
      </w:r>
    </w:p>
    <w:p w14:paraId="72FEF4FD" w14:textId="495F7AC2" w:rsidR="007C34E9" w:rsidRDefault="007C34E9" w:rsidP="00917508">
      <w:pPr>
        <w:pStyle w:val="Heading1"/>
        <w:rPr>
          <w:rFonts w:ascii="Trebuchet MS" w:hAnsi="Trebuchet MS"/>
        </w:rPr>
      </w:pPr>
      <w:bookmarkStart w:id="31" w:name="_Toc478634966"/>
      <w:bookmarkStart w:id="32" w:name="_Toc138764927"/>
      <w:r w:rsidRPr="0092334F">
        <w:rPr>
          <w:rFonts w:ascii="Trebuchet MS" w:hAnsi="Trebuchet MS"/>
        </w:rPr>
        <w:t>Descrierea produselor solicitate</w:t>
      </w:r>
      <w:bookmarkEnd w:id="31"/>
      <w:bookmarkEnd w:id="32"/>
    </w:p>
    <w:p w14:paraId="6EF53000" w14:textId="372FA773" w:rsidR="00E130B2" w:rsidRPr="00332899" w:rsidRDefault="00E130B2" w:rsidP="00332899">
      <w:r w:rsidRPr="00332899">
        <w:rPr>
          <w:rFonts w:ascii="Trebuchet MS" w:hAnsi="Trebuchet MS"/>
          <w:bCs/>
        </w:rPr>
        <w:t>Solu</w:t>
      </w:r>
      <w:r w:rsidR="00691552">
        <w:rPr>
          <w:rFonts w:ascii="Trebuchet MS" w:hAnsi="Trebuchet MS"/>
          <w:bCs/>
        </w:rPr>
        <w:t>ț</w:t>
      </w:r>
      <w:r w:rsidRPr="00332899">
        <w:rPr>
          <w:rFonts w:ascii="Trebuchet MS" w:hAnsi="Trebuchet MS"/>
          <w:bCs/>
        </w:rPr>
        <w:t xml:space="preserve">ie </w:t>
      </w:r>
      <w:r w:rsidR="00E67004">
        <w:rPr>
          <w:rFonts w:ascii="Trebuchet MS" w:hAnsi="Trebuchet MS"/>
          <w:bCs/>
        </w:rPr>
        <w:t xml:space="preserve">upgrade echipamente </w:t>
      </w:r>
      <w:r w:rsidR="000B2646">
        <w:rPr>
          <w:rFonts w:ascii="Trebuchet MS" w:hAnsi="Trebuchet MS"/>
          <w:bCs/>
        </w:rPr>
        <w:t xml:space="preserve">de </w:t>
      </w:r>
      <w:r w:rsidR="00E67004">
        <w:rPr>
          <w:rFonts w:ascii="Trebuchet MS" w:hAnsi="Trebuchet MS"/>
          <w:bCs/>
        </w:rPr>
        <w:t>comunicații date pentru rețeaua</w:t>
      </w:r>
      <w:r w:rsidRPr="00332899">
        <w:rPr>
          <w:rFonts w:ascii="Trebuchet MS" w:hAnsi="Trebuchet MS"/>
          <w:bCs/>
        </w:rPr>
        <w:t xml:space="preserve"> </w:t>
      </w:r>
      <w:r w:rsidR="00D56E9A">
        <w:rPr>
          <w:rFonts w:ascii="Trebuchet MS" w:hAnsi="Trebuchet MS"/>
          <w:bCs/>
        </w:rPr>
        <w:t>Centrelor de date</w:t>
      </w:r>
      <w:r w:rsidRPr="00332899">
        <w:rPr>
          <w:rFonts w:ascii="Trebuchet MS" w:hAnsi="Trebuchet MS"/>
          <w:bCs/>
        </w:rPr>
        <w:t xml:space="preserve"> a</w:t>
      </w:r>
      <w:r w:rsidR="00891CA0">
        <w:rPr>
          <w:rFonts w:ascii="Trebuchet MS" w:hAnsi="Trebuchet MS"/>
          <w:bCs/>
        </w:rPr>
        <w:t>le</w:t>
      </w:r>
      <w:r w:rsidRPr="00332899">
        <w:rPr>
          <w:rFonts w:ascii="Trebuchet MS" w:hAnsi="Trebuchet MS"/>
          <w:bCs/>
        </w:rPr>
        <w:t xml:space="preserve"> Ministerului Finan</w:t>
      </w:r>
      <w:r w:rsidR="00691552">
        <w:rPr>
          <w:rFonts w:ascii="Trebuchet MS" w:hAnsi="Trebuchet MS"/>
          <w:bCs/>
        </w:rPr>
        <w:t>ț</w:t>
      </w:r>
      <w:r w:rsidRPr="00332899">
        <w:rPr>
          <w:rFonts w:ascii="Trebuchet MS" w:hAnsi="Trebuchet MS"/>
          <w:bCs/>
        </w:rPr>
        <w:t>elor</w:t>
      </w:r>
      <w:r>
        <w:rPr>
          <w:rFonts w:ascii="Trebuchet MS" w:hAnsi="Trebuchet MS"/>
          <w:bCs/>
        </w:rPr>
        <w:t>.</w:t>
      </w:r>
    </w:p>
    <w:p w14:paraId="3A098798" w14:textId="42472580" w:rsidR="007C34E9" w:rsidRPr="0092334F" w:rsidRDefault="007C34E9" w:rsidP="00917508">
      <w:pPr>
        <w:pStyle w:val="Heading2"/>
        <w:rPr>
          <w:rFonts w:ascii="Trebuchet MS" w:hAnsi="Trebuchet MS"/>
        </w:rPr>
      </w:pPr>
      <w:bookmarkStart w:id="33" w:name="_Toc478634967"/>
      <w:bookmarkStart w:id="34" w:name="_Toc138764928"/>
      <w:r w:rsidRPr="0092334F">
        <w:rPr>
          <w:rFonts w:ascii="Trebuchet MS" w:hAnsi="Trebuchet MS"/>
        </w:rPr>
        <w:t>Descrierea situa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actuale la nivelul </w:t>
      </w:r>
      <w:bookmarkEnd w:id="33"/>
      <w:r w:rsidR="002E4E91" w:rsidRPr="0092334F">
        <w:rPr>
          <w:rFonts w:ascii="Trebuchet MS" w:hAnsi="Trebuchet MS"/>
        </w:rPr>
        <w:t>achizitorului</w:t>
      </w:r>
      <w:bookmarkEnd w:id="34"/>
    </w:p>
    <w:p w14:paraId="1AA3AB76" w14:textId="45E92F0C" w:rsidR="002E227A" w:rsidRPr="0092334F" w:rsidRDefault="002E227A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de mai jos sunt prezentate cu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toarele scopuri:</w:t>
      </w:r>
    </w:p>
    <w:p w14:paraId="13F58E29" w14:textId="35CA8515" w:rsidR="002E227A" w:rsidRPr="0092334F" w:rsidRDefault="002E227A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>•</w:t>
      </w:r>
      <w:r w:rsidRPr="0092334F">
        <w:rPr>
          <w:rFonts w:ascii="Trebuchet MS" w:hAnsi="Trebuchet MS"/>
        </w:rPr>
        <w:tab/>
        <w:t>În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elegerea infrastructurii fizice în care </w:t>
      </w:r>
      <w:r w:rsidR="002B4611" w:rsidRPr="0092334F">
        <w:rPr>
          <w:rFonts w:ascii="Trebuchet MS" w:hAnsi="Trebuchet MS"/>
        </w:rPr>
        <w:t>va fi integrat</w:t>
      </w:r>
      <w:r w:rsidR="00691552">
        <w:rPr>
          <w:rFonts w:ascii="Trebuchet MS" w:hAnsi="Trebuchet MS"/>
        </w:rPr>
        <w:t>ă</w:t>
      </w:r>
      <w:r w:rsidR="002B4611" w:rsidRPr="0092334F">
        <w:rPr>
          <w:rFonts w:ascii="Trebuchet MS" w:hAnsi="Trebuchet MS"/>
        </w:rPr>
        <w:t xml:space="preserve"> solu</w:t>
      </w:r>
      <w:r w:rsidR="00691552">
        <w:rPr>
          <w:rFonts w:ascii="Trebuchet MS" w:hAnsi="Trebuchet MS"/>
        </w:rPr>
        <w:t>ț</w:t>
      </w:r>
      <w:r w:rsidR="002B4611" w:rsidRPr="0092334F">
        <w:rPr>
          <w:rFonts w:ascii="Trebuchet MS" w:hAnsi="Trebuchet MS"/>
        </w:rPr>
        <w:t>ia livrat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;</w:t>
      </w:r>
    </w:p>
    <w:p w14:paraId="4E5B6886" w14:textId="39F35122" w:rsidR="002E227A" w:rsidRPr="0092334F" w:rsidRDefault="002E227A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>•</w:t>
      </w:r>
      <w:r w:rsidRPr="0092334F">
        <w:rPr>
          <w:rFonts w:ascii="Trebuchet MS" w:hAnsi="Trebuchet MS"/>
        </w:rPr>
        <w:tab/>
        <w:t>În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elegerea tehnologiilor cu care </w:t>
      </w:r>
      <w:r w:rsidR="00CD03D2"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="00CD03D2" w:rsidRPr="0092334F">
        <w:rPr>
          <w:rFonts w:ascii="Trebuchet MS" w:hAnsi="Trebuchet MS"/>
        </w:rPr>
        <w:t xml:space="preserve">ia </w:t>
      </w:r>
      <w:r w:rsidRPr="0092334F">
        <w:rPr>
          <w:rFonts w:ascii="Trebuchet MS" w:hAnsi="Trebuchet MS"/>
        </w:rPr>
        <w:t>ofertat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 interconecteze.</w:t>
      </w:r>
    </w:p>
    <w:p w14:paraId="23C5CE46" w14:textId="5C440CB7" w:rsidR="00B024A8" w:rsidRPr="0092334F" w:rsidRDefault="00DB26DC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Echipamentele actuale au un nivel ridicat de uzur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fizic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moral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nu asigur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optime pen</w:t>
      </w:r>
      <w:r w:rsidR="00B276DC" w:rsidRPr="0092334F">
        <w:rPr>
          <w:rFonts w:ascii="Trebuchet MS" w:hAnsi="Trebuchet MS"/>
        </w:rPr>
        <w:t>tru exploatarea resurselor re</w:t>
      </w:r>
      <w:r w:rsidR="00691552">
        <w:rPr>
          <w:rFonts w:ascii="Trebuchet MS" w:hAnsi="Trebuchet MS"/>
        </w:rPr>
        <w:t>ț</w:t>
      </w:r>
      <w:r w:rsidR="00B276DC" w:rsidRPr="0092334F">
        <w:rPr>
          <w:rFonts w:ascii="Trebuchet MS" w:hAnsi="Trebuchet MS"/>
        </w:rPr>
        <w:t xml:space="preserve">elei de date. </w:t>
      </w:r>
    </w:p>
    <w:p w14:paraId="768714FD" w14:textId="3A37B30E" w:rsidR="00B8224B" w:rsidRPr="0092334F" w:rsidRDefault="00B8224B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prezent,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de comutare date </w:t>
      </w:r>
      <w:r w:rsidR="007B6D47" w:rsidRPr="0092334F">
        <w:rPr>
          <w:rFonts w:ascii="Trebuchet MS" w:hAnsi="Trebuchet MS"/>
        </w:rPr>
        <w:t xml:space="preserve">din cadrul sistemului informatic al </w:t>
      </w:r>
      <w:r w:rsidRPr="0092334F">
        <w:rPr>
          <w:rFonts w:ascii="Trebuchet MS" w:hAnsi="Trebuchet MS"/>
        </w:rPr>
        <w:t>MF/ANAF</w:t>
      </w:r>
      <w:r w:rsidR="00BD458A">
        <w:rPr>
          <w:rFonts w:ascii="Trebuchet MS" w:hAnsi="Trebuchet MS"/>
        </w:rPr>
        <w:t>, respectiv a Centrelor de Date ale MF/ANAF</w:t>
      </w:r>
      <w:r w:rsidRPr="0092334F">
        <w:rPr>
          <w:rFonts w:ascii="Trebuchet MS" w:hAnsi="Trebuchet MS"/>
        </w:rPr>
        <w:t xml:space="preserve"> furnizeaz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servicii care prezint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numeroase disfunc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i, datorit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faptului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echipamentele componente (switch-uri) au un nivel ridicat de uzur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fizic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moral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produc incidente frecvente (bloc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ri, reset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ri, opriri) în livrarea serviciului, întreaga activitate a MF/ANAF fiind afectat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. </w:t>
      </w:r>
    </w:p>
    <w:p w14:paraId="373D2BA4" w14:textId="0D840137" w:rsidR="00B8224B" w:rsidRPr="0092334F" w:rsidRDefault="00B8224B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Men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m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CB6531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cadrul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actuale de comutare date, echipamentele de comunica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de tip comutare date pentru accesul </w:t>
      </w:r>
      <w:r w:rsidR="00BD458A">
        <w:rPr>
          <w:rFonts w:ascii="Trebuchet MS" w:hAnsi="Trebuchet MS"/>
        </w:rPr>
        <w:t>la serverele MF/ANAF</w:t>
      </w:r>
      <w:r w:rsidRPr="0092334F">
        <w:rPr>
          <w:rFonts w:ascii="Trebuchet MS" w:hAnsi="Trebuchet MS"/>
        </w:rPr>
        <w:t xml:space="preserve">, nu mai sunt </w:t>
      </w:r>
      <w:r w:rsidR="00CB6531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fabrica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</w:t>
      </w:r>
      <w:r w:rsidR="00CD03D2" w:rsidRPr="0092334F">
        <w:rPr>
          <w:rFonts w:ascii="Trebuchet MS" w:hAnsi="Trebuchet MS"/>
        </w:rPr>
        <w:t>produc</w:t>
      </w:r>
      <w:r w:rsidR="00691552">
        <w:rPr>
          <w:rFonts w:ascii="Trebuchet MS" w:hAnsi="Trebuchet MS"/>
        </w:rPr>
        <w:t>ă</w:t>
      </w:r>
      <w:r w:rsidR="00CD03D2" w:rsidRPr="0092334F">
        <w:rPr>
          <w:rFonts w:ascii="Trebuchet MS" w:hAnsi="Trebuchet MS"/>
        </w:rPr>
        <w:t xml:space="preserve">torilor </w:t>
      </w:r>
      <w:r w:rsidRPr="0092334F">
        <w:rPr>
          <w:rFonts w:ascii="Trebuchet MS" w:hAnsi="Trebuchet MS"/>
        </w:rPr>
        <w:t xml:space="preserve">(sunt declarate ca produse „EOL – </w:t>
      </w:r>
      <w:r w:rsidRPr="001E45D7">
        <w:rPr>
          <w:rFonts w:ascii="Trebuchet MS" w:hAnsi="Trebuchet MS"/>
          <w:lang w:val="en-US"/>
        </w:rPr>
        <w:t>end of life</w:t>
      </w:r>
      <w:r w:rsidRPr="0092334F">
        <w:rPr>
          <w:rFonts w:ascii="Trebuchet MS" w:hAnsi="Trebuchet MS"/>
        </w:rPr>
        <w:t xml:space="preserve">”), fapt pentru care nu se mai pot asigura servicii de tip suport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nici servicii de tip actualizare software/</w:t>
      </w:r>
      <w:r w:rsidR="00CD03D2" w:rsidRPr="0092334F">
        <w:rPr>
          <w:rFonts w:ascii="Trebuchet MS" w:hAnsi="Trebuchet MS"/>
        </w:rPr>
        <w:t>cre</w:t>
      </w:r>
      <w:r w:rsidR="00691552">
        <w:rPr>
          <w:rFonts w:ascii="Trebuchet MS" w:hAnsi="Trebuchet MS"/>
        </w:rPr>
        <w:t>ș</w:t>
      </w:r>
      <w:r w:rsidR="00CD03D2" w:rsidRPr="0092334F">
        <w:rPr>
          <w:rFonts w:ascii="Trebuchet MS" w:hAnsi="Trebuchet MS"/>
        </w:rPr>
        <w:t xml:space="preserve">terea </w:t>
      </w:r>
      <w:r w:rsidRPr="0092334F">
        <w:rPr>
          <w:rFonts w:ascii="Trebuchet MS" w:hAnsi="Trebuchet MS"/>
        </w:rPr>
        <w:t>capacit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 de procesare. </w:t>
      </w:r>
      <w:r w:rsidR="00CB6531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aceste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ionarea echipamentelor este incerta si nu </w:t>
      </w:r>
      <w:r w:rsidR="00274373" w:rsidRPr="0092334F">
        <w:rPr>
          <w:rFonts w:ascii="Trebuchet MS" w:hAnsi="Trebuchet MS"/>
        </w:rPr>
        <w:t xml:space="preserve">se </w:t>
      </w:r>
      <w:r w:rsidRPr="0092334F">
        <w:rPr>
          <w:rFonts w:ascii="Trebuchet MS" w:hAnsi="Trebuchet MS"/>
        </w:rPr>
        <w:t>adreseaz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</w:t>
      </w:r>
      <w:r w:rsidR="00274373" w:rsidRPr="0092334F">
        <w:rPr>
          <w:rFonts w:ascii="Trebuchet MS" w:hAnsi="Trebuchet MS"/>
        </w:rPr>
        <w:t>or</w:t>
      </w:r>
      <w:r w:rsidRPr="0092334F">
        <w:rPr>
          <w:rFonts w:ascii="Trebuchet MS" w:hAnsi="Trebuchet MS"/>
        </w:rPr>
        <w:t xml:space="preserve"> actuale </w:t>
      </w:r>
      <w:r w:rsidR="00CB6531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 xml:space="preserve">n termeni de </w:t>
      </w:r>
      <w:r w:rsidR="00522CB6" w:rsidRPr="0092334F">
        <w:rPr>
          <w:rFonts w:ascii="Trebuchet MS" w:hAnsi="Trebuchet MS"/>
        </w:rPr>
        <w:t>posibilit</w:t>
      </w:r>
      <w:r w:rsidR="00691552">
        <w:rPr>
          <w:rFonts w:ascii="Trebuchet MS" w:hAnsi="Trebuchet MS"/>
        </w:rPr>
        <w:t>ăț</w:t>
      </w:r>
      <w:r w:rsidR="00522CB6" w:rsidRPr="0092334F">
        <w:rPr>
          <w:rFonts w:ascii="Trebuchet MS" w:hAnsi="Trebuchet MS"/>
        </w:rPr>
        <w:t xml:space="preserve">i </w:t>
      </w:r>
      <w:r w:rsidRPr="0092334F">
        <w:rPr>
          <w:rFonts w:ascii="Trebuchet MS" w:hAnsi="Trebuchet MS"/>
        </w:rPr>
        <w:t xml:space="preserve">de configurare, securizare trafic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performan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 comutare trafic de date. De asemenea, necesitatea upgrade-ului tehnologic al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de comutare este sus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inut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 cre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terea valorilor de trafic de date din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eaua intern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echipamentele de comunica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fiind un factor esen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ial </w:t>
      </w:r>
      <w:r w:rsidR="00CE061F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asigurarea accesului personalului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resursele Sistemului informatic </w:t>
      </w:r>
      <w:r w:rsidR="00CE061F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 vederea realiz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unor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optime de </w:t>
      </w:r>
      <w:r w:rsidR="00691552" w:rsidRPr="0092334F">
        <w:rPr>
          <w:rFonts w:ascii="Trebuchet MS" w:hAnsi="Trebuchet MS"/>
        </w:rPr>
        <w:t>desfă</w:t>
      </w:r>
      <w:r w:rsidR="00691552">
        <w:rPr>
          <w:rFonts w:ascii="Trebuchet MS" w:hAnsi="Trebuchet MS"/>
        </w:rPr>
        <w:t>ș</w:t>
      </w:r>
      <w:r w:rsidR="00691552" w:rsidRPr="0092334F">
        <w:rPr>
          <w:rFonts w:ascii="Trebuchet MS" w:hAnsi="Trebuchet MS"/>
        </w:rPr>
        <w:t>urare</w:t>
      </w:r>
      <w:r w:rsidRPr="0092334F">
        <w:rPr>
          <w:rFonts w:ascii="Trebuchet MS" w:hAnsi="Trebuchet MS"/>
        </w:rPr>
        <w:t xml:space="preserve"> a activi</w:t>
      </w:r>
      <w:r w:rsidR="00D2200A"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 pentru </w:t>
      </w:r>
      <w:r w:rsidR="00691552" w:rsidRPr="0092334F">
        <w:rPr>
          <w:rFonts w:ascii="Trebuchet MS" w:hAnsi="Trebuchet MS"/>
        </w:rPr>
        <w:t>îndeplinirea</w:t>
      </w:r>
      <w:r w:rsidR="00522CB6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atribu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iilor de serviciu. </w:t>
      </w:r>
    </w:p>
    <w:p w14:paraId="40C004A0" w14:textId="5FDE7949" w:rsidR="00B8224B" w:rsidRPr="0092334F" w:rsidRDefault="00B8224B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Modernizarea serviciilor de comunica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din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eaua </w:t>
      </w:r>
      <w:r w:rsidR="004A6860" w:rsidRPr="0092334F">
        <w:rPr>
          <w:rFonts w:ascii="Trebuchet MS" w:hAnsi="Trebuchet MS"/>
        </w:rPr>
        <w:t xml:space="preserve">celor </w:t>
      </w:r>
      <w:r w:rsidR="00CC12A9" w:rsidRPr="0092334F">
        <w:rPr>
          <w:rFonts w:ascii="Trebuchet MS" w:hAnsi="Trebuchet MS"/>
        </w:rPr>
        <w:t>dou</w:t>
      </w:r>
      <w:r w:rsidR="00CC12A9">
        <w:rPr>
          <w:rFonts w:ascii="Trebuchet MS" w:hAnsi="Trebuchet MS"/>
        </w:rPr>
        <w:t>ă</w:t>
      </w:r>
      <w:r w:rsidR="00CC12A9" w:rsidRPr="0092334F">
        <w:rPr>
          <w:rFonts w:ascii="Trebuchet MS" w:hAnsi="Trebuchet MS"/>
        </w:rPr>
        <w:t xml:space="preserve"> </w:t>
      </w:r>
      <w:r w:rsidR="004A6860" w:rsidRPr="0092334F">
        <w:rPr>
          <w:rFonts w:ascii="Trebuchet MS" w:hAnsi="Trebuchet MS"/>
        </w:rPr>
        <w:t>Centre de Date ale Ministerului Finan</w:t>
      </w:r>
      <w:r w:rsidR="00691552">
        <w:rPr>
          <w:rFonts w:ascii="Trebuchet MS" w:hAnsi="Trebuchet MS"/>
        </w:rPr>
        <w:t>ț</w:t>
      </w:r>
      <w:r w:rsidR="004A6860" w:rsidRPr="0092334F">
        <w:rPr>
          <w:rFonts w:ascii="Trebuchet MS" w:hAnsi="Trebuchet MS"/>
        </w:rPr>
        <w:t>elor</w:t>
      </w:r>
      <w:r w:rsidRPr="0092334F">
        <w:rPr>
          <w:rFonts w:ascii="Trebuchet MS" w:hAnsi="Trebuchet MS"/>
        </w:rPr>
        <w:t xml:space="preserve"> apare ca o necesitate de baz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indispensabil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buna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 a serviciilor informatice suport pentru 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informatice </w:t>
      </w:r>
      <w:r w:rsidR="00E37BEF" w:rsidRPr="0092334F">
        <w:rPr>
          <w:rFonts w:ascii="Trebuchet MS" w:hAnsi="Trebuchet MS"/>
        </w:rPr>
        <w:t>disponibile în portalul organiza</w:t>
      </w:r>
      <w:r w:rsidR="00691552">
        <w:rPr>
          <w:rFonts w:ascii="Trebuchet MS" w:hAnsi="Trebuchet MS"/>
        </w:rPr>
        <w:t>ț</w:t>
      </w:r>
      <w:r w:rsidR="00E37BEF" w:rsidRPr="0092334F">
        <w:rPr>
          <w:rFonts w:ascii="Trebuchet MS" w:hAnsi="Trebuchet MS"/>
        </w:rPr>
        <w:t>iei</w:t>
      </w:r>
      <w:r w:rsidR="000D3CD1" w:rsidRPr="0092334F">
        <w:rPr>
          <w:rFonts w:ascii="Trebuchet MS" w:hAnsi="Trebuchet MS"/>
        </w:rPr>
        <w:t>,</w:t>
      </w:r>
      <w:r w:rsidR="00E37BEF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în contextul mai larg al infrastructurii MF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ANAF. </w:t>
      </w:r>
    </w:p>
    <w:p w14:paraId="704D498A" w14:textId="77777777" w:rsidR="00E002CA" w:rsidRPr="0092334F" w:rsidRDefault="00E002CA" w:rsidP="006F2A7E">
      <w:pPr>
        <w:rPr>
          <w:rFonts w:ascii="Trebuchet MS" w:hAnsi="Trebuchet MS"/>
        </w:rPr>
      </w:pPr>
    </w:p>
    <w:p w14:paraId="0A74D9CC" w14:textId="77777777" w:rsidR="007C34E9" w:rsidRPr="0092334F" w:rsidRDefault="007C34E9" w:rsidP="00917508">
      <w:pPr>
        <w:pStyle w:val="Heading2"/>
        <w:rPr>
          <w:rFonts w:ascii="Trebuchet MS" w:hAnsi="Trebuchet MS"/>
        </w:rPr>
      </w:pPr>
      <w:bookmarkStart w:id="35" w:name="_Toc82800062"/>
      <w:bookmarkStart w:id="36" w:name="_Toc478634968"/>
      <w:bookmarkStart w:id="37" w:name="_Toc138764929"/>
      <w:bookmarkEnd w:id="35"/>
      <w:r w:rsidRPr="0092334F">
        <w:rPr>
          <w:rFonts w:ascii="Trebuchet MS" w:hAnsi="Trebuchet MS"/>
        </w:rPr>
        <w:t>Obiectivul general la care contribuie furnizarea produselor</w:t>
      </w:r>
      <w:bookmarkEnd w:id="36"/>
      <w:bookmarkEnd w:id="37"/>
    </w:p>
    <w:p w14:paraId="3FD41EA2" w14:textId="1D50ED54" w:rsidR="00EE603C" w:rsidRPr="0092334F" w:rsidRDefault="00EE603C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Asigurarea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sistemului informatic al MF</w:t>
      </w:r>
      <w:r w:rsidR="00D56E9A">
        <w:rPr>
          <w:rFonts w:ascii="Trebuchet MS" w:hAnsi="Trebuchet MS"/>
        </w:rPr>
        <w:t>/ ANAF</w:t>
      </w:r>
      <w:r w:rsidRPr="0092334F">
        <w:rPr>
          <w:rFonts w:ascii="Trebuchet MS" w:hAnsi="Trebuchet MS"/>
        </w:rPr>
        <w:t xml:space="preserve"> în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 securitate, performan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disponibilitate prin </w:t>
      </w:r>
      <w:r w:rsidR="00B276DC" w:rsidRPr="0092334F">
        <w:rPr>
          <w:rFonts w:ascii="Trebuchet MS" w:hAnsi="Trebuchet MS"/>
        </w:rPr>
        <w:t>asigurarea func</w:t>
      </w:r>
      <w:r w:rsidR="00691552">
        <w:rPr>
          <w:rFonts w:ascii="Trebuchet MS" w:hAnsi="Trebuchet MS"/>
        </w:rPr>
        <w:t>ț</w:t>
      </w:r>
      <w:r w:rsidR="00B276DC" w:rsidRPr="0092334F">
        <w:rPr>
          <w:rFonts w:ascii="Trebuchet MS" w:hAnsi="Trebuchet MS"/>
        </w:rPr>
        <w:t>ionarii optime a re</w:t>
      </w:r>
      <w:r w:rsidR="00691552">
        <w:rPr>
          <w:rFonts w:ascii="Trebuchet MS" w:hAnsi="Trebuchet MS"/>
        </w:rPr>
        <w:t>ț</w:t>
      </w:r>
      <w:r w:rsidR="00B276DC" w:rsidRPr="0092334F">
        <w:rPr>
          <w:rFonts w:ascii="Trebuchet MS" w:hAnsi="Trebuchet MS"/>
        </w:rPr>
        <w:t xml:space="preserve">elei de date a Sistemului </w:t>
      </w:r>
      <w:r w:rsidR="000D3CD1" w:rsidRPr="0092334F">
        <w:rPr>
          <w:rFonts w:ascii="Trebuchet MS" w:hAnsi="Trebuchet MS"/>
        </w:rPr>
        <w:t>I</w:t>
      </w:r>
      <w:r w:rsidR="00B276DC" w:rsidRPr="0092334F">
        <w:rPr>
          <w:rFonts w:ascii="Trebuchet MS" w:hAnsi="Trebuchet MS"/>
        </w:rPr>
        <w:t>nformatic MF/ANAF</w:t>
      </w:r>
      <w:r w:rsidR="000D3CD1" w:rsidRPr="0092334F">
        <w:rPr>
          <w:rFonts w:ascii="Trebuchet MS" w:hAnsi="Trebuchet MS"/>
        </w:rPr>
        <w:t>.</w:t>
      </w:r>
    </w:p>
    <w:p w14:paraId="47A7F72E" w14:textId="588779CA" w:rsidR="00887F84" w:rsidRPr="0092334F" w:rsidRDefault="00887F84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urma efectu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acestei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se preconizeaz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atingerea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toarelor obiective:</w:t>
      </w:r>
    </w:p>
    <w:p w14:paraId="36AA0BC5" w14:textId="64A9CA49" w:rsidR="00C57F7F" w:rsidRPr="0092334F" w:rsidRDefault="00C57F7F" w:rsidP="00DA71EA">
      <w:pPr>
        <w:pStyle w:val="BodyText"/>
        <w:numPr>
          <w:ilvl w:val="0"/>
          <w:numId w:val="13"/>
        </w:numPr>
        <w:rPr>
          <w:rFonts w:ascii="Trebuchet MS" w:hAnsi="Trebuchet MS"/>
        </w:rPr>
      </w:pPr>
      <w:r w:rsidRPr="0092334F">
        <w:rPr>
          <w:rFonts w:ascii="Trebuchet MS" w:hAnsi="Trebuchet MS"/>
          <w:shd w:val="clear" w:color="auto" w:fill="FFFFFF"/>
        </w:rPr>
        <w:lastRenderedPageBreak/>
        <w:t>asigurarea unui grad ridicat de disponibilitate a infrastructurii IT a Sistemului Informatic al M</w:t>
      </w:r>
      <w:r w:rsidR="001975AA">
        <w:rPr>
          <w:rFonts w:ascii="Trebuchet MS" w:hAnsi="Trebuchet MS"/>
          <w:shd w:val="clear" w:color="auto" w:fill="FFFFFF"/>
        </w:rPr>
        <w:t>F</w:t>
      </w:r>
      <w:r w:rsidR="001E45D7">
        <w:rPr>
          <w:rFonts w:ascii="Trebuchet MS" w:hAnsi="Trebuchet MS"/>
          <w:shd w:val="clear" w:color="auto" w:fill="FFFFFF"/>
        </w:rPr>
        <w:t xml:space="preserve">/ </w:t>
      </w:r>
      <w:r w:rsidRPr="0092334F">
        <w:rPr>
          <w:rFonts w:ascii="Trebuchet MS" w:hAnsi="Trebuchet MS"/>
          <w:shd w:val="clear" w:color="auto" w:fill="FFFFFF"/>
        </w:rPr>
        <w:t xml:space="preserve">ANAF la </w:t>
      </w:r>
      <w:r w:rsidR="007B6D47" w:rsidRPr="0092334F">
        <w:rPr>
          <w:rFonts w:ascii="Trebuchet MS" w:hAnsi="Trebuchet MS"/>
          <w:shd w:val="clear" w:color="auto" w:fill="FFFFFF"/>
        </w:rPr>
        <w:t xml:space="preserve">nivel </w:t>
      </w:r>
      <w:r w:rsidRPr="0092334F">
        <w:rPr>
          <w:rFonts w:ascii="Trebuchet MS" w:hAnsi="Trebuchet MS"/>
          <w:shd w:val="clear" w:color="auto" w:fill="FFFFFF"/>
        </w:rPr>
        <w:t>teritorial;</w:t>
      </w:r>
    </w:p>
    <w:p w14:paraId="6DD1DB7A" w14:textId="60C24575" w:rsidR="009F645A" w:rsidRPr="0092334F" w:rsidRDefault="009F645A" w:rsidP="00DA71EA">
      <w:pPr>
        <w:pStyle w:val="BodyText"/>
        <w:numPr>
          <w:ilvl w:val="0"/>
          <w:numId w:val="13"/>
        </w:numPr>
        <w:rPr>
          <w:rFonts w:ascii="Trebuchet MS" w:hAnsi="Trebuchet MS"/>
        </w:rPr>
      </w:pPr>
      <w:r w:rsidRPr="0092334F">
        <w:rPr>
          <w:rFonts w:ascii="Trebuchet MS" w:hAnsi="Trebuchet MS"/>
          <w:shd w:val="clear" w:color="auto" w:fill="FFFFFF"/>
        </w:rPr>
        <w:t>protec</w:t>
      </w:r>
      <w:r w:rsidR="00691552">
        <w:rPr>
          <w:rFonts w:ascii="Trebuchet MS" w:hAnsi="Trebuchet MS"/>
          <w:shd w:val="clear" w:color="auto" w:fill="FFFFFF"/>
        </w:rPr>
        <w:t>ț</w:t>
      </w:r>
      <w:r w:rsidRPr="0092334F">
        <w:rPr>
          <w:rFonts w:ascii="Trebuchet MS" w:hAnsi="Trebuchet MS"/>
          <w:shd w:val="clear" w:color="auto" w:fill="FFFFFF"/>
        </w:rPr>
        <w:t>ia datelor gestionate în cadrul sistemului informatic al MF</w:t>
      </w:r>
      <w:r w:rsidR="00D56E9A">
        <w:rPr>
          <w:rFonts w:ascii="Trebuchet MS" w:hAnsi="Trebuchet MS"/>
          <w:shd w:val="clear" w:color="auto" w:fill="FFFFFF"/>
        </w:rPr>
        <w:t>/ ANAF</w:t>
      </w:r>
      <w:r w:rsidRPr="0092334F">
        <w:rPr>
          <w:rFonts w:ascii="Trebuchet MS" w:hAnsi="Trebuchet MS"/>
          <w:shd w:val="clear" w:color="auto" w:fill="FFFFFF"/>
        </w:rPr>
        <w:t>;</w:t>
      </w:r>
    </w:p>
    <w:p w14:paraId="26DDCB16" w14:textId="6F1ED8B8" w:rsidR="009F645A" w:rsidRPr="0092334F" w:rsidRDefault="009F645A" w:rsidP="00DA71EA">
      <w:pPr>
        <w:pStyle w:val="BodyText"/>
        <w:numPr>
          <w:ilvl w:val="0"/>
          <w:numId w:val="13"/>
        </w:numPr>
        <w:rPr>
          <w:rFonts w:ascii="Trebuchet MS" w:hAnsi="Trebuchet MS"/>
        </w:rPr>
      </w:pPr>
      <w:r w:rsidRPr="0092334F">
        <w:rPr>
          <w:rFonts w:ascii="Trebuchet MS" w:hAnsi="Trebuchet MS"/>
          <w:shd w:val="clear" w:color="auto" w:fill="FFFFFF"/>
        </w:rPr>
        <w:t xml:space="preserve">alinierea MF cu strategiile asumate </w:t>
      </w:r>
      <w:r w:rsidR="00691552">
        <w:rPr>
          <w:rFonts w:ascii="Trebuchet MS" w:hAnsi="Trebuchet MS"/>
          <w:shd w:val="clear" w:color="auto" w:fill="FFFFFF"/>
        </w:rPr>
        <w:t>ș</w:t>
      </w:r>
      <w:r w:rsidRPr="0092334F">
        <w:rPr>
          <w:rFonts w:ascii="Trebuchet MS" w:hAnsi="Trebuchet MS"/>
          <w:shd w:val="clear" w:color="auto" w:fill="FFFFFF"/>
        </w:rPr>
        <w:t>i cu eforturile întreprinse la nivel na</w:t>
      </w:r>
      <w:r w:rsidR="00691552">
        <w:rPr>
          <w:rFonts w:ascii="Trebuchet MS" w:hAnsi="Trebuchet MS"/>
          <w:shd w:val="clear" w:color="auto" w:fill="FFFFFF"/>
        </w:rPr>
        <w:t>ț</w:t>
      </w:r>
      <w:r w:rsidRPr="0092334F">
        <w:rPr>
          <w:rFonts w:ascii="Trebuchet MS" w:hAnsi="Trebuchet MS"/>
          <w:shd w:val="clear" w:color="auto" w:fill="FFFFFF"/>
        </w:rPr>
        <w:t>ional, în domeniul protec</w:t>
      </w:r>
      <w:r w:rsidR="00691552">
        <w:rPr>
          <w:rFonts w:ascii="Trebuchet MS" w:hAnsi="Trebuchet MS"/>
          <w:shd w:val="clear" w:color="auto" w:fill="FFFFFF"/>
        </w:rPr>
        <w:t>ț</w:t>
      </w:r>
      <w:r w:rsidRPr="0092334F">
        <w:rPr>
          <w:rFonts w:ascii="Trebuchet MS" w:hAnsi="Trebuchet MS"/>
          <w:shd w:val="clear" w:color="auto" w:fill="FFFFFF"/>
        </w:rPr>
        <w:t>iei infrastructurilor critice.</w:t>
      </w:r>
    </w:p>
    <w:p w14:paraId="7B6AB34F" w14:textId="77777777" w:rsidR="0004558C" w:rsidRPr="0092334F" w:rsidRDefault="0004558C" w:rsidP="0004558C">
      <w:pPr>
        <w:pStyle w:val="BodyText"/>
        <w:ind w:left="360" w:firstLine="0"/>
        <w:rPr>
          <w:rFonts w:ascii="Trebuchet MS" w:hAnsi="Trebuchet MS"/>
        </w:rPr>
      </w:pPr>
    </w:p>
    <w:p w14:paraId="5A6858F5" w14:textId="77777777" w:rsidR="007C34E9" w:rsidRPr="0092334F" w:rsidRDefault="007C34E9" w:rsidP="00917508">
      <w:pPr>
        <w:pStyle w:val="Heading2"/>
        <w:rPr>
          <w:rFonts w:ascii="Trebuchet MS" w:hAnsi="Trebuchet MS"/>
        </w:rPr>
      </w:pPr>
      <w:bookmarkStart w:id="38" w:name="_Toc82800066"/>
      <w:bookmarkStart w:id="39" w:name="_Toc82800067"/>
      <w:bookmarkStart w:id="40" w:name="_Toc478634969"/>
      <w:bookmarkStart w:id="41" w:name="_Toc138764930"/>
      <w:bookmarkEnd w:id="38"/>
      <w:bookmarkEnd w:id="39"/>
      <w:r w:rsidRPr="0092334F">
        <w:rPr>
          <w:rFonts w:ascii="Trebuchet MS" w:hAnsi="Trebuchet MS"/>
        </w:rPr>
        <w:t>Obiectivul specific la care contribuie furnizarea produselor</w:t>
      </w:r>
      <w:bookmarkEnd w:id="40"/>
      <w:bookmarkEnd w:id="41"/>
    </w:p>
    <w:p w14:paraId="70299D98" w14:textId="2C6E7C4A" w:rsidR="009F645A" w:rsidRPr="0092334F" w:rsidRDefault="00F20F3C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Scopul principal al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„</w:t>
      </w:r>
      <w:r w:rsidR="00691552" w:rsidRPr="0092334F">
        <w:rPr>
          <w:rFonts w:ascii="Trebuchet MS" w:hAnsi="Trebuchet MS"/>
        </w:rPr>
        <w:t>Soluție</w:t>
      </w:r>
      <w:r w:rsidRPr="0092334F">
        <w:rPr>
          <w:rFonts w:ascii="Trebuchet MS" w:hAnsi="Trebuchet MS"/>
        </w:rPr>
        <w:t xml:space="preserve"> </w:t>
      </w:r>
      <w:r w:rsidR="00E67004">
        <w:rPr>
          <w:rFonts w:ascii="Trebuchet MS" w:hAnsi="Trebuchet MS"/>
        </w:rPr>
        <w:t xml:space="preserve">upgrade echipamente </w:t>
      </w:r>
      <w:r w:rsidR="00E97383">
        <w:rPr>
          <w:rFonts w:ascii="Trebuchet MS" w:hAnsi="Trebuchet MS"/>
        </w:rPr>
        <w:t xml:space="preserve">de </w:t>
      </w:r>
      <w:r w:rsidR="00E67004">
        <w:rPr>
          <w:rFonts w:ascii="Trebuchet MS" w:hAnsi="Trebuchet MS"/>
        </w:rPr>
        <w:t xml:space="preserve">comunicații date pemtru rețeaua </w:t>
      </w:r>
      <w:r w:rsidR="00823FA1" w:rsidRPr="0092334F">
        <w:rPr>
          <w:rFonts w:ascii="Trebuchet MS" w:hAnsi="Trebuchet MS"/>
        </w:rPr>
        <w:t>Centrelor de date ale Ministerului Finan</w:t>
      </w:r>
      <w:r w:rsidR="00691552">
        <w:rPr>
          <w:rFonts w:ascii="Trebuchet MS" w:hAnsi="Trebuchet MS"/>
        </w:rPr>
        <w:t>ț</w:t>
      </w:r>
      <w:r w:rsidR="00823FA1" w:rsidRPr="0092334F">
        <w:rPr>
          <w:rFonts w:ascii="Trebuchet MS" w:hAnsi="Trebuchet MS"/>
        </w:rPr>
        <w:t>elor</w:t>
      </w:r>
      <w:r w:rsidRPr="0092334F">
        <w:rPr>
          <w:rFonts w:ascii="Trebuchet MS" w:hAnsi="Trebuchet MS"/>
        </w:rPr>
        <w:t>” este de</w:t>
      </w:r>
      <w:r w:rsidR="00522CB6" w:rsidRPr="0092334F">
        <w:rPr>
          <w:rFonts w:ascii="Trebuchet MS" w:hAnsi="Trebuchet MS"/>
        </w:rPr>
        <w:t xml:space="preserve"> a asigura:</w:t>
      </w:r>
    </w:p>
    <w:p w14:paraId="078FD452" w14:textId="2BCC176B" w:rsidR="00F20F3C" w:rsidRPr="0092334F" w:rsidRDefault="009F645A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- </w:t>
      </w:r>
      <w:r w:rsidR="00F20F3C" w:rsidRPr="0092334F">
        <w:rPr>
          <w:rFonts w:ascii="Trebuchet MS" w:hAnsi="Trebuchet MS"/>
        </w:rPr>
        <w:t xml:space="preserve">o majorare </w:t>
      </w:r>
      <w:r w:rsidR="008A7F0B" w:rsidRPr="0092334F">
        <w:rPr>
          <w:rFonts w:ascii="Trebuchet MS" w:hAnsi="Trebuchet MS"/>
        </w:rPr>
        <w:t>î</w:t>
      </w:r>
      <w:r w:rsidR="00F20F3C" w:rsidRPr="0092334F">
        <w:rPr>
          <w:rFonts w:ascii="Trebuchet MS" w:hAnsi="Trebuchet MS"/>
        </w:rPr>
        <w:t xml:space="preserve">n termeni de calitate </w:t>
      </w:r>
      <w:r w:rsidR="00691552">
        <w:rPr>
          <w:rFonts w:ascii="Trebuchet MS" w:hAnsi="Trebuchet MS"/>
        </w:rPr>
        <w:t>ș</w:t>
      </w:r>
      <w:r w:rsidR="00F20F3C" w:rsidRPr="0092334F">
        <w:rPr>
          <w:rFonts w:ascii="Trebuchet MS" w:hAnsi="Trebuchet MS"/>
        </w:rPr>
        <w:t>i performan</w:t>
      </w:r>
      <w:r w:rsidR="00691552">
        <w:rPr>
          <w:rFonts w:ascii="Trebuchet MS" w:hAnsi="Trebuchet MS"/>
        </w:rPr>
        <w:t>ță</w:t>
      </w:r>
      <w:r w:rsidR="00F20F3C" w:rsidRPr="0092334F">
        <w:rPr>
          <w:rFonts w:ascii="Trebuchet MS" w:hAnsi="Trebuchet MS"/>
        </w:rPr>
        <w:t xml:space="preserve"> a serviciului de acces c</w:t>
      </w:r>
      <w:r w:rsidR="00691552">
        <w:rPr>
          <w:rFonts w:ascii="Trebuchet MS" w:hAnsi="Trebuchet MS"/>
        </w:rPr>
        <w:t>ă</w:t>
      </w:r>
      <w:r w:rsidR="00F20F3C" w:rsidRPr="0092334F">
        <w:rPr>
          <w:rFonts w:ascii="Trebuchet MS" w:hAnsi="Trebuchet MS"/>
        </w:rPr>
        <w:t>tre re</w:t>
      </w:r>
      <w:r w:rsidR="00691552">
        <w:rPr>
          <w:rFonts w:ascii="Trebuchet MS" w:hAnsi="Trebuchet MS"/>
        </w:rPr>
        <w:t>ț</w:t>
      </w:r>
      <w:r w:rsidR="00F20F3C" w:rsidRPr="0092334F">
        <w:rPr>
          <w:rFonts w:ascii="Trebuchet MS" w:hAnsi="Trebuchet MS"/>
        </w:rPr>
        <w:t>eaua intern</w:t>
      </w:r>
      <w:r w:rsidR="00691552">
        <w:rPr>
          <w:rFonts w:ascii="Trebuchet MS" w:hAnsi="Trebuchet MS"/>
        </w:rPr>
        <w:t>ă</w:t>
      </w:r>
      <w:r w:rsidR="00F20F3C" w:rsidRPr="0092334F">
        <w:rPr>
          <w:rFonts w:ascii="Trebuchet MS" w:hAnsi="Trebuchet MS"/>
        </w:rPr>
        <w:t xml:space="preserve"> (Intranet)</w:t>
      </w:r>
      <w:r w:rsidR="00522CB6" w:rsidRPr="0092334F">
        <w:rPr>
          <w:rFonts w:ascii="Trebuchet MS" w:hAnsi="Trebuchet MS"/>
        </w:rPr>
        <w:t xml:space="preserve"> pentru utilizatorii finali;</w:t>
      </w:r>
    </w:p>
    <w:p w14:paraId="01304E42" w14:textId="58733E71" w:rsidR="00522CB6" w:rsidRPr="0092334F" w:rsidRDefault="009F645A">
      <w:pPr>
        <w:rPr>
          <w:rFonts w:ascii="Trebuchet MS" w:hAnsi="Trebuchet MS"/>
        </w:rPr>
      </w:pPr>
      <w:r w:rsidRPr="0092334F">
        <w:rPr>
          <w:rFonts w:ascii="Trebuchet MS" w:hAnsi="Trebuchet MS"/>
        </w:rPr>
        <w:t>- maximizarea valorii investi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în tehnologia aflat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produc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ie, în direct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corela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cu celelalte tehnologii utilizate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ionarea sistem</w:t>
      </w:r>
      <w:r w:rsidR="007B6D47" w:rsidRPr="0092334F">
        <w:rPr>
          <w:rFonts w:ascii="Trebuchet MS" w:hAnsi="Trebuchet MS"/>
        </w:rPr>
        <w:t>elor</w:t>
      </w:r>
      <w:r w:rsidRPr="0092334F">
        <w:rPr>
          <w:rFonts w:ascii="Trebuchet MS" w:hAnsi="Trebuchet MS"/>
        </w:rPr>
        <w:t xml:space="preserve"> informatic</w:t>
      </w:r>
      <w:r w:rsidR="007B6D47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a</w:t>
      </w:r>
      <w:r w:rsidR="00691552">
        <w:rPr>
          <w:rFonts w:ascii="Trebuchet MS" w:hAnsi="Trebuchet MS"/>
        </w:rPr>
        <w:t>l</w:t>
      </w:r>
      <w:r w:rsidR="007B6D47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</w:t>
      </w:r>
      <w:r w:rsidR="002E4E91" w:rsidRPr="0092334F">
        <w:rPr>
          <w:rFonts w:ascii="Trebuchet MS" w:hAnsi="Trebuchet MS"/>
        </w:rPr>
        <w:t>achizitorului</w:t>
      </w:r>
    </w:p>
    <w:p w14:paraId="03A03154" w14:textId="6E114229" w:rsidR="002E4E91" w:rsidRPr="0092334F" w:rsidRDefault="00522CB6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>- cre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terea </w:t>
      </w:r>
      <w:r w:rsidR="009F645A" w:rsidRPr="0092334F">
        <w:rPr>
          <w:rFonts w:ascii="Trebuchet MS" w:hAnsi="Trebuchet MS"/>
        </w:rPr>
        <w:t>nivelului de preg</w:t>
      </w:r>
      <w:r w:rsidR="00691552">
        <w:rPr>
          <w:rFonts w:ascii="Trebuchet MS" w:hAnsi="Trebuchet MS"/>
        </w:rPr>
        <w:t>ă</w:t>
      </w:r>
      <w:r w:rsidR="009F645A" w:rsidRPr="0092334F">
        <w:rPr>
          <w:rFonts w:ascii="Trebuchet MS" w:hAnsi="Trebuchet MS"/>
        </w:rPr>
        <w:t>tire a speciali</w:t>
      </w:r>
      <w:r w:rsidR="00691552">
        <w:rPr>
          <w:rFonts w:ascii="Trebuchet MS" w:hAnsi="Trebuchet MS"/>
        </w:rPr>
        <w:t>ș</w:t>
      </w:r>
      <w:r w:rsidR="009F645A" w:rsidRPr="0092334F">
        <w:rPr>
          <w:rFonts w:ascii="Trebuchet MS" w:hAnsi="Trebuchet MS"/>
        </w:rPr>
        <w:t xml:space="preserve">tilor din cadrul </w:t>
      </w:r>
      <w:r w:rsidR="002E4E91" w:rsidRPr="0092334F">
        <w:rPr>
          <w:rFonts w:ascii="Trebuchet MS" w:hAnsi="Trebuchet MS"/>
        </w:rPr>
        <w:t>achizitorului</w:t>
      </w:r>
    </w:p>
    <w:p w14:paraId="499B6225" w14:textId="6F774D24" w:rsidR="009F645A" w:rsidRPr="0092334F" w:rsidRDefault="009F645A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- suport tehnic pentru </w:t>
      </w:r>
      <w:r w:rsidR="002075FF" w:rsidRPr="0092334F">
        <w:rPr>
          <w:rFonts w:ascii="Trebuchet MS" w:hAnsi="Trebuchet MS"/>
        </w:rPr>
        <w:t xml:space="preserve">minim </w:t>
      </w:r>
      <w:r w:rsidRPr="0092334F">
        <w:rPr>
          <w:rFonts w:ascii="Trebuchet MS" w:hAnsi="Trebuchet MS"/>
        </w:rPr>
        <w:t>36 luni pentru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.</w:t>
      </w:r>
    </w:p>
    <w:p w14:paraId="59E339A8" w14:textId="77777777" w:rsidR="0004558C" w:rsidRPr="0092334F" w:rsidRDefault="0004558C" w:rsidP="006F2A7E">
      <w:pPr>
        <w:rPr>
          <w:rFonts w:ascii="Trebuchet MS" w:hAnsi="Trebuchet MS"/>
        </w:rPr>
      </w:pPr>
    </w:p>
    <w:p w14:paraId="7AB64E39" w14:textId="492D9011" w:rsidR="007B6D47" w:rsidRPr="0092334F" w:rsidRDefault="0004558C" w:rsidP="00300584">
      <w:pPr>
        <w:ind w:firstLine="0"/>
        <w:rPr>
          <w:rFonts w:ascii="Trebuchet MS" w:hAnsi="Trebuchet MS"/>
        </w:rPr>
      </w:pPr>
      <w:r w:rsidRPr="0092334F">
        <w:rPr>
          <w:rFonts w:ascii="Trebuchet MS" w:hAnsi="Trebuchet MS"/>
        </w:rPr>
        <w:tab/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comutare date pentru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eaua Datacenter va fi de tip </w:t>
      </w:r>
      <w:r w:rsidRPr="001E45D7">
        <w:rPr>
          <w:rFonts w:ascii="Trebuchet MS" w:hAnsi="Trebuchet MS"/>
          <w:lang w:val="en-US"/>
        </w:rPr>
        <w:t>software-defined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sau automatizat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abloane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scripturi, securizat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deschis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cuprinz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toare care va simplifica, optimiza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691552" w:rsidRPr="0092334F">
        <w:rPr>
          <w:rFonts w:ascii="Trebuchet MS" w:hAnsi="Trebuchet MS"/>
        </w:rPr>
        <w:t>acceler</w:t>
      </w:r>
      <w:r w:rsidR="00691552">
        <w:rPr>
          <w:rFonts w:ascii="Trebuchet MS" w:hAnsi="Trebuchet MS"/>
        </w:rPr>
        <w:t>a</w:t>
      </w:r>
      <w:r w:rsidRPr="0092334F">
        <w:rPr>
          <w:rFonts w:ascii="Trebuchet MS" w:hAnsi="Trebuchet MS"/>
        </w:rPr>
        <w:t xml:space="preserve"> implementarea atât a infrastructurii în centrele de date cât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5E3F92">
        <w:rPr>
          <w:rFonts w:ascii="Trebuchet MS" w:hAnsi="Trebuchet MS"/>
        </w:rPr>
        <w:t>a</w:t>
      </w:r>
      <w:r w:rsidRPr="0092334F">
        <w:rPr>
          <w:rFonts w:ascii="Trebuchet MS" w:hAnsi="Trebuchet MS"/>
        </w:rPr>
        <w:t xml:space="preserve"> 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</w:t>
      </w:r>
      <w:r w:rsidR="005E3F92">
        <w:rPr>
          <w:rFonts w:ascii="Trebuchet MS" w:hAnsi="Trebuchet MS"/>
        </w:rPr>
        <w:t xml:space="preserve"> găzduite în centrele de date</w:t>
      </w:r>
      <w:r w:rsidRPr="0092334F">
        <w:rPr>
          <w:rFonts w:ascii="Trebuchet MS" w:hAnsi="Trebuchet MS"/>
        </w:rPr>
        <w:t>.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va fi capabil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ofere o arhitectur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tip activ-activ pentru serviciile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conectate.</w:t>
      </w:r>
    </w:p>
    <w:p w14:paraId="7CDCF7F3" w14:textId="641EDE7B" w:rsidR="0004558C" w:rsidRPr="0092334F" w:rsidRDefault="0004558C" w:rsidP="00300584">
      <w:pPr>
        <w:ind w:firstLine="0"/>
        <w:rPr>
          <w:rFonts w:ascii="Trebuchet MS" w:hAnsi="Trebuchet MS"/>
        </w:rPr>
      </w:pPr>
      <w:r w:rsidRPr="0092334F">
        <w:rPr>
          <w:rFonts w:ascii="Trebuchet MS" w:hAnsi="Trebuchet MS"/>
        </w:rPr>
        <w:tab/>
        <w:t>Tehnologia ce va fi utilizat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</w:t>
      </w:r>
      <w:r w:rsidR="001B05A6" w:rsidRPr="0092334F">
        <w:rPr>
          <w:rFonts w:ascii="Trebuchet MS" w:hAnsi="Trebuchet MS"/>
        </w:rPr>
        <w:t>conectarea modulelor hardware de tip fabric într-o re</w:t>
      </w:r>
      <w:r w:rsidR="00691552">
        <w:rPr>
          <w:rFonts w:ascii="Trebuchet MS" w:hAnsi="Trebuchet MS"/>
        </w:rPr>
        <w:t>ț</w:t>
      </w:r>
      <w:r w:rsidR="001B05A6" w:rsidRPr="0092334F">
        <w:rPr>
          <w:rFonts w:ascii="Trebuchet MS" w:hAnsi="Trebuchet MS"/>
        </w:rPr>
        <w:t>ea logic</w:t>
      </w:r>
      <w:r w:rsidR="00691552">
        <w:rPr>
          <w:rFonts w:ascii="Trebuchet MS" w:hAnsi="Trebuchet MS"/>
        </w:rPr>
        <w:t>ă</w:t>
      </w:r>
      <w:r w:rsidR="001B05A6" w:rsidRPr="0092334F">
        <w:rPr>
          <w:rFonts w:ascii="Trebuchet MS" w:hAnsi="Trebuchet MS"/>
        </w:rPr>
        <w:t xml:space="preserve">, va fi tehnologia </w:t>
      </w:r>
      <w:r w:rsidR="00691552" w:rsidRPr="00691552">
        <w:rPr>
          <w:rFonts w:ascii="Trebuchet MS" w:hAnsi="Trebuchet MS"/>
          <w:lang w:val="en-US"/>
        </w:rPr>
        <w:t>Multi-Protocol</w:t>
      </w:r>
      <w:r w:rsidR="001B05A6" w:rsidRPr="001E45D7">
        <w:rPr>
          <w:rFonts w:ascii="Trebuchet MS" w:hAnsi="Trebuchet MS"/>
          <w:lang w:val="en-US"/>
        </w:rPr>
        <w:t xml:space="preserve"> Border Gateway Protocol Ethernet</w:t>
      </w:r>
      <w:r w:rsidR="001B05A6" w:rsidRPr="0092334F">
        <w:rPr>
          <w:rFonts w:ascii="Trebuchet MS" w:hAnsi="Trebuchet MS"/>
        </w:rPr>
        <w:t xml:space="preserve"> VPN– MP-BGP EVPN utilizat</w:t>
      </w:r>
      <w:r w:rsidR="00691552">
        <w:rPr>
          <w:rFonts w:ascii="Trebuchet MS" w:hAnsi="Trebuchet MS"/>
        </w:rPr>
        <w:t>ă</w:t>
      </w:r>
      <w:r w:rsidR="001B05A6" w:rsidRPr="0092334F">
        <w:rPr>
          <w:rFonts w:ascii="Trebuchet MS" w:hAnsi="Trebuchet MS"/>
        </w:rPr>
        <w:t xml:space="preserve"> pentru nivelul de control </w:t>
      </w:r>
      <w:r w:rsidR="00691552">
        <w:rPr>
          <w:rFonts w:ascii="Trebuchet MS" w:hAnsi="Trebuchet MS"/>
        </w:rPr>
        <w:t>ș</w:t>
      </w:r>
      <w:r w:rsidR="001B05A6" w:rsidRPr="0092334F">
        <w:rPr>
          <w:rFonts w:ascii="Trebuchet MS" w:hAnsi="Trebuchet MS"/>
        </w:rPr>
        <w:t xml:space="preserve">i respectiv </w:t>
      </w:r>
      <w:r w:rsidR="001B05A6" w:rsidRPr="001E45D7">
        <w:rPr>
          <w:rFonts w:ascii="Trebuchet MS" w:hAnsi="Trebuchet MS"/>
          <w:lang w:val="en-US"/>
        </w:rPr>
        <w:t>Virtual Extensible Local Area Network</w:t>
      </w:r>
      <w:r w:rsidR="001B05A6" w:rsidRPr="0092334F">
        <w:rPr>
          <w:rFonts w:ascii="Trebuchet MS" w:hAnsi="Trebuchet MS"/>
        </w:rPr>
        <w:t xml:space="preserve"> – VXLAN pentru nivelul de date.</w:t>
      </w:r>
    </w:p>
    <w:p w14:paraId="4B60875D" w14:textId="1474265F" w:rsidR="007C34E9" w:rsidRPr="0092334F" w:rsidRDefault="007C34E9" w:rsidP="00917508">
      <w:pPr>
        <w:pStyle w:val="Heading2"/>
        <w:rPr>
          <w:rFonts w:ascii="Trebuchet MS" w:hAnsi="Trebuchet MS"/>
        </w:rPr>
      </w:pPr>
      <w:bookmarkStart w:id="42" w:name="_Toc82800069"/>
      <w:bookmarkStart w:id="43" w:name="_Toc478634970"/>
      <w:bookmarkStart w:id="44" w:name="_Toc138764931"/>
      <w:bookmarkEnd w:id="42"/>
      <w:r w:rsidRPr="0092334F">
        <w:rPr>
          <w:rFonts w:ascii="Trebuchet MS" w:hAnsi="Trebuchet MS"/>
        </w:rPr>
        <w:t xml:space="preserve">Produsele solicitate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opera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iunile cu titlu accesoriu necesar a fi realizate</w:t>
      </w:r>
      <w:bookmarkEnd w:id="43"/>
      <w:bookmarkEnd w:id="44"/>
    </w:p>
    <w:p w14:paraId="199DCAA0" w14:textId="77777777" w:rsidR="007C34E9" w:rsidRPr="0092334F" w:rsidRDefault="007C34E9" w:rsidP="006F2A7E">
      <w:pPr>
        <w:pStyle w:val="Heading3"/>
        <w:rPr>
          <w:rFonts w:ascii="Trebuchet MS" w:hAnsi="Trebuchet MS"/>
        </w:rPr>
      </w:pPr>
      <w:bookmarkStart w:id="45" w:name="_Toc82800071"/>
      <w:bookmarkStart w:id="46" w:name="_Toc478634971"/>
      <w:bookmarkStart w:id="47" w:name="_Toc138764932"/>
      <w:bookmarkEnd w:id="45"/>
      <w:r w:rsidRPr="0092334F">
        <w:rPr>
          <w:rFonts w:ascii="Trebuchet MS" w:hAnsi="Trebuchet MS"/>
        </w:rPr>
        <w:t>Produse solicitate</w:t>
      </w:r>
      <w:bookmarkEnd w:id="46"/>
      <w:bookmarkEnd w:id="47"/>
      <w:r w:rsidRPr="0092334F">
        <w:rPr>
          <w:rFonts w:ascii="Trebuchet MS" w:hAnsi="Trebuchet MS"/>
        </w:rPr>
        <w:t xml:space="preserve"> </w:t>
      </w:r>
    </w:p>
    <w:p w14:paraId="3E23EAD6" w14:textId="605B26BB" w:rsidR="00844202" w:rsidRPr="00DA71EA" w:rsidRDefault="00823FA1" w:rsidP="00DA71EA">
      <w:pPr>
        <w:ind w:firstLine="0"/>
        <w:rPr>
          <w:rFonts w:ascii="Trebuchet MS" w:hAnsi="Trebuchet MS"/>
          <w:b/>
        </w:rPr>
      </w:pPr>
      <w:bookmarkStart w:id="48" w:name="_Toc74560482"/>
      <w:r w:rsidRPr="00DA71EA">
        <w:rPr>
          <w:rFonts w:ascii="Trebuchet MS" w:hAnsi="Trebuchet MS"/>
          <w:b/>
        </w:rPr>
        <w:t>Solu</w:t>
      </w:r>
      <w:r w:rsidR="00691552" w:rsidRPr="00DA71EA">
        <w:rPr>
          <w:rFonts w:ascii="Trebuchet MS" w:hAnsi="Trebuchet MS"/>
          <w:b/>
        </w:rPr>
        <w:t>ț</w:t>
      </w:r>
      <w:r w:rsidRPr="00DA71EA">
        <w:rPr>
          <w:rFonts w:ascii="Trebuchet MS" w:hAnsi="Trebuchet MS"/>
          <w:b/>
        </w:rPr>
        <w:t xml:space="preserve">ie </w:t>
      </w:r>
      <w:r w:rsidR="00E67004" w:rsidRPr="00DA71EA">
        <w:rPr>
          <w:rFonts w:ascii="Trebuchet MS" w:hAnsi="Trebuchet MS"/>
          <w:b/>
        </w:rPr>
        <w:t xml:space="preserve">upgrade echipamente </w:t>
      </w:r>
      <w:r w:rsidR="00E97383" w:rsidRPr="00DA71EA">
        <w:rPr>
          <w:rFonts w:ascii="Trebuchet MS" w:hAnsi="Trebuchet MS"/>
          <w:b/>
        </w:rPr>
        <w:t xml:space="preserve">de </w:t>
      </w:r>
      <w:r w:rsidR="00E67004" w:rsidRPr="00DA71EA">
        <w:rPr>
          <w:rFonts w:ascii="Trebuchet MS" w:hAnsi="Trebuchet MS"/>
          <w:b/>
        </w:rPr>
        <w:t xml:space="preserve">comunicații date pentru rețeaua </w:t>
      </w:r>
      <w:r w:rsidR="009A7F99" w:rsidRPr="00DA71EA">
        <w:rPr>
          <w:rFonts w:ascii="Trebuchet MS" w:hAnsi="Trebuchet MS"/>
          <w:b/>
        </w:rPr>
        <w:t xml:space="preserve">Centrelor de </w:t>
      </w:r>
      <w:r w:rsidR="00E67004" w:rsidRPr="00DA71EA">
        <w:rPr>
          <w:rFonts w:ascii="Trebuchet MS" w:hAnsi="Trebuchet MS"/>
          <w:b/>
        </w:rPr>
        <w:t>D</w:t>
      </w:r>
      <w:r w:rsidR="009A7F99" w:rsidRPr="00DA71EA">
        <w:rPr>
          <w:rFonts w:ascii="Trebuchet MS" w:hAnsi="Trebuchet MS"/>
          <w:b/>
        </w:rPr>
        <w:t>ate</w:t>
      </w:r>
      <w:r w:rsidRPr="00DA71EA">
        <w:rPr>
          <w:rFonts w:ascii="Trebuchet MS" w:hAnsi="Trebuchet MS"/>
          <w:b/>
        </w:rPr>
        <w:t xml:space="preserve"> a</w:t>
      </w:r>
      <w:r w:rsidR="009A7F99" w:rsidRPr="00DA71EA">
        <w:rPr>
          <w:rFonts w:ascii="Trebuchet MS" w:hAnsi="Trebuchet MS"/>
          <w:b/>
        </w:rPr>
        <w:t>le</w:t>
      </w:r>
      <w:r w:rsidRPr="00DA71EA">
        <w:rPr>
          <w:rFonts w:ascii="Trebuchet MS" w:hAnsi="Trebuchet MS"/>
          <w:b/>
        </w:rPr>
        <w:t xml:space="preserve"> Ministerului Finan</w:t>
      </w:r>
      <w:r w:rsidR="00691552" w:rsidRPr="00DA71EA">
        <w:rPr>
          <w:rFonts w:ascii="Trebuchet MS" w:hAnsi="Trebuchet MS"/>
          <w:b/>
        </w:rPr>
        <w:t>ț</w:t>
      </w:r>
      <w:r w:rsidRPr="00DA71EA">
        <w:rPr>
          <w:rFonts w:ascii="Trebuchet MS" w:hAnsi="Trebuchet MS"/>
          <w:b/>
        </w:rPr>
        <w:t>elor</w:t>
      </w:r>
      <w:r w:rsidR="00F25A73" w:rsidRPr="00DA71EA">
        <w:rPr>
          <w:rFonts w:ascii="Trebuchet MS" w:hAnsi="Trebuchet MS"/>
          <w:b/>
        </w:rPr>
        <w:t xml:space="preserve"> </w:t>
      </w:r>
      <w:bookmarkEnd w:id="48"/>
    </w:p>
    <w:p w14:paraId="2820F79D" w14:textId="77777777" w:rsidR="009323B9" w:rsidRPr="0092334F" w:rsidRDefault="009323B9" w:rsidP="006F2A7E">
      <w:pPr>
        <w:rPr>
          <w:rFonts w:ascii="Trebuchet MS" w:hAnsi="Trebuchet MS"/>
        </w:rPr>
      </w:pPr>
    </w:p>
    <w:tbl>
      <w:tblPr>
        <w:tblpPr w:leftFromText="180" w:rightFromText="180" w:vertAnchor="text" w:tblpXSpec="center" w:tblpY="1"/>
        <w:tblOverlap w:val="never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90"/>
        <w:gridCol w:w="1620"/>
        <w:gridCol w:w="1620"/>
        <w:gridCol w:w="1530"/>
        <w:gridCol w:w="1382"/>
        <w:gridCol w:w="1436"/>
      </w:tblGrid>
      <w:tr w:rsidR="00834345" w:rsidRPr="0092334F" w14:paraId="2913F11E" w14:textId="77777777" w:rsidTr="00D320D2">
        <w:trPr>
          <w:trHeight w:val="666"/>
          <w:tblHeader/>
        </w:trPr>
        <w:tc>
          <w:tcPr>
            <w:tcW w:w="1188" w:type="dxa"/>
            <w:shd w:val="clear" w:color="auto" w:fill="auto"/>
            <w:vAlign w:val="center"/>
          </w:tcPr>
          <w:p w14:paraId="02F4EC16" w14:textId="21994636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Cantitate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11C164" w14:textId="0221FF84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Unitate de m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sur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34D20E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Loc de livrare</w:t>
            </w:r>
            <w:r w:rsidR="000E747D" w:rsidRPr="0092334F">
              <w:rPr>
                <w:rFonts w:ascii="Trebuchet MS" w:hAnsi="Trebuchet MS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E28147" w14:textId="23E9B352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Data de livrare solicitat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="00420B3A" w:rsidRPr="0092334F">
              <w:rPr>
                <w:rFonts w:ascii="Trebuchet MS" w:hAnsi="Trebuchet MS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1864906" w14:textId="22F3DAFE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Specifica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ii tehnice SAU cerin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e func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ionale minime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27AC48EB" w14:textId="18DF70E4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Specifica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ii tehnice SAU cerin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e func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ionale extinse </w:t>
            </w:r>
          </w:p>
        </w:tc>
        <w:tc>
          <w:tcPr>
            <w:tcW w:w="1436" w:type="dxa"/>
            <w:vAlign w:val="center"/>
          </w:tcPr>
          <w:p w14:paraId="17761BC4" w14:textId="72ADC73E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iCs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Durata minim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garan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92334F">
              <w:rPr>
                <w:rFonts w:ascii="Trebuchet MS" w:hAnsi="Trebuchet MS"/>
                <w:sz w:val="22"/>
                <w:szCs w:val="22"/>
              </w:rPr>
              <w:t>termen de valabilitate</w:t>
            </w:r>
          </w:p>
        </w:tc>
      </w:tr>
      <w:tr w:rsidR="009323B9" w:rsidRPr="0092334F" w14:paraId="7B345084" w14:textId="77777777" w:rsidTr="00D320D2">
        <w:trPr>
          <w:trHeight w:val="200"/>
          <w:tblHeader/>
        </w:trPr>
        <w:tc>
          <w:tcPr>
            <w:tcW w:w="1188" w:type="dxa"/>
            <w:shd w:val="clear" w:color="auto" w:fill="auto"/>
            <w:vAlign w:val="center"/>
          </w:tcPr>
          <w:p w14:paraId="7D15C73D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8969F8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DB31DD7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B8CBDA3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4153EBDC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14:paraId="4B8C2200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36" w:type="dxa"/>
          </w:tcPr>
          <w:p w14:paraId="5A0133FD" w14:textId="77777777" w:rsidR="007C34E9" w:rsidRPr="0092334F" w:rsidRDefault="007C34E9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323B9" w:rsidRPr="0092334F" w14:paraId="14C5A5C4" w14:textId="77777777" w:rsidTr="00D320D2">
        <w:trPr>
          <w:trHeight w:val="819"/>
          <w:tblHeader/>
        </w:trPr>
        <w:tc>
          <w:tcPr>
            <w:tcW w:w="1188" w:type="dxa"/>
            <w:shd w:val="clear" w:color="auto" w:fill="auto"/>
          </w:tcPr>
          <w:p w14:paraId="2101CF77" w14:textId="77777777" w:rsidR="007C34E9" w:rsidRPr="0092334F" w:rsidRDefault="00F25A73" w:rsidP="002360BF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D80D747" w14:textId="666870D2" w:rsidR="007C34E9" w:rsidRPr="0092334F" w:rsidRDefault="00F25A73" w:rsidP="002360BF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Solu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</w:t>
            </w:r>
          </w:p>
        </w:tc>
        <w:tc>
          <w:tcPr>
            <w:tcW w:w="1620" w:type="dxa"/>
            <w:shd w:val="clear" w:color="auto" w:fill="auto"/>
          </w:tcPr>
          <w:p w14:paraId="32CFB0D6" w14:textId="0B403FCC" w:rsidR="007C34E9" w:rsidRPr="0092334F" w:rsidRDefault="00ED1137" w:rsidP="009A7F99">
            <w:pPr>
              <w:pStyle w:val="ListParagraph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 xml:space="preserve">la sediile </w:t>
            </w:r>
            <w:r w:rsidR="00726BC0" w:rsidRPr="0092334F">
              <w:rPr>
                <w:rFonts w:ascii="Trebuchet MS" w:hAnsi="Trebuchet MS"/>
                <w:sz w:val="22"/>
                <w:szCs w:val="22"/>
              </w:rPr>
              <w:t xml:space="preserve">achizitorului </w:t>
            </w:r>
            <w:r w:rsidRPr="0092334F">
              <w:rPr>
                <w:rFonts w:ascii="Trebuchet MS" w:hAnsi="Trebuchet MS"/>
                <w:sz w:val="22"/>
                <w:szCs w:val="22"/>
              </w:rPr>
              <w:t>din Bucure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ti</w:t>
            </w:r>
            <w:r w:rsidR="00840225"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="00840225" w:rsidRPr="0092334F">
              <w:rPr>
                <w:rFonts w:ascii="Trebuchet MS" w:hAnsi="Trebuchet MS"/>
                <w:sz w:val="22"/>
                <w:szCs w:val="22"/>
              </w:rPr>
              <w:t xml:space="preserve">i din </w:t>
            </w:r>
            <w:r w:rsidR="009A7F99">
              <w:rPr>
                <w:rFonts w:ascii="Trebuchet MS" w:hAnsi="Trebuchet MS"/>
                <w:sz w:val="22"/>
                <w:szCs w:val="22"/>
              </w:rPr>
              <w:t>Brașov</w:t>
            </w:r>
            <w:r w:rsidRPr="0092334F">
              <w:rPr>
                <w:rFonts w:ascii="Trebuchet MS" w:hAnsi="Trebuchet MS"/>
                <w:sz w:val="22"/>
                <w:szCs w:val="22"/>
              </w:rPr>
              <w:t>, conform preciz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rilor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26BC0" w:rsidRPr="0092334F">
              <w:rPr>
                <w:rFonts w:ascii="Trebuchet MS" w:hAnsi="Trebuchet MS"/>
                <w:sz w:val="22"/>
                <w:szCs w:val="22"/>
              </w:rPr>
              <w:t>achizitorului</w:t>
            </w:r>
          </w:p>
        </w:tc>
        <w:tc>
          <w:tcPr>
            <w:tcW w:w="1620" w:type="dxa"/>
            <w:shd w:val="clear" w:color="auto" w:fill="auto"/>
          </w:tcPr>
          <w:p w14:paraId="64BFC6C0" w14:textId="384F0DD6" w:rsidR="007C34E9" w:rsidRPr="0092334F" w:rsidRDefault="00F11E4D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 xml:space="preserve">150 </w:t>
            </w:r>
            <w:r w:rsidR="003C7D85" w:rsidRPr="0092334F">
              <w:rPr>
                <w:rFonts w:ascii="Trebuchet MS" w:hAnsi="Trebuchet MS"/>
                <w:sz w:val="22"/>
                <w:szCs w:val="22"/>
              </w:rPr>
              <w:t>zile</w:t>
            </w:r>
            <w:r w:rsidR="00ED1137" w:rsidRPr="0092334F">
              <w:rPr>
                <w:rFonts w:ascii="Trebuchet MS" w:hAnsi="Trebuchet MS"/>
                <w:sz w:val="22"/>
                <w:szCs w:val="22"/>
              </w:rPr>
              <w:t xml:space="preserve"> de la intrarea în vigoare a contractului</w:t>
            </w:r>
          </w:p>
        </w:tc>
        <w:tc>
          <w:tcPr>
            <w:tcW w:w="1530" w:type="dxa"/>
            <w:shd w:val="clear" w:color="auto" w:fill="auto"/>
          </w:tcPr>
          <w:p w14:paraId="2C3898C1" w14:textId="674BAB34" w:rsidR="007C34E9" w:rsidRPr="0092334F" w:rsidRDefault="00345B0B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conform preciz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rilor de mai jos</w:t>
            </w:r>
            <w:r w:rsidRPr="0092334F">
              <w:rPr>
                <w:rFonts w:ascii="Trebuchet MS" w:hAnsi="Trebuchet MS"/>
                <w:sz w:val="22"/>
                <w:szCs w:val="22"/>
                <w:vertAlign w:val="superscript"/>
              </w:rPr>
              <w:t>**</w:t>
            </w:r>
            <w:r w:rsidR="00826283" w:rsidRPr="0092334F">
              <w:rPr>
                <w:rFonts w:ascii="Trebuchet MS" w:hAnsi="Trebuchet MS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82" w:type="dxa"/>
            <w:shd w:val="clear" w:color="auto" w:fill="auto"/>
          </w:tcPr>
          <w:p w14:paraId="1248F843" w14:textId="77777777" w:rsidR="007C34E9" w:rsidRPr="0092334F" w:rsidRDefault="00F25A73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-</w:t>
            </w:r>
          </w:p>
        </w:tc>
        <w:tc>
          <w:tcPr>
            <w:tcW w:w="1436" w:type="dxa"/>
          </w:tcPr>
          <w:p w14:paraId="1468D525" w14:textId="77777777" w:rsidR="007C34E9" w:rsidRPr="0092334F" w:rsidRDefault="003C7D85" w:rsidP="002360BF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3</w:t>
            </w:r>
            <w:r w:rsidR="00F25A73" w:rsidRPr="0092334F">
              <w:rPr>
                <w:rFonts w:ascii="Trebuchet MS" w:hAnsi="Trebuchet MS"/>
                <w:sz w:val="22"/>
                <w:szCs w:val="22"/>
              </w:rPr>
              <w:t>6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25A73" w:rsidRPr="0092334F">
              <w:rPr>
                <w:rFonts w:ascii="Trebuchet MS" w:hAnsi="Trebuchet MS"/>
                <w:sz w:val="22"/>
                <w:szCs w:val="22"/>
              </w:rPr>
              <w:t>luni</w:t>
            </w:r>
          </w:p>
        </w:tc>
      </w:tr>
    </w:tbl>
    <w:p w14:paraId="2559FFF0" w14:textId="675BE70E" w:rsidR="007B6D47" w:rsidRPr="0092334F" w:rsidRDefault="000E747D" w:rsidP="007B6D47">
      <w:pPr>
        <w:widowControl w:val="0"/>
        <w:autoSpaceDE w:val="0"/>
        <w:autoSpaceDN w:val="0"/>
        <w:adjustRightInd w:val="0"/>
        <w:spacing w:before="120" w:after="165" w:line="256" w:lineRule="auto"/>
        <w:rPr>
          <w:rFonts w:ascii="Trebuchet MS" w:hAnsi="Trebuchet MS"/>
        </w:rPr>
      </w:pPr>
      <w:bookmarkStart w:id="49" w:name="_Toc74560483"/>
      <w:r w:rsidRPr="0092334F">
        <w:rPr>
          <w:rFonts w:ascii="Trebuchet MS" w:hAnsi="Trebuchet MS"/>
        </w:rPr>
        <w:t xml:space="preserve">* </w:t>
      </w:r>
      <w:r w:rsidR="00ED1137" w:rsidRPr="0092334F">
        <w:rPr>
          <w:rFonts w:ascii="Trebuchet MS" w:hAnsi="Trebuchet MS"/>
        </w:rPr>
        <w:t>Loca</w:t>
      </w:r>
      <w:r w:rsidR="00691552">
        <w:rPr>
          <w:rFonts w:ascii="Trebuchet MS" w:hAnsi="Trebuchet MS"/>
        </w:rPr>
        <w:t>ț</w:t>
      </w:r>
      <w:r w:rsidR="00ED1137" w:rsidRPr="0092334F">
        <w:rPr>
          <w:rFonts w:ascii="Trebuchet MS" w:hAnsi="Trebuchet MS"/>
        </w:rPr>
        <w:t xml:space="preserve">iile </w:t>
      </w:r>
      <w:r w:rsidRPr="0092334F">
        <w:rPr>
          <w:rFonts w:ascii="Trebuchet MS" w:hAnsi="Trebuchet MS"/>
        </w:rPr>
        <w:t>exact</w:t>
      </w:r>
      <w:r w:rsidR="00ED1137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la care vor fi livrate </w:t>
      </w:r>
      <w:r w:rsidR="00373CBA" w:rsidRPr="0092334F">
        <w:rPr>
          <w:rFonts w:ascii="Trebuchet MS" w:hAnsi="Trebuchet MS"/>
        </w:rPr>
        <w:t>componentele solu</w:t>
      </w:r>
      <w:r w:rsidR="00691552">
        <w:rPr>
          <w:rFonts w:ascii="Trebuchet MS" w:hAnsi="Trebuchet MS"/>
        </w:rPr>
        <w:t>ț</w:t>
      </w:r>
      <w:r w:rsidR="00373CBA" w:rsidRPr="0092334F">
        <w:rPr>
          <w:rFonts w:ascii="Trebuchet MS" w:hAnsi="Trebuchet MS"/>
        </w:rPr>
        <w:t>iei achizi</w:t>
      </w:r>
      <w:r w:rsidR="00691552">
        <w:rPr>
          <w:rFonts w:ascii="Trebuchet MS" w:hAnsi="Trebuchet MS"/>
        </w:rPr>
        <w:t>ț</w:t>
      </w:r>
      <w:r w:rsidR="00373CBA" w:rsidRPr="0092334F">
        <w:rPr>
          <w:rFonts w:ascii="Trebuchet MS" w:hAnsi="Trebuchet MS"/>
        </w:rPr>
        <w:t xml:space="preserve">ionate </w:t>
      </w:r>
      <w:r w:rsidR="00ED1137" w:rsidRPr="0092334F">
        <w:rPr>
          <w:rFonts w:ascii="Trebuchet MS" w:hAnsi="Trebuchet MS"/>
        </w:rPr>
        <w:t xml:space="preserve">vor </w:t>
      </w:r>
      <w:r w:rsidRPr="0092334F">
        <w:rPr>
          <w:rFonts w:ascii="Trebuchet MS" w:hAnsi="Trebuchet MS"/>
        </w:rPr>
        <w:t xml:space="preserve">fi </w:t>
      </w:r>
      <w:r w:rsidR="007B6D47" w:rsidRPr="0092334F">
        <w:rPr>
          <w:rFonts w:ascii="Trebuchet MS" w:hAnsi="Trebuchet MS"/>
        </w:rPr>
        <w:t>precizate ofertantului devenit furnizor în cadrul contractului. Alte informa</w:t>
      </w:r>
      <w:r w:rsidR="00691552">
        <w:rPr>
          <w:rFonts w:ascii="Trebuchet MS" w:hAnsi="Trebuchet MS"/>
        </w:rPr>
        <w:t>ț</w:t>
      </w:r>
      <w:r w:rsidR="007B6D47" w:rsidRPr="0092334F">
        <w:rPr>
          <w:rFonts w:ascii="Trebuchet MS" w:hAnsi="Trebuchet MS"/>
        </w:rPr>
        <w:t>ii privind constrângerile referitoare la loca</w:t>
      </w:r>
      <w:r w:rsidR="00691552">
        <w:rPr>
          <w:rFonts w:ascii="Trebuchet MS" w:hAnsi="Trebuchet MS"/>
        </w:rPr>
        <w:t>ț</w:t>
      </w:r>
      <w:r w:rsidR="007B6D47" w:rsidRPr="0092334F">
        <w:rPr>
          <w:rFonts w:ascii="Trebuchet MS" w:hAnsi="Trebuchet MS"/>
        </w:rPr>
        <w:t>iile unde vor fi livrate/instalate produsele se reg</w:t>
      </w:r>
      <w:r w:rsidR="00691552">
        <w:rPr>
          <w:rFonts w:ascii="Trebuchet MS" w:hAnsi="Trebuchet MS"/>
        </w:rPr>
        <w:t>ă</w:t>
      </w:r>
      <w:r w:rsidR="007B6D47" w:rsidRPr="0092334F">
        <w:rPr>
          <w:rFonts w:ascii="Trebuchet MS" w:hAnsi="Trebuchet MS"/>
        </w:rPr>
        <w:t>sesc la cap. 3.5.5</w:t>
      </w:r>
    </w:p>
    <w:p w14:paraId="0CD8DEDC" w14:textId="75E71E08" w:rsidR="00826283" w:rsidRPr="0092334F" w:rsidRDefault="00345B0B" w:rsidP="00E002CA">
      <w:pPr>
        <w:ind w:firstLine="720"/>
        <w:rPr>
          <w:rFonts w:ascii="Trebuchet MS" w:hAnsi="Trebuchet MS"/>
        </w:rPr>
      </w:pPr>
      <w:bookmarkStart w:id="50" w:name="_Toc74560484"/>
      <w:bookmarkEnd w:id="49"/>
      <w:r w:rsidRPr="0092334F">
        <w:rPr>
          <w:rFonts w:ascii="Trebuchet MS" w:hAnsi="Trebuchet MS"/>
        </w:rPr>
        <w:t xml:space="preserve">** </w:t>
      </w:r>
      <w:r w:rsidR="00826283" w:rsidRPr="0092334F">
        <w:rPr>
          <w:rFonts w:ascii="Trebuchet MS" w:hAnsi="Trebuchet MS"/>
        </w:rPr>
        <w:t xml:space="preserve">Data de livrare include </w:t>
      </w:r>
      <w:r w:rsidR="00691552">
        <w:rPr>
          <w:rFonts w:ascii="Trebuchet MS" w:hAnsi="Trebuchet MS"/>
        </w:rPr>
        <w:t>ș</w:t>
      </w:r>
      <w:r w:rsidR="00826283" w:rsidRPr="0092334F">
        <w:rPr>
          <w:rFonts w:ascii="Trebuchet MS" w:hAnsi="Trebuchet MS"/>
        </w:rPr>
        <w:t>i acceptarea</w:t>
      </w:r>
      <w:r w:rsidR="007B6D47" w:rsidRPr="0092334F">
        <w:rPr>
          <w:rFonts w:ascii="Trebuchet MS" w:hAnsi="Trebuchet MS"/>
        </w:rPr>
        <w:t xml:space="preserve"> solu</w:t>
      </w:r>
      <w:r w:rsidR="00691552">
        <w:rPr>
          <w:rFonts w:ascii="Trebuchet MS" w:hAnsi="Trebuchet MS"/>
        </w:rPr>
        <w:t>ț</w:t>
      </w:r>
      <w:r w:rsidR="007B6D47" w:rsidRPr="0092334F">
        <w:rPr>
          <w:rFonts w:ascii="Trebuchet MS" w:hAnsi="Trebuchet MS"/>
        </w:rPr>
        <w:t>iei</w:t>
      </w:r>
      <w:r w:rsidR="00826283" w:rsidRPr="0092334F">
        <w:rPr>
          <w:rFonts w:ascii="Trebuchet MS" w:hAnsi="Trebuchet MS"/>
        </w:rPr>
        <w:t xml:space="preserve"> de c</w:t>
      </w:r>
      <w:r w:rsidR="00691552">
        <w:rPr>
          <w:rFonts w:ascii="Trebuchet MS" w:hAnsi="Trebuchet MS"/>
        </w:rPr>
        <w:t>ă</w:t>
      </w:r>
      <w:r w:rsidR="00826283" w:rsidRPr="0092334F">
        <w:rPr>
          <w:rFonts w:ascii="Trebuchet MS" w:hAnsi="Trebuchet MS"/>
        </w:rPr>
        <w:t>tre</w:t>
      </w:r>
      <w:r w:rsidR="005B488E" w:rsidRPr="0092334F">
        <w:rPr>
          <w:rFonts w:ascii="Trebuchet MS" w:hAnsi="Trebuchet MS"/>
        </w:rPr>
        <w:t xml:space="preserve"> achizitor</w:t>
      </w:r>
      <w:r w:rsidR="00826283" w:rsidRPr="0092334F">
        <w:rPr>
          <w:rFonts w:ascii="Trebuchet MS" w:hAnsi="Trebuchet MS"/>
        </w:rPr>
        <w:t xml:space="preserve"> (recep</w:t>
      </w:r>
      <w:r w:rsidR="00691552">
        <w:rPr>
          <w:rFonts w:ascii="Trebuchet MS" w:hAnsi="Trebuchet MS"/>
        </w:rPr>
        <w:t>ț</w:t>
      </w:r>
      <w:r w:rsidR="00826283" w:rsidRPr="0092334F">
        <w:rPr>
          <w:rFonts w:ascii="Trebuchet MS" w:hAnsi="Trebuchet MS"/>
        </w:rPr>
        <w:t>ia cantitativ</w:t>
      </w:r>
      <w:r w:rsidR="00691552">
        <w:rPr>
          <w:rFonts w:ascii="Trebuchet MS" w:hAnsi="Trebuchet MS"/>
        </w:rPr>
        <w:t>ă</w:t>
      </w:r>
      <w:r w:rsidR="00826283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826283" w:rsidRPr="0092334F">
        <w:rPr>
          <w:rFonts w:ascii="Trebuchet MS" w:hAnsi="Trebuchet MS"/>
        </w:rPr>
        <w:t>i calitativ</w:t>
      </w:r>
      <w:r w:rsidR="00691552">
        <w:rPr>
          <w:rFonts w:ascii="Trebuchet MS" w:hAnsi="Trebuchet MS"/>
        </w:rPr>
        <w:t>ă</w:t>
      </w:r>
      <w:r w:rsidR="00826283" w:rsidRPr="0092334F">
        <w:rPr>
          <w:rFonts w:ascii="Trebuchet MS" w:hAnsi="Trebuchet MS"/>
        </w:rPr>
        <w:t>)</w:t>
      </w:r>
      <w:bookmarkEnd w:id="50"/>
    </w:p>
    <w:p w14:paraId="76EA6314" w14:textId="3AAFC58A" w:rsidR="00373CBA" w:rsidRPr="0092334F" w:rsidRDefault="007B6D47" w:rsidP="00E002CA">
      <w:pPr>
        <w:ind w:firstLine="720"/>
        <w:rPr>
          <w:rFonts w:ascii="Trebuchet MS" w:eastAsia="Calibri" w:hAnsi="Trebuchet MS"/>
        </w:rPr>
      </w:pPr>
      <w:r w:rsidRPr="0092334F">
        <w:rPr>
          <w:rFonts w:ascii="Trebuchet MS" w:eastAsia="Calibri" w:hAnsi="Trebuchet MS"/>
        </w:rPr>
        <w:lastRenderedPageBreak/>
        <w:t xml:space="preserve">În cadrul acestui termen, </w:t>
      </w:r>
      <w:r w:rsidR="000D43A0" w:rsidRPr="0092334F">
        <w:rPr>
          <w:rFonts w:ascii="Trebuchet MS" w:eastAsia="Calibri" w:hAnsi="Trebuchet MS"/>
        </w:rPr>
        <w:t>Furnizor</w:t>
      </w:r>
      <w:r w:rsidR="00373CBA" w:rsidRPr="0092334F">
        <w:rPr>
          <w:rFonts w:ascii="Trebuchet MS" w:eastAsia="Calibri" w:hAnsi="Trebuchet MS"/>
        </w:rPr>
        <w:t>ul va fi responsabil de livrarea</w:t>
      </w:r>
      <w:r w:rsidR="001E45D7">
        <w:rPr>
          <w:rFonts w:ascii="Trebuchet MS" w:eastAsia="Calibri" w:hAnsi="Trebuchet MS"/>
        </w:rPr>
        <w:t xml:space="preserve"> </w:t>
      </w:r>
      <w:r w:rsidRPr="0092334F">
        <w:rPr>
          <w:rFonts w:ascii="Trebuchet MS" w:eastAsia="Calibri" w:hAnsi="Trebuchet MS"/>
        </w:rPr>
        <w:t>tuturor componentelor acesteia (conform cap.3.5.2)</w:t>
      </w:r>
      <w:r w:rsidR="00373CBA" w:rsidRPr="0092334F">
        <w:rPr>
          <w:rFonts w:ascii="Trebuchet MS" w:eastAsia="Calibri" w:hAnsi="Trebuchet MS"/>
        </w:rPr>
        <w:t xml:space="preserve"> </w:t>
      </w:r>
      <w:r w:rsidR="00691552">
        <w:rPr>
          <w:rFonts w:ascii="Trebuchet MS" w:eastAsia="Calibri" w:hAnsi="Trebuchet MS"/>
        </w:rPr>
        <w:t>ș</w:t>
      </w:r>
      <w:r w:rsidR="00373CBA" w:rsidRPr="0092334F">
        <w:rPr>
          <w:rFonts w:ascii="Trebuchet MS" w:eastAsia="Calibri" w:hAnsi="Trebuchet MS"/>
        </w:rPr>
        <w:t xml:space="preserve">i </w:t>
      </w:r>
      <w:r w:rsidRPr="0092334F">
        <w:rPr>
          <w:rFonts w:ascii="Trebuchet MS" w:eastAsia="Calibri" w:hAnsi="Trebuchet MS"/>
        </w:rPr>
        <w:t xml:space="preserve">de realizarea </w:t>
      </w:r>
      <w:r w:rsidR="00373CBA" w:rsidRPr="0092334F">
        <w:rPr>
          <w:rFonts w:ascii="Trebuchet MS" w:eastAsia="Calibri" w:hAnsi="Trebuchet MS"/>
        </w:rPr>
        <w:t>serviciil</w:t>
      </w:r>
      <w:r w:rsidRPr="0092334F">
        <w:rPr>
          <w:rFonts w:ascii="Trebuchet MS" w:eastAsia="Calibri" w:hAnsi="Trebuchet MS"/>
        </w:rPr>
        <w:t>or</w:t>
      </w:r>
      <w:r w:rsidR="00373CBA" w:rsidRPr="0092334F">
        <w:rPr>
          <w:rFonts w:ascii="Trebuchet MS" w:eastAsia="Calibri" w:hAnsi="Trebuchet MS"/>
        </w:rPr>
        <w:t xml:space="preserve"> cu titlu accesoriu de </w:t>
      </w:r>
      <w:r w:rsidR="00522CB6" w:rsidRPr="0092334F">
        <w:rPr>
          <w:rFonts w:ascii="Trebuchet MS" w:eastAsia="Calibri" w:hAnsi="Trebuchet MS"/>
        </w:rPr>
        <w:t>instalare</w:t>
      </w:r>
      <w:r w:rsidR="00373CBA" w:rsidRPr="0092334F">
        <w:rPr>
          <w:rFonts w:ascii="Trebuchet MS" w:eastAsia="Calibri" w:hAnsi="Trebuchet MS"/>
        </w:rPr>
        <w:t>, migrare, punere în func</w:t>
      </w:r>
      <w:r w:rsidR="00691552">
        <w:rPr>
          <w:rFonts w:ascii="Trebuchet MS" w:eastAsia="Calibri" w:hAnsi="Trebuchet MS"/>
        </w:rPr>
        <w:t>ț</w:t>
      </w:r>
      <w:r w:rsidR="00373CBA" w:rsidRPr="0092334F">
        <w:rPr>
          <w:rFonts w:ascii="Trebuchet MS" w:eastAsia="Calibri" w:hAnsi="Trebuchet MS"/>
        </w:rPr>
        <w:t xml:space="preserve">iune, testare (cap.3.5.3.1) </w:t>
      </w:r>
      <w:r w:rsidR="00691552">
        <w:rPr>
          <w:rFonts w:ascii="Trebuchet MS" w:eastAsia="Calibri" w:hAnsi="Trebuchet MS"/>
        </w:rPr>
        <w:t>ș</w:t>
      </w:r>
      <w:r w:rsidR="00373CBA" w:rsidRPr="0092334F">
        <w:rPr>
          <w:rFonts w:ascii="Trebuchet MS" w:eastAsia="Calibri" w:hAnsi="Trebuchet MS"/>
        </w:rPr>
        <w:t xml:space="preserve">i instruire (cap.3.5.3.2), precum </w:t>
      </w:r>
      <w:r w:rsidR="00691552">
        <w:rPr>
          <w:rFonts w:ascii="Trebuchet MS" w:eastAsia="Calibri" w:hAnsi="Trebuchet MS"/>
        </w:rPr>
        <w:t>ș</w:t>
      </w:r>
      <w:r w:rsidR="00373CBA" w:rsidRPr="0092334F">
        <w:rPr>
          <w:rFonts w:ascii="Trebuchet MS" w:eastAsia="Calibri" w:hAnsi="Trebuchet MS"/>
        </w:rPr>
        <w:t xml:space="preserve">i </w:t>
      </w:r>
      <w:r w:rsidRPr="0092334F">
        <w:rPr>
          <w:rFonts w:ascii="Trebuchet MS" w:eastAsia="Calibri" w:hAnsi="Trebuchet MS"/>
        </w:rPr>
        <w:t xml:space="preserve">se vor efectua </w:t>
      </w:r>
      <w:r w:rsidR="00373CBA" w:rsidRPr="0092334F">
        <w:rPr>
          <w:rFonts w:ascii="Trebuchet MS" w:eastAsia="Calibri" w:hAnsi="Trebuchet MS"/>
        </w:rPr>
        <w:t>recep</w:t>
      </w:r>
      <w:r w:rsidR="00691552">
        <w:rPr>
          <w:rFonts w:ascii="Trebuchet MS" w:eastAsia="Calibri" w:hAnsi="Trebuchet MS"/>
        </w:rPr>
        <w:t>ț</w:t>
      </w:r>
      <w:r w:rsidR="00373CBA" w:rsidRPr="0092334F">
        <w:rPr>
          <w:rFonts w:ascii="Trebuchet MS" w:eastAsia="Calibri" w:hAnsi="Trebuchet MS"/>
        </w:rPr>
        <w:t>ia cantitativ</w:t>
      </w:r>
      <w:r w:rsidR="00691552">
        <w:rPr>
          <w:rFonts w:ascii="Trebuchet MS" w:eastAsia="Calibri" w:hAnsi="Trebuchet MS"/>
        </w:rPr>
        <w:t>ă</w:t>
      </w:r>
      <w:r w:rsidR="00373CBA" w:rsidRPr="0092334F">
        <w:rPr>
          <w:rFonts w:ascii="Trebuchet MS" w:eastAsia="Calibri" w:hAnsi="Trebuchet MS"/>
        </w:rPr>
        <w:t xml:space="preserve"> </w:t>
      </w:r>
      <w:r w:rsidR="00691552">
        <w:rPr>
          <w:rFonts w:ascii="Trebuchet MS" w:eastAsia="Calibri" w:hAnsi="Trebuchet MS"/>
        </w:rPr>
        <w:t>ș</w:t>
      </w:r>
      <w:r w:rsidR="00373CBA" w:rsidRPr="0092334F">
        <w:rPr>
          <w:rFonts w:ascii="Trebuchet MS" w:eastAsia="Calibri" w:hAnsi="Trebuchet MS"/>
        </w:rPr>
        <w:t>i calitativ</w:t>
      </w:r>
      <w:r w:rsidR="00691552">
        <w:rPr>
          <w:rFonts w:ascii="Trebuchet MS" w:eastAsia="Calibri" w:hAnsi="Trebuchet MS"/>
        </w:rPr>
        <w:t>ă</w:t>
      </w:r>
      <w:r w:rsidR="00373CBA" w:rsidRPr="0092334F">
        <w:rPr>
          <w:rFonts w:ascii="Trebuchet MS" w:eastAsia="Calibri" w:hAnsi="Trebuchet MS"/>
        </w:rPr>
        <w:t xml:space="preserve">. </w:t>
      </w:r>
      <w:r w:rsidR="005B488E" w:rsidRPr="0092334F">
        <w:rPr>
          <w:rFonts w:ascii="Trebuchet MS" w:eastAsia="Calibri" w:hAnsi="Trebuchet MS"/>
        </w:rPr>
        <w:t>Achizitorul</w:t>
      </w:r>
      <w:r w:rsidR="00373CBA" w:rsidRPr="0092334F">
        <w:rPr>
          <w:rFonts w:ascii="Trebuchet MS" w:eastAsia="Calibri" w:hAnsi="Trebuchet MS"/>
        </w:rPr>
        <w:t xml:space="preserve"> î</w:t>
      </w:r>
      <w:r w:rsidR="00691552">
        <w:rPr>
          <w:rFonts w:ascii="Trebuchet MS" w:eastAsia="Calibri" w:hAnsi="Trebuchet MS"/>
        </w:rPr>
        <w:t>ș</w:t>
      </w:r>
      <w:r w:rsidR="00373CBA" w:rsidRPr="0092334F">
        <w:rPr>
          <w:rFonts w:ascii="Trebuchet MS" w:eastAsia="Calibri" w:hAnsi="Trebuchet MS"/>
        </w:rPr>
        <w:t>i rezerv</w:t>
      </w:r>
      <w:r w:rsidR="00691552">
        <w:rPr>
          <w:rFonts w:ascii="Trebuchet MS" w:eastAsia="Calibri" w:hAnsi="Trebuchet MS"/>
        </w:rPr>
        <w:t>ă</w:t>
      </w:r>
      <w:r w:rsidR="00373CBA" w:rsidRPr="0092334F">
        <w:rPr>
          <w:rFonts w:ascii="Trebuchet MS" w:eastAsia="Calibri" w:hAnsi="Trebuchet MS"/>
        </w:rPr>
        <w:t xml:space="preserve"> un termen de </w:t>
      </w:r>
      <w:r w:rsidR="00542ADB" w:rsidRPr="0092334F">
        <w:rPr>
          <w:rFonts w:ascii="Trebuchet MS" w:eastAsia="Calibri" w:hAnsi="Trebuchet MS"/>
        </w:rPr>
        <w:t xml:space="preserve">5 </w:t>
      </w:r>
      <w:r w:rsidR="00373CBA" w:rsidRPr="0092334F">
        <w:rPr>
          <w:rFonts w:ascii="Trebuchet MS" w:eastAsia="Calibri" w:hAnsi="Trebuchet MS"/>
        </w:rPr>
        <w:t>zile lucr</w:t>
      </w:r>
      <w:r w:rsidR="00691552">
        <w:rPr>
          <w:rFonts w:ascii="Trebuchet MS" w:eastAsia="Calibri" w:hAnsi="Trebuchet MS"/>
        </w:rPr>
        <w:t>ă</w:t>
      </w:r>
      <w:r w:rsidR="00373CBA" w:rsidRPr="0092334F">
        <w:rPr>
          <w:rFonts w:ascii="Trebuchet MS" w:eastAsia="Calibri" w:hAnsi="Trebuchet MS"/>
        </w:rPr>
        <w:t>toare de la livrare pentru realizarea recep</w:t>
      </w:r>
      <w:r w:rsidR="00691552">
        <w:rPr>
          <w:rFonts w:ascii="Trebuchet MS" w:eastAsia="Calibri" w:hAnsi="Trebuchet MS"/>
        </w:rPr>
        <w:t>ț</w:t>
      </w:r>
      <w:r w:rsidR="00373CBA" w:rsidRPr="0092334F">
        <w:rPr>
          <w:rFonts w:ascii="Trebuchet MS" w:eastAsia="Calibri" w:hAnsi="Trebuchet MS"/>
        </w:rPr>
        <w:t xml:space="preserve">iei cantitative </w:t>
      </w:r>
      <w:r w:rsidR="00FA4004" w:rsidRPr="0092334F">
        <w:rPr>
          <w:rFonts w:ascii="Trebuchet MS" w:eastAsia="Calibri" w:hAnsi="Trebuchet MS"/>
        </w:rPr>
        <w:t>a produselor componente ale solu</w:t>
      </w:r>
      <w:r w:rsidR="00691552">
        <w:rPr>
          <w:rFonts w:ascii="Trebuchet MS" w:eastAsia="Calibri" w:hAnsi="Trebuchet MS"/>
        </w:rPr>
        <w:t>ț</w:t>
      </w:r>
      <w:r w:rsidR="00FA4004" w:rsidRPr="0092334F">
        <w:rPr>
          <w:rFonts w:ascii="Trebuchet MS" w:eastAsia="Calibri" w:hAnsi="Trebuchet MS"/>
        </w:rPr>
        <w:t>iei,</w:t>
      </w:r>
      <w:r w:rsidR="00373CBA" w:rsidRPr="0092334F">
        <w:rPr>
          <w:rFonts w:ascii="Trebuchet MS" w:eastAsia="Calibri" w:hAnsi="Trebuchet MS"/>
        </w:rPr>
        <w:t xml:space="preserve"> un termen de 5 zile lucr</w:t>
      </w:r>
      <w:r w:rsidR="00691552">
        <w:rPr>
          <w:rFonts w:ascii="Trebuchet MS" w:eastAsia="Calibri" w:hAnsi="Trebuchet MS"/>
        </w:rPr>
        <w:t>ă</w:t>
      </w:r>
      <w:r w:rsidR="00373CBA" w:rsidRPr="0092334F">
        <w:rPr>
          <w:rFonts w:ascii="Trebuchet MS" w:eastAsia="Calibri" w:hAnsi="Trebuchet MS"/>
        </w:rPr>
        <w:t>toare de la finalizarea serviciilor cu titlu accesoriu</w:t>
      </w:r>
      <w:r w:rsidR="00FA4004" w:rsidRPr="0092334F">
        <w:rPr>
          <w:rFonts w:ascii="Trebuchet MS" w:eastAsia="Calibri" w:hAnsi="Trebuchet MS"/>
        </w:rPr>
        <w:t xml:space="preserve"> pentru realizarea recep</w:t>
      </w:r>
      <w:r w:rsidR="00691552">
        <w:rPr>
          <w:rFonts w:ascii="Trebuchet MS" w:eastAsia="Calibri" w:hAnsi="Trebuchet MS"/>
        </w:rPr>
        <w:t>ț</w:t>
      </w:r>
      <w:r w:rsidR="00FA4004" w:rsidRPr="0092334F">
        <w:rPr>
          <w:rFonts w:ascii="Trebuchet MS" w:eastAsia="Calibri" w:hAnsi="Trebuchet MS"/>
        </w:rPr>
        <w:t>iei calitative a produselor componente ale solu</w:t>
      </w:r>
      <w:r w:rsidR="00691552">
        <w:rPr>
          <w:rFonts w:ascii="Trebuchet MS" w:eastAsia="Calibri" w:hAnsi="Trebuchet MS"/>
        </w:rPr>
        <w:t>ț</w:t>
      </w:r>
      <w:r w:rsidR="00FA4004" w:rsidRPr="0092334F">
        <w:rPr>
          <w:rFonts w:ascii="Trebuchet MS" w:eastAsia="Calibri" w:hAnsi="Trebuchet MS"/>
        </w:rPr>
        <w:t>iei</w:t>
      </w:r>
      <w:r w:rsidR="00542ADB" w:rsidRPr="0092334F">
        <w:rPr>
          <w:rFonts w:ascii="Trebuchet MS" w:eastAsia="Calibri" w:hAnsi="Trebuchet MS"/>
        </w:rPr>
        <w:t>, precum</w:t>
      </w:r>
      <w:r w:rsidR="00566280" w:rsidRPr="0092334F">
        <w:rPr>
          <w:rFonts w:ascii="Trebuchet MS" w:eastAsia="Calibri" w:hAnsi="Trebuchet MS"/>
        </w:rPr>
        <w:t xml:space="preserve"> </w:t>
      </w:r>
      <w:r w:rsidR="00691552">
        <w:rPr>
          <w:rFonts w:ascii="Trebuchet MS" w:eastAsia="Calibri" w:hAnsi="Trebuchet MS"/>
        </w:rPr>
        <w:t>ș</w:t>
      </w:r>
      <w:r w:rsidR="00FA4004" w:rsidRPr="0092334F">
        <w:rPr>
          <w:rFonts w:ascii="Trebuchet MS" w:eastAsia="Calibri" w:hAnsi="Trebuchet MS"/>
        </w:rPr>
        <w:t xml:space="preserve">i un termen de </w:t>
      </w:r>
      <w:r w:rsidR="00542ADB" w:rsidRPr="0092334F">
        <w:rPr>
          <w:rFonts w:ascii="Trebuchet MS" w:eastAsia="Calibri" w:hAnsi="Trebuchet MS"/>
        </w:rPr>
        <w:t>3</w:t>
      </w:r>
      <w:r w:rsidR="00FA4004" w:rsidRPr="0092334F">
        <w:rPr>
          <w:rFonts w:ascii="Trebuchet MS" w:eastAsia="Calibri" w:hAnsi="Trebuchet MS"/>
        </w:rPr>
        <w:t xml:space="preserve"> zile lucr</w:t>
      </w:r>
      <w:r w:rsidR="00691552">
        <w:rPr>
          <w:rFonts w:ascii="Trebuchet MS" w:eastAsia="Calibri" w:hAnsi="Trebuchet MS"/>
        </w:rPr>
        <w:t>ă</w:t>
      </w:r>
      <w:r w:rsidR="00FA4004" w:rsidRPr="0092334F">
        <w:rPr>
          <w:rFonts w:ascii="Trebuchet MS" w:eastAsia="Calibri" w:hAnsi="Trebuchet MS"/>
        </w:rPr>
        <w:t xml:space="preserve">toare </w:t>
      </w:r>
      <w:r w:rsidR="00373CBA" w:rsidRPr="0092334F">
        <w:rPr>
          <w:rFonts w:ascii="Trebuchet MS" w:eastAsia="Calibri" w:hAnsi="Trebuchet MS"/>
        </w:rPr>
        <w:t>pentru realizarea recep</w:t>
      </w:r>
      <w:r w:rsidR="00691552">
        <w:rPr>
          <w:rFonts w:ascii="Trebuchet MS" w:eastAsia="Calibri" w:hAnsi="Trebuchet MS"/>
        </w:rPr>
        <w:t>ț</w:t>
      </w:r>
      <w:r w:rsidR="00373CBA" w:rsidRPr="0092334F">
        <w:rPr>
          <w:rFonts w:ascii="Trebuchet MS" w:eastAsia="Calibri" w:hAnsi="Trebuchet MS"/>
        </w:rPr>
        <w:t xml:space="preserve">iei </w:t>
      </w:r>
      <w:r w:rsidR="00FA4004" w:rsidRPr="0092334F">
        <w:rPr>
          <w:rFonts w:ascii="Trebuchet MS" w:eastAsia="Calibri" w:hAnsi="Trebuchet MS"/>
        </w:rPr>
        <w:t>finale a solu</w:t>
      </w:r>
      <w:r w:rsidR="00691552">
        <w:rPr>
          <w:rFonts w:ascii="Trebuchet MS" w:eastAsia="Calibri" w:hAnsi="Trebuchet MS"/>
        </w:rPr>
        <w:t>ț</w:t>
      </w:r>
      <w:r w:rsidR="00FA4004" w:rsidRPr="0092334F">
        <w:rPr>
          <w:rFonts w:ascii="Trebuchet MS" w:eastAsia="Calibri" w:hAnsi="Trebuchet MS"/>
        </w:rPr>
        <w:t>iei la nivel central</w:t>
      </w:r>
      <w:r w:rsidR="00373CBA" w:rsidRPr="0092334F">
        <w:rPr>
          <w:rFonts w:ascii="Trebuchet MS" w:eastAsia="Calibri" w:hAnsi="Trebuchet MS"/>
        </w:rPr>
        <w:t>.</w:t>
      </w:r>
      <w:r w:rsidRPr="0092334F">
        <w:rPr>
          <w:rFonts w:ascii="Trebuchet MS" w:eastAsia="Calibri" w:hAnsi="Trebuchet MS"/>
        </w:rPr>
        <w:t xml:space="preserve"> </w:t>
      </w:r>
      <w:r w:rsidRPr="0092334F">
        <w:rPr>
          <w:rFonts w:ascii="Trebuchet MS" w:hAnsi="Trebuchet MS"/>
        </w:rPr>
        <w:t>Toate etapele men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ionate se vor derula conform unui ”Plan de execu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ie” propus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furnizor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agreat cu achizitorul conform cap.8 din caietul de sarcini.</w:t>
      </w:r>
    </w:p>
    <w:p w14:paraId="16416F0C" w14:textId="080EDCE7" w:rsidR="007B6D47" w:rsidRPr="0092334F" w:rsidRDefault="007B6D47">
      <w:pPr>
        <w:ind w:firstLine="720"/>
        <w:rPr>
          <w:rFonts w:ascii="Trebuchet MS" w:eastAsia="Calibri" w:hAnsi="Trebuchet MS"/>
        </w:rPr>
      </w:pPr>
      <w:r w:rsidRPr="0092334F">
        <w:rPr>
          <w:rFonts w:ascii="Trebuchet MS" w:eastAsia="Calibri" w:hAnsi="Trebuchet MS"/>
        </w:rPr>
        <w:t>***Specifica</w:t>
      </w:r>
      <w:r w:rsidR="00691552">
        <w:rPr>
          <w:rFonts w:ascii="Trebuchet MS" w:eastAsia="Calibri" w:hAnsi="Trebuchet MS"/>
        </w:rPr>
        <w:t>ț</w:t>
      </w:r>
      <w:r w:rsidRPr="0092334F">
        <w:rPr>
          <w:rFonts w:ascii="Trebuchet MS" w:eastAsia="Calibri" w:hAnsi="Trebuchet MS"/>
        </w:rPr>
        <w:t xml:space="preserve">iile tehnice </w:t>
      </w:r>
      <w:r w:rsidR="00691552">
        <w:rPr>
          <w:rFonts w:ascii="Trebuchet MS" w:eastAsia="Calibri" w:hAnsi="Trebuchet MS"/>
        </w:rPr>
        <w:t>ș</w:t>
      </w:r>
      <w:r w:rsidRPr="0092334F">
        <w:rPr>
          <w:rFonts w:ascii="Trebuchet MS" w:eastAsia="Calibri" w:hAnsi="Trebuchet MS"/>
        </w:rPr>
        <w:t>i /sau cerin</w:t>
      </w:r>
      <w:r w:rsidR="00691552">
        <w:rPr>
          <w:rFonts w:ascii="Trebuchet MS" w:eastAsia="Calibri" w:hAnsi="Trebuchet MS"/>
        </w:rPr>
        <w:t>ț</w:t>
      </w:r>
      <w:r w:rsidRPr="0092334F">
        <w:rPr>
          <w:rFonts w:ascii="Trebuchet MS" w:eastAsia="Calibri" w:hAnsi="Trebuchet MS"/>
        </w:rPr>
        <w:t>ele func</w:t>
      </w:r>
      <w:r w:rsidR="00691552">
        <w:rPr>
          <w:rFonts w:ascii="Trebuchet MS" w:eastAsia="Calibri" w:hAnsi="Trebuchet MS"/>
        </w:rPr>
        <w:t>ț</w:t>
      </w:r>
      <w:r w:rsidRPr="0092334F">
        <w:rPr>
          <w:rFonts w:ascii="Trebuchet MS" w:eastAsia="Calibri" w:hAnsi="Trebuchet MS"/>
        </w:rPr>
        <w:t>ionale minime sunt urm</w:t>
      </w:r>
      <w:r w:rsidR="00691552">
        <w:rPr>
          <w:rFonts w:ascii="Trebuchet MS" w:eastAsia="Calibri" w:hAnsi="Trebuchet MS"/>
        </w:rPr>
        <w:t>ă</w:t>
      </w:r>
      <w:r w:rsidRPr="0092334F">
        <w:rPr>
          <w:rFonts w:ascii="Trebuchet MS" w:eastAsia="Calibri" w:hAnsi="Trebuchet MS"/>
        </w:rPr>
        <w:t>toarele:</w:t>
      </w:r>
    </w:p>
    <w:p w14:paraId="64C99DD5" w14:textId="68582996" w:rsidR="004220E4" w:rsidRPr="0092334F" w:rsidRDefault="004220E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 generale: </w:t>
      </w:r>
    </w:p>
    <w:p w14:paraId="5753CCA1" w14:textId="68889F63" w:rsidR="004220E4" w:rsidRPr="0092334F" w:rsidRDefault="007B6D47" w:rsidP="00DA71EA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E</w:t>
      </w:r>
      <w:r w:rsidR="004220E4" w:rsidRPr="0092334F">
        <w:rPr>
          <w:rFonts w:ascii="Trebuchet MS" w:hAnsi="Trebuchet MS"/>
        </w:rPr>
        <w:t>chipamentele livrate, componente ale solu</w:t>
      </w:r>
      <w:r w:rsidR="00691552">
        <w:rPr>
          <w:rFonts w:ascii="Trebuchet MS" w:hAnsi="Trebuchet MS"/>
        </w:rPr>
        <w:t>ț</w:t>
      </w:r>
      <w:r w:rsidR="004220E4" w:rsidRPr="0092334F">
        <w:rPr>
          <w:rFonts w:ascii="Trebuchet MS" w:hAnsi="Trebuchet MS"/>
        </w:rPr>
        <w:t>iei, t</w:t>
      </w:r>
      <w:r w:rsidRPr="0092334F">
        <w:rPr>
          <w:rFonts w:ascii="Trebuchet MS" w:hAnsi="Trebuchet MS"/>
        </w:rPr>
        <w:t>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noi, neutilizate;</w:t>
      </w:r>
    </w:p>
    <w:p w14:paraId="44DE0E63" w14:textId="4372DE80" w:rsidR="004220E4" w:rsidRPr="0092334F" w:rsidRDefault="004220E4" w:rsidP="00DA71EA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Echipamentele hardware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compatibile cu caracteristicile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elei electrice din România, astfel încât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garantat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conectarea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probleme a acestora la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eaua electric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existent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</w:t>
      </w:r>
      <w:r w:rsidR="00EF49C8" w:rsidRPr="0092334F">
        <w:rPr>
          <w:rFonts w:ascii="Trebuchet MS" w:hAnsi="Trebuchet MS"/>
        </w:rPr>
        <w:t xml:space="preserve"> achizitorulu</w:t>
      </w:r>
      <w:r w:rsidR="007B6D47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 xml:space="preserve">; </w:t>
      </w:r>
    </w:p>
    <w:p w14:paraId="497F4879" w14:textId="3D3D4ABB" w:rsidR="007B6D47" w:rsidRPr="0092334F" w:rsidRDefault="007B6D47" w:rsidP="00DA71EA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 w:cs="Arial"/>
          <w:shd w:val="clear" w:color="auto" w:fill="FFFFFF"/>
        </w:rPr>
        <w:t>Furnizorul va asigura toate accesoriile/cablurile necesare conect</w:t>
      </w:r>
      <w:r w:rsidR="00691552">
        <w:rPr>
          <w:rFonts w:ascii="Trebuchet MS" w:hAnsi="Trebuchet MS" w:cs="Arial"/>
          <w:shd w:val="clear" w:color="auto" w:fill="FFFFFF"/>
        </w:rPr>
        <w:t>ă</w:t>
      </w:r>
      <w:r w:rsidRPr="0092334F">
        <w:rPr>
          <w:rFonts w:ascii="Trebuchet MS" w:hAnsi="Trebuchet MS" w:cs="Arial"/>
          <w:shd w:val="clear" w:color="auto" w:fill="FFFFFF"/>
        </w:rPr>
        <w:t xml:space="preserve">rii </w:t>
      </w:r>
      <w:r w:rsidR="00691552">
        <w:rPr>
          <w:rFonts w:ascii="Trebuchet MS" w:hAnsi="Trebuchet MS" w:cs="Arial"/>
          <w:shd w:val="clear" w:color="auto" w:fill="FFFFFF"/>
        </w:rPr>
        <w:t>ș</w:t>
      </w:r>
      <w:r w:rsidRPr="0092334F">
        <w:rPr>
          <w:rFonts w:ascii="Trebuchet MS" w:hAnsi="Trebuchet MS" w:cs="Arial"/>
          <w:shd w:val="clear" w:color="auto" w:fill="FFFFFF"/>
        </w:rPr>
        <w:t>i integr</w:t>
      </w:r>
      <w:r w:rsidR="00691552">
        <w:rPr>
          <w:rFonts w:ascii="Trebuchet MS" w:hAnsi="Trebuchet MS" w:cs="Arial"/>
          <w:shd w:val="clear" w:color="auto" w:fill="FFFFFF"/>
        </w:rPr>
        <w:t>ă</w:t>
      </w:r>
      <w:r w:rsidRPr="0092334F">
        <w:rPr>
          <w:rFonts w:ascii="Trebuchet MS" w:hAnsi="Trebuchet MS" w:cs="Arial"/>
          <w:shd w:val="clear" w:color="auto" w:fill="FFFFFF"/>
        </w:rPr>
        <w:t>rii întregii solu</w:t>
      </w:r>
      <w:r w:rsidR="00691552">
        <w:rPr>
          <w:rFonts w:ascii="Trebuchet MS" w:hAnsi="Trebuchet MS" w:cs="Arial"/>
          <w:shd w:val="clear" w:color="auto" w:fill="FFFFFF"/>
        </w:rPr>
        <w:t>ț</w:t>
      </w:r>
      <w:r w:rsidRPr="0092334F">
        <w:rPr>
          <w:rFonts w:ascii="Trebuchet MS" w:hAnsi="Trebuchet MS" w:cs="Arial"/>
          <w:shd w:val="clear" w:color="auto" w:fill="FFFFFF"/>
        </w:rPr>
        <w:t>ii achizi</w:t>
      </w:r>
      <w:r w:rsidR="00691552">
        <w:rPr>
          <w:rFonts w:ascii="Trebuchet MS" w:hAnsi="Trebuchet MS" w:cs="Arial"/>
          <w:shd w:val="clear" w:color="auto" w:fill="FFFFFF"/>
        </w:rPr>
        <w:t>ț</w:t>
      </w:r>
      <w:r w:rsidRPr="0092334F">
        <w:rPr>
          <w:rFonts w:ascii="Trebuchet MS" w:hAnsi="Trebuchet MS" w:cs="Arial"/>
          <w:shd w:val="clear" w:color="auto" w:fill="FFFFFF"/>
        </w:rPr>
        <w:t>ionate în infrastructura de date, va livra toate elementele necesare cabl</w:t>
      </w:r>
      <w:r w:rsidR="00691552">
        <w:rPr>
          <w:rFonts w:ascii="Trebuchet MS" w:hAnsi="Trebuchet MS" w:cs="Arial"/>
          <w:shd w:val="clear" w:color="auto" w:fill="FFFFFF"/>
        </w:rPr>
        <w:t>ă</w:t>
      </w:r>
      <w:r w:rsidRPr="0092334F">
        <w:rPr>
          <w:rFonts w:ascii="Trebuchet MS" w:hAnsi="Trebuchet MS" w:cs="Arial"/>
          <w:shd w:val="clear" w:color="auto" w:fill="FFFFFF"/>
        </w:rPr>
        <w:t>rii complete pentru echipamentele livrate</w:t>
      </w:r>
      <w:r w:rsidR="001975AA">
        <w:rPr>
          <w:rFonts w:ascii="Trebuchet MS" w:hAnsi="Trebuchet MS" w:cs="Arial"/>
          <w:shd w:val="clear" w:color="auto" w:fill="FFFFFF"/>
        </w:rPr>
        <w:t>;</w:t>
      </w:r>
    </w:p>
    <w:p w14:paraId="15DAB3E6" w14:textId="2469F23E" w:rsidR="004220E4" w:rsidRPr="0092334F" w:rsidRDefault="004220E4" w:rsidP="00DA71EA">
      <w:pPr>
        <w:pStyle w:val="ListParagraph"/>
        <w:numPr>
          <w:ilvl w:val="0"/>
          <w:numId w:val="10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Componentele ofertate vor trebui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 fie declarate de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 “</w:t>
      </w:r>
      <w:r w:rsidRPr="001E45D7">
        <w:rPr>
          <w:rFonts w:ascii="Trebuchet MS" w:hAnsi="Trebuchet MS"/>
          <w:lang w:val="en-US"/>
        </w:rPr>
        <w:t>end of support</w:t>
      </w:r>
      <w:r w:rsidRPr="0092334F">
        <w:rPr>
          <w:rFonts w:ascii="Trebuchet MS" w:hAnsi="Trebuchet MS"/>
        </w:rPr>
        <w:t>” cel pu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 trei ani</w:t>
      </w:r>
      <w:r w:rsidR="007B6D47" w:rsidRPr="0092334F">
        <w:rPr>
          <w:rFonts w:ascii="Trebuchet MS" w:hAnsi="Trebuchet MS"/>
        </w:rPr>
        <w:t xml:space="preserve"> de la data depunerii ofertelor.</w:t>
      </w:r>
    </w:p>
    <w:p w14:paraId="3A86901F" w14:textId="77777777" w:rsidR="004220E4" w:rsidRPr="0092334F" w:rsidRDefault="004220E4" w:rsidP="004220E4">
      <w:pPr>
        <w:rPr>
          <w:rFonts w:ascii="Trebuchet MS" w:hAnsi="Trebuchet MS"/>
        </w:rPr>
      </w:pPr>
    </w:p>
    <w:p w14:paraId="13EA624F" w14:textId="3DDDE77E" w:rsidR="007B06DD" w:rsidRPr="0092334F" w:rsidRDefault="007B06DD" w:rsidP="00E002C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</w:t>
      </w:r>
      <w:r w:rsidR="00E67004">
        <w:rPr>
          <w:rFonts w:ascii="Trebuchet MS" w:hAnsi="Trebuchet MS"/>
        </w:rPr>
        <w:t xml:space="preserve">upgrade echipamente </w:t>
      </w:r>
      <w:r w:rsidR="00E97383">
        <w:rPr>
          <w:rFonts w:ascii="Trebuchet MS" w:hAnsi="Trebuchet MS"/>
        </w:rPr>
        <w:t xml:space="preserve">de </w:t>
      </w:r>
      <w:r w:rsidR="00E67004">
        <w:rPr>
          <w:rFonts w:ascii="Trebuchet MS" w:hAnsi="Trebuchet MS"/>
        </w:rPr>
        <w:t xml:space="preserve">comunicații date pentru rețeaua </w:t>
      </w:r>
      <w:r w:rsidR="00891CA0">
        <w:rPr>
          <w:rFonts w:ascii="Trebuchet MS" w:hAnsi="Trebuchet MS"/>
        </w:rPr>
        <w:t>Centrelor de date</w:t>
      </w:r>
      <w:r w:rsidR="00823FA1" w:rsidRPr="0092334F">
        <w:rPr>
          <w:rFonts w:ascii="Trebuchet MS" w:hAnsi="Trebuchet MS"/>
        </w:rPr>
        <w:t xml:space="preserve"> a</w:t>
      </w:r>
      <w:r w:rsidR="00891CA0">
        <w:rPr>
          <w:rFonts w:ascii="Trebuchet MS" w:hAnsi="Trebuchet MS"/>
        </w:rPr>
        <w:t>le</w:t>
      </w:r>
      <w:r w:rsidR="00823FA1" w:rsidRPr="0092334F">
        <w:rPr>
          <w:rFonts w:ascii="Trebuchet MS" w:hAnsi="Trebuchet MS"/>
        </w:rPr>
        <w:t xml:space="preserve"> MF</w:t>
      </w:r>
      <w:r w:rsidRPr="0092334F">
        <w:rPr>
          <w:rFonts w:ascii="Trebuchet MS" w:hAnsi="Trebuchet MS"/>
        </w:rPr>
        <w:t>,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asigure integrarea hardware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software </w:t>
      </w:r>
      <w:r w:rsidR="00373CBA" w:rsidRPr="0092334F">
        <w:rPr>
          <w:rFonts w:ascii="Trebuchet MS" w:hAnsi="Trebuchet MS"/>
        </w:rPr>
        <w:t xml:space="preserve">minim </w:t>
      </w:r>
      <w:r w:rsidRPr="0092334F">
        <w:rPr>
          <w:rFonts w:ascii="Trebuchet MS" w:hAnsi="Trebuchet MS"/>
        </w:rPr>
        <w:t>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toarelor componente:</w:t>
      </w:r>
    </w:p>
    <w:p w14:paraId="50FB109D" w14:textId="2DF53839" w:rsidR="001B05A6" w:rsidRPr="0092334F" w:rsidRDefault="001B05A6" w:rsidP="001975AA">
      <w:pPr>
        <w:ind w:left="1134" w:hanging="414"/>
        <w:rPr>
          <w:rFonts w:ascii="Trebuchet MS" w:hAnsi="Trebuchet MS"/>
        </w:rPr>
      </w:pPr>
      <w:r w:rsidRPr="0092334F">
        <w:rPr>
          <w:rFonts w:ascii="Trebuchet MS" w:hAnsi="Trebuchet MS"/>
        </w:rPr>
        <w:t>-</w:t>
      </w:r>
      <w:r w:rsidRPr="0092334F">
        <w:rPr>
          <w:rFonts w:ascii="Trebuchet MS" w:hAnsi="Trebuchet MS"/>
        </w:rPr>
        <w:tab/>
        <w:t>Componentele “Spine” au ca rol asigurarea conectivit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între switch-urile de tip “</w:t>
      </w:r>
      <w:r w:rsidRPr="001E45D7">
        <w:rPr>
          <w:rFonts w:ascii="Trebuchet MS" w:hAnsi="Trebuchet MS"/>
          <w:lang w:val="en-US"/>
        </w:rPr>
        <w:t>Leaf</w:t>
      </w:r>
      <w:r w:rsidRPr="0092334F">
        <w:rPr>
          <w:rFonts w:ascii="Trebuchet MS" w:hAnsi="Trebuchet MS"/>
        </w:rPr>
        <w:t>”, asigurarea conectivit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 securizate cu celelalte module de tip fabric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criptarea traficului între centrele de date;</w:t>
      </w:r>
    </w:p>
    <w:p w14:paraId="4AB93D29" w14:textId="05068FEA" w:rsidR="001B05A6" w:rsidRPr="0092334F" w:rsidRDefault="001B05A6" w:rsidP="001975AA">
      <w:pPr>
        <w:ind w:left="1134" w:hanging="414"/>
        <w:rPr>
          <w:rFonts w:ascii="Trebuchet MS" w:hAnsi="Trebuchet MS"/>
        </w:rPr>
      </w:pPr>
      <w:r w:rsidRPr="0092334F">
        <w:rPr>
          <w:rFonts w:ascii="Trebuchet MS" w:hAnsi="Trebuchet MS"/>
        </w:rPr>
        <w:t>-</w:t>
      </w:r>
      <w:r w:rsidRPr="0092334F">
        <w:rPr>
          <w:rFonts w:ascii="Trebuchet MS" w:hAnsi="Trebuchet MS"/>
        </w:rPr>
        <w:tab/>
        <w:t>Componentele “</w:t>
      </w:r>
      <w:r w:rsidRPr="001E45D7">
        <w:rPr>
          <w:rFonts w:ascii="Trebuchet MS" w:hAnsi="Trebuchet MS"/>
          <w:lang w:val="en-US"/>
        </w:rPr>
        <w:t>Leaf</w:t>
      </w:r>
      <w:r w:rsidRPr="0092334F">
        <w:rPr>
          <w:rFonts w:ascii="Trebuchet MS" w:hAnsi="Trebuchet MS"/>
        </w:rPr>
        <w:t>” vor asigura conectivitatea pentru servere fizice, servere virtualizate, alte switch-uri/re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ele, routere externe, echipamente de tip gateway de securitate/firewall, echipamente de tip balansor de trafic, echipamente de tip IPS, etc. Switch-urile de tip “</w:t>
      </w:r>
      <w:r w:rsidRPr="001E45D7">
        <w:rPr>
          <w:rFonts w:ascii="Trebuchet MS" w:hAnsi="Trebuchet MS"/>
          <w:lang w:val="en-US"/>
        </w:rPr>
        <w:t>Leaf</w:t>
      </w:r>
      <w:r w:rsidRPr="0092334F">
        <w:rPr>
          <w:rFonts w:ascii="Trebuchet MS" w:hAnsi="Trebuchet MS"/>
        </w:rPr>
        <w:t>” încapsuleaz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tot traficul venit de la clien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în pachete VXLAN, pe care le trimit apoi alte switch-uri de tip “Leaf” prin intermediul conexiunilor cu switch-urile de tip “Spine”. De asemenea, switch-urile de tip “Leaf” asigur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balansarea dinamic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distribu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traficului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congestie, asigur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prioritizarea dinamic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 traficului astfel încât fluxurile de date lungi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voluminoase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 aib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impact asupra fluxurilor de date scurte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sensibile la laten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>. Pentru securizarea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elei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minimizarea atacurilor, switch-urile de tip “Leaf”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asigure posibilitatea de a segmenta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izola echipamentele de tip client conectate la fabric </w:t>
      </w:r>
      <w:r w:rsidR="00691552" w:rsidRPr="0092334F">
        <w:rPr>
          <w:rFonts w:ascii="Trebuchet MS" w:hAnsi="Trebuchet MS"/>
        </w:rPr>
        <w:t>după</w:t>
      </w:r>
      <w:r w:rsidRPr="0092334F">
        <w:rPr>
          <w:rFonts w:ascii="Trebuchet MS" w:hAnsi="Trebuchet MS"/>
        </w:rPr>
        <w:t xml:space="preserve"> criterii ca adresa IP, adresa MAC, etichete sau propriet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ale ma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inilor virtuale, etc.</w:t>
      </w:r>
    </w:p>
    <w:p w14:paraId="3F6C3DD6" w14:textId="0EE2DF54" w:rsidR="001B05A6" w:rsidRPr="0092334F" w:rsidRDefault="001B05A6" w:rsidP="001975AA">
      <w:pPr>
        <w:ind w:left="1134" w:hanging="414"/>
        <w:rPr>
          <w:rFonts w:ascii="Trebuchet MS" w:hAnsi="Trebuchet MS"/>
        </w:rPr>
      </w:pPr>
      <w:r w:rsidRPr="0092334F">
        <w:rPr>
          <w:rFonts w:ascii="Trebuchet MS" w:hAnsi="Trebuchet MS"/>
        </w:rPr>
        <w:t>-</w:t>
      </w:r>
      <w:r w:rsidRPr="0092334F">
        <w:rPr>
          <w:rFonts w:ascii="Trebuchet MS" w:hAnsi="Trebuchet MS"/>
        </w:rPr>
        <w:tab/>
        <w:t>Componentele “</w:t>
      </w:r>
      <w:r w:rsidRPr="001E45D7">
        <w:rPr>
          <w:rFonts w:ascii="Trebuchet MS" w:hAnsi="Trebuchet MS"/>
          <w:lang w:val="en-US"/>
        </w:rPr>
        <w:t>Datacenter Interconnect</w:t>
      </w:r>
      <w:r w:rsidRPr="0092334F">
        <w:rPr>
          <w:rFonts w:ascii="Trebuchet MS" w:hAnsi="Trebuchet MS"/>
        </w:rPr>
        <w:t>” vor asigura conectivitate între Datacenter</w:t>
      </w:r>
      <w:r w:rsidR="00691552">
        <w:rPr>
          <w:rFonts w:ascii="Trebuchet MS" w:hAnsi="Trebuchet MS"/>
        </w:rPr>
        <w:t>-</w:t>
      </w:r>
      <w:r w:rsidRPr="0092334F">
        <w:rPr>
          <w:rFonts w:ascii="Trebuchet MS" w:hAnsi="Trebuchet MS"/>
        </w:rPr>
        <w:t xml:space="preserve">ele primare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secundare prin protocoale specifice, leg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turi redundante de mare vitez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.</w:t>
      </w:r>
    </w:p>
    <w:p w14:paraId="61FB1A39" w14:textId="67CBADE4" w:rsidR="001B05A6" w:rsidRPr="0092334F" w:rsidRDefault="001B05A6" w:rsidP="001975AA">
      <w:pPr>
        <w:ind w:left="1134" w:hanging="414"/>
        <w:rPr>
          <w:rFonts w:ascii="Trebuchet MS" w:hAnsi="Trebuchet MS"/>
        </w:rPr>
      </w:pPr>
      <w:r w:rsidRPr="0092334F">
        <w:rPr>
          <w:rFonts w:ascii="Trebuchet MS" w:hAnsi="Trebuchet MS"/>
        </w:rPr>
        <w:t>-</w:t>
      </w:r>
      <w:r w:rsidRPr="0092334F">
        <w:rPr>
          <w:rFonts w:ascii="Trebuchet MS" w:hAnsi="Trebuchet MS"/>
        </w:rPr>
        <w:tab/>
        <w:t>Componentele “Server Management” vor putea gestiona întreaga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de tip </w:t>
      </w:r>
      <w:r w:rsidRPr="001E45D7">
        <w:rPr>
          <w:rFonts w:ascii="Trebuchet MS" w:hAnsi="Trebuchet MS"/>
          <w:lang w:val="en-US"/>
        </w:rPr>
        <w:t>software-defined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sau automatizat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abloane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scripturi. Se vor include toate componentele software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hardware necesare</w:t>
      </w:r>
      <w:r w:rsidR="0078163A" w:rsidRPr="0092334F">
        <w:rPr>
          <w:rFonts w:ascii="Trebuchet MS" w:hAnsi="Trebuchet MS"/>
        </w:rPr>
        <w:t>.</w:t>
      </w:r>
    </w:p>
    <w:p w14:paraId="013C3ED8" w14:textId="733868E5" w:rsidR="0092122B" w:rsidRPr="0092334F" w:rsidRDefault="0092122B" w:rsidP="001975AA">
      <w:pPr>
        <w:ind w:left="1134" w:hanging="414"/>
        <w:rPr>
          <w:rFonts w:ascii="Trebuchet MS" w:hAnsi="Trebuchet MS"/>
        </w:rPr>
      </w:pPr>
      <w:r w:rsidRPr="0092334F">
        <w:rPr>
          <w:rFonts w:ascii="Trebuchet MS" w:hAnsi="Trebuchet MS"/>
        </w:rPr>
        <w:t>-</w:t>
      </w:r>
      <w:r w:rsidRPr="0092334F">
        <w:rPr>
          <w:rFonts w:ascii="Trebuchet MS" w:hAnsi="Trebuchet MS"/>
        </w:rPr>
        <w:tab/>
        <w:t xml:space="preserve">Componentele “Server capturare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filtrare trafic pentru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eaua de date” vor putea intercepta , filtra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genera statistici privind traficul din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eaua de date a DataCenter. Se vor include toate componentele software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hardware necesare.</w:t>
      </w:r>
    </w:p>
    <w:p w14:paraId="7D4954EA" w14:textId="014B97E9" w:rsidR="00A55F00" w:rsidRPr="0092334F" w:rsidRDefault="00A55F00" w:rsidP="001B05A6">
      <w:pPr>
        <w:ind w:firstLine="720"/>
        <w:rPr>
          <w:rFonts w:ascii="Trebuchet MS" w:hAnsi="Trebuchet MS"/>
        </w:rPr>
      </w:pPr>
    </w:p>
    <w:p w14:paraId="4179834B" w14:textId="0BDAF247" w:rsidR="00A55F00" w:rsidRPr="0092334F" w:rsidRDefault="00A55F00" w:rsidP="00A55F00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propus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poat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 implementat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at</w:t>
      </w:r>
      <w:r w:rsidR="002959E7" w:rsidRPr="0092334F">
        <w:rPr>
          <w:rFonts w:ascii="Trebuchet MS" w:hAnsi="Trebuchet MS"/>
        </w:rPr>
        <w:t>â</w:t>
      </w:r>
      <w:r w:rsidRPr="0092334F">
        <w:rPr>
          <w:rFonts w:ascii="Trebuchet MS" w:hAnsi="Trebuchet MS"/>
        </w:rPr>
        <w:t xml:space="preserve">t </w:t>
      </w:r>
      <w:r w:rsidR="00691552" w:rsidRPr="0092334F">
        <w:rPr>
          <w:rFonts w:ascii="Trebuchet MS" w:hAnsi="Trebuchet MS"/>
        </w:rPr>
        <w:t>într-o</w:t>
      </w:r>
      <w:r w:rsidRPr="0092334F">
        <w:rPr>
          <w:rFonts w:ascii="Trebuchet MS" w:hAnsi="Trebuchet MS"/>
        </w:rPr>
        <w:t xml:space="preserve"> arhitectura cu singur domeniul de VXLAN c</w:t>
      </w:r>
      <w:r w:rsidR="002959E7" w:rsidRPr="0092334F">
        <w:rPr>
          <w:rFonts w:ascii="Trebuchet MS" w:hAnsi="Trebuchet MS"/>
        </w:rPr>
        <w:t>â</w:t>
      </w:r>
      <w:r w:rsidRPr="0092334F">
        <w:rPr>
          <w:rFonts w:ascii="Trebuchet MS" w:hAnsi="Trebuchet MS"/>
        </w:rPr>
        <w:t xml:space="preserve">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2959E7" w:rsidRPr="0092334F">
        <w:rPr>
          <w:rFonts w:ascii="Trebuchet MS" w:hAnsi="Trebuchet MS"/>
        </w:rPr>
        <w:t>î</w:t>
      </w:r>
      <w:r w:rsidRPr="0092334F">
        <w:rPr>
          <w:rFonts w:ascii="Trebuchet MS" w:hAnsi="Trebuchet MS"/>
        </w:rPr>
        <w:t>ntr-una de tip Multi Site pentru a putea asigura o arhitec</w:t>
      </w:r>
      <w:r w:rsidR="002959E7" w:rsidRPr="0092334F">
        <w:rPr>
          <w:rFonts w:ascii="Trebuchet MS" w:hAnsi="Trebuchet MS"/>
        </w:rPr>
        <w:t>t</w:t>
      </w:r>
      <w:r w:rsidRPr="0092334F">
        <w:rPr>
          <w:rFonts w:ascii="Trebuchet MS" w:hAnsi="Trebuchet MS"/>
        </w:rPr>
        <w:t>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tip </w:t>
      </w:r>
      <w:r w:rsidRPr="001E45D7">
        <w:rPr>
          <w:rFonts w:ascii="Trebuchet MS" w:hAnsi="Trebuchet MS"/>
          <w:lang w:val="en-US"/>
        </w:rPr>
        <w:t>Disaster Recovery</w:t>
      </w:r>
      <w:r w:rsidRPr="0092334F">
        <w:rPr>
          <w:rFonts w:ascii="Trebuchet MS" w:hAnsi="Trebuchet MS"/>
        </w:rPr>
        <w:t>.</w:t>
      </w:r>
    </w:p>
    <w:p w14:paraId="6DAEA817" w14:textId="77777777" w:rsidR="00A55F00" w:rsidRPr="0092334F" w:rsidRDefault="00A55F00" w:rsidP="00A55F00">
      <w:pPr>
        <w:ind w:firstLine="720"/>
        <w:rPr>
          <w:rFonts w:ascii="Trebuchet MS" w:hAnsi="Trebuchet MS"/>
        </w:rPr>
      </w:pPr>
    </w:p>
    <w:p w14:paraId="60735E02" w14:textId="517CF31F" w:rsidR="00A55F00" w:rsidRPr="0092334F" w:rsidRDefault="002959E7" w:rsidP="00A55F00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propus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va avea o arhitectur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prin care se vor realiza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toarele</w:t>
      </w:r>
      <w:r w:rsidR="00A55F00" w:rsidRPr="0092334F">
        <w:rPr>
          <w:rFonts w:ascii="Trebuchet MS" w:hAnsi="Trebuchet MS"/>
        </w:rPr>
        <w:t>:</w:t>
      </w:r>
    </w:p>
    <w:p w14:paraId="44EA630B" w14:textId="518C4FB3" w:rsidR="00A55F00" w:rsidRPr="00332899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separarea la nivel de “site” a domeniului de </w:t>
      </w:r>
      <w:r w:rsidRPr="001E45D7">
        <w:rPr>
          <w:rFonts w:ascii="Trebuchet MS" w:hAnsi="Trebuchet MS"/>
          <w:lang w:val="en-US"/>
        </w:rPr>
        <w:t>Flood</w:t>
      </w:r>
      <w:r w:rsidR="002959E7" w:rsidRPr="001E45D7">
        <w:rPr>
          <w:rFonts w:ascii="Trebuchet MS" w:hAnsi="Trebuchet MS"/>
          <w:lang w:val="en-US"/>
        </w:rPr>
        <w:t>&amp;</w:t>
      </w:r>
      <w:r w:rsidRPr="001E45D7">
        <w:rPr>
          <w:rFonts w:ascii="Trebuchet MS" w:hAnsi="Trebuchet MS"/>
          <w:lang w:val="en-US"/>
        </w:rPr>
        <w:t>Learn</w:t>
      </w:r>
      <w:r w:rsidRPr="00332899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protec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ia la </w:t>
      </w:r>
      <w:r w:rsidRPr="001E45D7">
        <w:rPr>
          <w:rFonts w:ascii="Trebuchet MS" w:hAnsi="Trebuchet MS"/>
          <w:lang w:val="en-US"/>
        </w:rPr>
        <w:t>Broadcast</w:t>
      </w:r>
      <w:r w:rsidRPr="00332899">
        <w:rPr>
          <w:rFonts w:ascii="Trebuchet MS" w:hAnsi="Trebuchet MS"/>
        </w:rPr>
        <w:t xml:space="preserve"> </w:t>
      </w:r>
      <w:r w:rsidRPr="001E45D7">
        <w:rPr>
          <w:rFonts w:ascii="Trebuchet MS" w:hAnsi="Trebuchet MS"/>
          <w:lang w:val="en-US"/>
        </w:rPr>
        <w:t>Storms</w:t>
      </w:r>
      <w:r w:rsidRPr="00332899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 xml:space="preserve">i bucle </w:t>
      </w:r>
      <w:r w:rsidR="002959E7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ntre site-uri</w:t>
      </w:r>
    </w:p>
    <w:p w14:paraId="6EE6818C" w14:textId="0EDA6EC8" w:rsidR="00A55F00" w:rsidRPr="00332899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domenii mai mici de </w:t>
      </w:r>
      <w:r w:rsidRPr="001E45D7">
        <w:rPr>
          <w:rFonts w:ascii="Trebuchet MS" w:hAnsi="Trebuchet MS"/>
          <w:lang w:val="en-US"/>
        </w:rPr>
        <w:t>failure</w:t>
      </w:r>
      <w:r w:rsidRPr="00332899">
        <w:rPr>
          <w:rFonts w:ascii="Trebuchet MS" w:hAnsi="Trebuchet MS"/>
        </w:rPr>
        <w:t xml:space="preserve"> – se pot implementa 2 site-uri, c</w:t>
      </w:r>
      <w:r w:rsidR="002959E7" w:rsidRPr="00332899">
        <w:rPr>
          <w:rFonts w:ascii="Trebuchet MS" w:hAnsi="Trebuchet MS"/>
        </w:rPr>
        <w:t>â</w:t>
      </w:r>
      <w:r w:rsidRPr="00332899">
        <w:rPr>
          <w:rFonts w:ascii="Trebuchet MS" w:hAnsi="Trebuchet MS"/>
        </w:rPr>
        <w:t>te un site pentru fiecare Centru de Date</w:t>
      </w:r>
    </w:p>
    <w:p w14:paraId="1C04CEEC" w14:textId="6CD89F95" w:rsidR="00A55F00" w:rsidRPr="00332899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con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ine capabilitatea de </w:t>
      </w:r>
      <w:r w:rsidRPr="001E45D7">
        <w:rPr>
          <w:rFonts w:ascii="Trebuchet MS" w:hAnsi="Trebuchet MS"/>
          <w:lang w:val="en-US"/>
        </w:rPr>
        <w:t>Data Center Interconnect</w:t>
      </w:r>
      <w:r w:rsidRPr="00332899">
        <w:rPr>
          <w:rFonts w:ascii="Trebuchet MS" w:hAnsi="Trebuchet MS"/>
        </w:rPr>
        <w:t xml:space="preserve"> – oferind posibilitatea interconect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rii cu un alt viitor Data Center folosind doar tehnologii IP Unicast</w:t>
      </w:r>
    </w:p>
    <w:p w14:paraId="7F82FF55" w14:textId="37A2E34A" w:rsidR="00A55F00" w:rsidRPr="00332899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Implementarea VXLAN OAM care permite un </w:t>
      </w:r>
      <w:r w:rsidRPr="001E45D7">
        <w:rPr>
          <w:rFonts w:ascii="Trebuchet MS" w:hAnsi="Trebuchet MS"/>
          <w:lang w:val="en-US"/>
        </w:rPr>
        <w:t>troubleshooting</w:t>
      </w:r>
      <w:r w:rsidRPr="00332899">
        <w:rPr>
          <w:rFonts w:ascii="Trebuchet MS" w:hAnsi="Trebuchet MS"/>
        </w:rPr>
        <w:t xml:space="preserve"> mai bun al problemelor de conectivitate, oferind vizibilitate </w:t>
      </w:r>
      <w:r w:rsidR="002959E7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interiorul segmentelor de</w:t>
      </w:r>
      <w:r w:rsidR="001E45D7">
        <w:rPr>
          <w:rFonts w:ascii="Trebuchet MS" w:hAnsi="Trebuchet MS"/>
        </w:rPr>
        <w:t xml:space="preserve"> </w:t>
      </w:r>
      <w:r w:rsidRPr="00332899">
        <w:rPr>
          <w:rFonts w:ascii="Trebuchet MS" w:hAnsi="Trebuchet MS"/>
        </w:rPr>
        <w:t>VXLAN pentru traficul clien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ilor, inclusiv pentru tehnologia Multi S</w:t>
      </w:r>
      <w:r w:rsidR="002959E7" w:rsidRPr="00332899">
        <w:rPr>
          <w:rFonts w:ascii="Trebuchet MS" w:hAnsi="Trebuchet MS"/>
        </w:rPr>
        <w:t>i</w:t>
      </w:r>
      <w:r w:rsidRPr="00332899">
        <w:rPr>
          <w:rFonts w:ascii="Trebuchet MS" w:hAnsi="Trebuchet MS"/>
        </w:rPr>
        <w:t>te</w:t>
      </w:r>
    </w:p>
    <w:p w14:paraId="5F8A6AA5" w14:textId="4A4FBFE9" w:rsidR="00A55F00" w:rsidRPr="00332899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detectarea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prevenirea buclelor Layer 2 cauzate de clien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 sau de erori de operare</w:t>
      </w:r>
      <w:r w:rsidR="001E45D7">
        <w:rPr>
          <w:rFonts w:ascii="Trebuchet MS" w:hAnsi="Trebuchet MS"/>
        </w:rPr>
        <w:t xml:space="preserve">/ </w:t>
      </w:r>
      <w:r w:rsidRPr="00332899">
        <w:rPr>
          <w:rFonts w:ascii="Trebuchet MS" w:hAnsi="Trebuchet MS"/>
        </w:rPr>
        <w:t>conectare</w:t>
      </w:r>
    </w:p>
    <w:p w14:paraId="5C2A2510" w14:textId="4928818E" w:rsidR="00A55F00" w:rsidRPr="00332899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posibilitatea de a implementa func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ionalitatea de redirectare selectiv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a traficului folosind </w:t>
      </w:r>
      <w:r w:rsidRPr="001E45D7">
        <w:rPr>
          <w:rFonts w:ascii="Trebuchet MS" w:hAnsi="Trebuchet MS"/>
          <w:lang w:val="en-US"/>
        </w:rPr>
        <w:t>Service Chaining</w:t>
      </w:r>
      <w:r w:rsidRPr="00332899">
        <w:rPr>
          <w:rFonts w:ascii="Trebuchet MS" w:hAnsi="Trebuchet MS"/>
        </w:rPr>
        <w:t xml:space="preserve"> (ePBR), </w:t>
      </w:r>
      <w:r w:rsidRPr="001E45D7">
        <w:rPr>
          <w:rFonts w:ascii="Trebuchet MS" w:hAnsi="Trebuchet MS"/>
          <w:lang w:val="en-US"/>
        </w:rPr>
        <w:t>datacenter</w:t>
      </w:r>
      <w:r w:rsidR="00691552">
        <w:rPr>
          <w:rFonts w:ascii="Trebuchet MS" w:hAnsi="Trebuchet MS"/>
        </w:rPr>
        <w:t>-</w:t>
      </w:r>
      <w:r w:rsidRPr="00332899">
        <w:rPr>
          <w:rFonts w:ascii="Trebuchet MS" w:hAnsi="Trebuchet MS"/>
        </w:rPr>
        <w:t>ul put</w:t>
      </w:r>
      <w:r w:rsidR="002959E7" w:rsidRPr="00332899">
        <w:rPr>
          <w:rFonts w:ascii="Trebuchet MS" w:hAnsi="Trebuchet MS"/>
        </w:rPr>
        <w:t>â</w:t>
      </w:r>
      <w:r w:rsidRPr="00332899">
        <w:rPr>
          <w:rFonts w:ascii="Trebuchet MS" w:hAnsi="Trebuchet MS"/>
        </w:rPr>
        <w:t xml:space="preserve">nd astfel integra orice </w:t>
      </w:r>
      <w:r w:rsidR="00691552" w:rsidRPr="00691552">
        <w:rPr>
          <w:rFonts w:ascii="Trebuchet MS" w:hAnsi="Trebuchet MS"/>
          <w:lang w:val="en-US"/>
        </w:rPr>
        <w:t>appliance</w:t>
      </w:r>
      <w:r w:rsidRPr="00332899">
        <w:rPr>
          <w:rFonts w:ascii="Trebuchet MS" w:hAnsi="Trebuchet MS"/>
        </w:rPr>
        <w:t xml:space="preserve"> de tip Firewall/</w:t>
      </w:r>
      <w:r w:rsidRPr="001E45D7">
        <w:rPr>
          <w:rFonts w:ascii="Trebuchet MS" w:hAnsi="Trebuchet MS"/>
          <w:lang w:val="en-US"/>
        </w:rPr>
        <w:t>Load Balancer</w:t>
      </w:r>
      <w:r w:rsidRPr="00332899">
        <w:rPr>
          <w:rFonts w:ascii="Trebuchet MS" w:hAnsi="Trebuchet MS"/>
        </w:rPr>
        <w:t>/etc</w:t>
      </w:r>
      <w:r w:rsidR="00691552">
        <w:rPr>
          <w:rFonts w:ascii="Trebuchet MS" w:hAnsi="Trebuchet MS"/>
        </w:rPr>
        <w:t>.</w:t>
      </w:r>
      <w:r w:rsidRPr="00332899">
        <w:rPr>
          <w:rFonts w:ascii="Trebuchet MS" w:hAnsi="Trebuchet MS"/>
        </w:rPr>
        <w:t xml:space="preserve"> </w:t>
      </w:r>
      <w:r w:rsidR="003B1AF0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serviciile oferite. ePBR include cel pu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in </w:t>
      </w:r>
      <w:r w:rsidR="00691552" w:rsidRPr="00332899">
        <w:rPr>
          <w:rFonts w:ascii="Trebuchet MS" w:hAnsi="Trebuchet MS"/>
        </w:rPr>
        <w:t>următoarele</w:t>
      </w:r>
      <w:r w:rsidRPr="00332899">
        <w:rPr>
          <w:rFonts w:ascii="Trebuchet MS" w:hAnsi="Trebuchet MS"/>
        </w:rPr>
        <w:t xml:space="preserve"> </w:t>
      </w:r>
      <w:r w:rsidR="00691552" w:rsidRPr="00332899">
        <w:rPr>
          <w:rFonts w:ascii="Trebuchet MS" w:hAnsi="Trebuchet MS"/>
        </w:rPr>
        <w:t>funcționalit</w:t>
      </w:r>
      <w:r w:rsidR="00691552">
        <w:rPr>
          <w:rFonts w:ascii="Trebuchet MS" w:hAnsi="Trebuchet MS"/>
        </w:rPr>
        <w:t>ăț</w:t>
      </w:r>
      <w:r w:rsidR="00691552" w:rsidRPr="00332899">
        <w:rPr>
          <w:rFonts w:ascii="Trebuchet MS" w:hAnsi="Trebuchet MS"/>
        </w:rPr>
        <w:t>i</w:t>
      </w:r>
      <w:r w:rsidRPr="00332899">
        <w:rPr>
          <w:rFonts w:ascii="Trebuchet MS" w:hAnsi="Trebuchet MS"/>
        </w:rPr>
        <w:t>:</w:t>
      </w:r>
    </w:p>
    <w:p w14:paraId="57DCD0F2" w14:textId="0079A7B9" w:rsidR="00A55F00" w:rsidRPr="00332899" w:rsidRDefault="00A55F00" w:rsidP="00DA71EA">
      <w:pPr>
        <w:pStyle w:val="ListParagraph"/>
        <w:numPr>
          <w:ilvl w:val="1"/>
          <w:numId w:val="41"/>
        </w:numPr>
        <w:jc w:val="both"/>
        <w:rPr>
          <w:rFonts w:ascii="Trebuchet MS" w:hAnsi="Trebuchet MS" w:cs="Arial"/>
          <w:lang w:eastAsia="en-GB"/>
        </w:rPr>
      </w:pPr>
      <w:r w:rsidRPr="00332899">
        <w:rPr>
          <w:rFonts w:ascii="Trebuchet MS" w:hAnsi="Trebuchet MS" w:cs="Arial"/>
          <w:lang w:eastAsia="en-GB"/>
        </w:rPr>
        <w:t>crearea simplificat</w:t>
      </w:r>
      <w:r w:rsidR="00691552">
        <w:rPr>
          <w:rFonts w:ascii="Trebuchet MS" w:hAnsi="Trebuchet MS" w:cs="Arial"/>
          <w:lang w:eastAsia="en-GB"/>
        </w:rPr>
        <w:t>ă</w:t>
      </w:r>
      <w:r w:rsidRPr="00332899">
        <w:rPr>
          <w:rFonts w:ascii="Trebuchet MS" w:hAnsi="Trebuchet MS" w:cs="Arial"/>
          <w:lang w:eastAsia="en-GB"/>
        </w:rPr>
        <w:t xml:space="preserve"> a </w:t>
      </w:r>
      <w:r w:rsidRPr="001E45D7">
        <w:rPr>
          <w:rFonts w:ascii="Trebuchet MS" w:hAnsi="Trebuchet MS" w:cs="Arial"/>
          <w:lang w:val="en-US" w:eastAsia="en-GB"/>
        </w:rPr>
        <w:t>service-chain</w:t>
      </w:r>
      <w:r w:rsidRPr="00332899">
        <w:rPr>
          <w:rFonts w:ascii="Trebuchet MS" w:hAnsi="Trebuchet MS" w:cs="Arial"/>
          <w:lang w:eastAsia="en-GB"/>
        </w:rPr>
        <w:t>-urilor din platforma de management</w:t>
      </w:r>
    </w:p>
    <w:p w14:paraId="4D48B09A" w14:textId="7CC76606" w:rsidR="00A55F00" w:rsidRPr="00332899" w:rsidRDefault="008D4577" w:rsidP="00DA71EA">
      <w:pPr>
        <w:pStyle w:val="ListParagraph"/>
        <w:numPr>
          <w:ilvl w:val="1"/>
          <w:numId w:val="41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opțiuni</w:t>
      </w:r>
      <w:r w:rsidR="00A55F00" w:rsidRPr="00332899">
        <w:rPr>
          <w:rFonts w:ascii="Trebuchet MS" w:hAnsi="Trebuchet MS"/>
        </w:rPr>
        <w:t xml:space="preserve"> flexibile pentru selec</w:t>
      </w:r>
      <w:r w:rsidR="00691552">
        <w:rPr>
          <w:rFonts w:ascii="Trebuchet MS" w:hAnsi="Trebuchet MS"/>
        </w:rPr>
        <w:t>ț</w:t>
      </w:r>
      <w:r w:rsidR="00A55F00" w:rsidRPr="00332899">
        <w:rPr>
          <w:rFonts w:ascii="Trebuchet MS" w:hAnsi="Trebuchet MS"/>
        </w:rPr>
        <w:t>ia traficului redirectat c</w:t>
      </w:r>
      <w:r w:rsidR="00691552">
        <w:rPr>
          <w:rFonts w:ascii="Trebuchet MS" w:hAnsi="Trebuchet MS"/>
        </w:rPr>
        <w:t>ă</w:t>
      </w:r>
      <w:r w:rsidR="00A55F00" w:rsidRPr="00332899">
        <w:rPr>
          <w:rFonts w:ascii="Trebuchet MS" w:hAnsi="Trebuchet MS"/>
        </w:rPr>
        <w:t xml:space="preserve">tre </w:t>
      </w:r>
      <w:r w:rsidR="00A55F00" w:rsidRPr="001E45D7">
        <w:rPr>
          <w:rFonts w:ascii="Trebuchet MS" w:hAnsi="Trebuchet MS"/>
          <w:lang w:val="en-US"/>
        </w:rPr>
        <w:t>appliance</w:t>
      </w:r>
      <w:r w:rsidR="00A55F00" w:rsidRPr="00332899">
        <w:rPr>
          <w:rFonts w:ascii="Trebuchet MS" w:hAnsi="Trebuchet MS"/>
        </w:rPr>
        <w:t>-urile conectate la Fabric</w:t>
      </w:r>
    </w:p>
    <w:p w14:paraId="78ABD1DE" w14:textId="6F718BC0" w:rsidR="00A55F00" w:rsidRPr="00332899" w:rsidRDefault="00A55F00" w:rsidP="00DA71EA">
      <w:pPr>
        <w:pStyle w:val="ListParagraph"/>
        <w:numPr>
          <w:ilvl w:val="1"/>
          <w:numId w:val="41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scalabilitate, folosind </w:t>
      </w:r>
      <w:r w:rsidR="008D4577" w:rsidRPr="00332899">
        <w:rPr>
          <w:rFonts w:ascii="Trebuchet MS" w:hAnsi="Trebuchet MS"/>
        </w:rPr>
        <w:t>mecanismele</w:t>
      </w:r>
      <w:r w:rsidRPr="00332899">
        <w:rPr>
          <w:rFonts w:ascii="Trebuchet MS" w:hAnsi="Trebuchet MS"/>
        </w:rPr>
        <w:t xml:space="preserve"> hardware de </w:t>
      </w:r>
      <w:r w:rsidRPr="001E45D7">
        <w:rPr>
          <w:rFonts w:ascii="Trebuchet MS" w:hAnsi="Trebuchet MS"/>
          <w:lang w:val="en-US"/>
        </w:rPr>
        <w:t>load-balancing</w:t>
      </w:r>
      <w:r w:rsidRPr="00332899">
        <w:rPr>
          <w:rFonts w:ascii="Trebuchet MS" w:hAnsi="Trebuchet MS"/>
        </w:rPr>
        <w:t xml:space="preserve"> a</w:t>
      </w:r>
      <w:r w:rsidR="00C7658B" w:rsidRPr="00332899">
        <w:rPr>
          <w:rFonts w:ascii="Trebuchet MS" w:hAnsi="Trebuchet MS"/>
        </w:rPr>
        <w:t>l</w:t>
      </w:r>
      <w:r w:rsidRPr="00332899">
        <w:rPr>
          <w:rFonts w:ascii="Trebuchet MS" w:hAnsi="Trebuchet MS"/>
        </w:rPr>
        <w:t>e Fabric-ului</w:t>
      </w:r>
    </w:p>
    <w:p w14:paraId="729F2E40" w14:textId="350ADA45" w:rsidR="00A55F00" w:rsidRPr="00332899" w:rsidRDefault="00A55F00" w:rsidP="00DA71EA">
      <w:pPr>
        <w:pStyle w:val="ListParagraph"/>
        <w:numPr>
          <w:ilvl w:val="1"/>
          <w:numId w:val="41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monitorizarea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 xml:space="preserve">i </w:t>
      </w:r>
      <w:r w:rsidRPr="001E45D7">
        <w:rPr>
          <w:rFonts w:ascii="Trebuchet MS" w:hAnsi="Trebuchet MS"/>
          <w:lang w:val="en-US"/>
        </w:rPr>
        <w:t>fail-over</w:t>
      </w:r>
      <w:r w:rsidR="008D4577">
        <w:rPr>
          <w:rFonts w:ascii="Trebuchet MS" w:hAnsi="Trebuchet MS"/>
          <w:lang w:val="en-US"/>
        </w:rPr>
        <w:t>-</w:t>
      </w:r>
      <w:r w:rsidRPr="008D4577">
        <w:rPr>
          <w:rFonts w:ascii="Trebuchet MS" w:hAnsi="Trebuchet MS"/>
        </w:rPr>
        <w:t>ul</w:t>
      </w:r>
      <w:r w:rsidRPr="00332899">
        <w:rPr>
          <w:rFonts w:ascii="Trebuchet MS" w:hAnsi="Trebuchet MS"/>
        </w:rPr>
        <w:t xml:space="preserve"> </w:t>
      </w:r>
      <w:r w:rsidRPr="001E45D7">
        <w:rPr>
          <w:rFonts w:ascii="Trebuchet MS" w:hAnsi="Trebuchet MS"/>
          <w:lang w:val="en-US"/>
        </w:rPr>
        <w:t>appliance</w:t>
      </w:r>
      <w:r w:rsidRPr="00332899">
        <w:rPr>
          <w:rFonts w:ascii="Trebuchet MS" w:hAnsi="Trebuchet MS"/>
        </w:rPr>
        <w:t>-urilor de servicii c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tre care se redirecteaz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traficul</w:t>
      </w:r>
    </w:p>
    <w:p w14:paraId="5FBE5026" w14:textId="2EB8180C" w:rsidR="00A55F00" w:rsidRPr="00332899" w:rsidRDefault="00A55F00" w:rsidP="00DA71EA">
      <w:pPr>
        <w:pStyle w:val="ListParagraph"/>
        <w:numPr>
          <w:ilvl w:val="1"/>
          <w:numId w:val="41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posibilitatea de modificare non-disruptiv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a politicilor de redirectare</w:t>
      </w:r>
    </w:p>
    <w:p w14:paraId="2315A83C" w14:textId="19648106" w:rsidR="00A55F00" w:rsidRPr="00332899" w:rsidRDefault="00A55F00" w:rsidP="00DA71EA">
      <w:pPr>
        <w:pStyle w:val="ListParagraph"/>
        <w:numPr>
          <w:ilvl w:val="1"/>
          <w:numId w:val="41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performan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a line-rate – toate </w:t>
      </w:r>
      <w:r w:rsidR="008D4577" w:rsidRPr="00332899">
        <w:rPr>
          <w:rFonts w:ascii="Trebuchet MS" w:hAnsi="Trebuchet MS"/>
        </w:rPr>
        <w:t>funcționalit</w:t>
      </w:r>
      <w:r w:rsidR="008D4577">
        <w:rPr>
          <w:rFonts w:ascii="Trebuchet MS" w:hAnsi="Trebuchet MS"/>
        </w:rPr>
        <w:t>ăț</w:t>
      </w:r>
      <w:r w:rsidR="008D4577" w:rsidRPr="00332899">
        <w:rPr>
          <w:rFonts w:ascii="Trebuchet MS" w:hAnsi="Trebuchet MS"/>
        </w:rPr>
        <w:t>ile</w:t>
      </w:r>
      <w:r w:rsidRPr="00332899">
        <w:rPr>
          <w:rFonts w:ascii="Trebuchet MS" w:hAnsi="Trebuchet MS"/>
        </w:rPr>
        <w:t xml:space="preserve"> de </w:t>
      </w:r>
      <w:r w:rsidRPr="001E45D7">
        <w:rPr>
          <w:rFonts w:ascii="Trebuchet MS" w:hAnsi="Trebuchet MS"/>
          <w:lang w:val="en-US"/>
        </w:rPr>
        <w:t>forwarding</w:t>
      </w:r>
      <w:r w:rsidRPr="00332899">
        <w:rPr>
          <w:rFonts w:ascii="Trebuchet MS" w:hAnsi="Trebuchet MS"/>
        </w:rPr>
        <w:t xml:space="preserve"> fiind implementate </w:t>
      </w:r>
      <w:r w:rsidR="00C7658B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hardware</w:t>
      </w:r>
      <w:r w:rsidR="00C7658B" w:rsidRPr="00332899">
        <w:rPr>
          <w:rFonts w:ascii="Trebuchet MS" w:hAnsi="Trebuchet MS"/>
        </w:rPr>
        <w:t>.</w:t>
      </w:r>
    </w:p>
    <w:p w14:paraId="4C0F85B5" w14:textId="56CA7301" w:rsidR="00A55F00" w:rsidRPr="009966DC" w:rsidRDefault="00A55F00" w:rsidP="00DA71EA">
      <w:pPr>
        <w:pStyle w:val="ListParagraph"/>
        <w:numPr>
          <w:ilvl w:val="0"/>
          <w:numId w:val="39"/>
        </w:numPr>
        <w:jc w:val="both"/>
        <w:rPr>
          <w:rFonts w:ascii="Trebuchet MS" w:hAnsi="Trebuchet MS"/>
          <w:lang w:val="en-US"/>
        </w:rPr>
      </w:pPr>
      <w:r w:rsidRPr="009966DC">
        <w:rPr>
          <w:rFonts w:ascii="Trebuchet MS" w:hAnsi="Trebuchet MS"/>
          <w:lang w:val="en-US"/>
        </w:rPr>
        <w:t xml:space="preserve">VXLAN v6 – posibilitatea de a folosi IPv6 </w:t>
      </w:r>
      <w:r w:rsidR="00C7658B" w:rsidRPr="009966DC">
        <w:rPr>
          <w:rFonts w:ascii="Trebuchet MS" w:hAnsi="Trebuchet MS"/>
          <w:lang w:val="en-US"/>
        </w:rPr>
        <w:t>î</w:t>
      </w:r>
      <w:r w:rsidRPr="009966DC">
        <w:rPr>
          <w:rFonts w:ascii="Trebuchet MS" w:hAnsi="Trebuchet MS"/>
          <w:lang w:val="en-US"/>
        </w:rPr>
        <w:t xml:space="preserve">n </w:t>
      </w:r>
      <w:r w:rsidRPr="001E45D7">
        <w:rPr>
          <w:rFonts w:ascii="Trebuchet MS" w:hAnsi="Trebuchet MS"/>
          <w:lang w:val="en-US"/>
        </w:rPr>
        <w:t>underlay</w:t>
      </w:r>
    </w:p>
    <w:p w14:paraId="616E2322" w14:textId="77777777" w:rsidR="00E370F4" w:rsidRPr="0092334F" w:rsidRDefault="00E370F4" w:rsidP="001B05A6">
      <w:pPr>
        <w:ind w:firstLine="720"/>
        <w:rPr>
          <w:rFonts w:ascii="Trebuchet MS" w:hAnsi="Trebuchet MS"/>
        </w:rPr>
      </w:pPr>
    </w:p>
    <w:p w14:paraId="18806AAB" w14:textId="2FAAC495" w:rsidR="00E370F4" w:rsidRPr="0092334F" w:rsidRDefault="00E370F4" w:rsidP="00E370F4">
      <w:pPr>
        <w:ind w:firstLine="708"/>
        <w:rPr>
          <w:rFonts w:ascii="Trebuchet MS" w:hAnsi="Trebuchet MS"/>
        </w:rPr>
      </w:pPr>
      <w:r w:rsidRPr="0092334F">
        <w:rPr>
          <w:rFonts w:ascii="Trebuchet MS" w:hAnsi="Trebuchet MS"/>
        </w:rPr>
        <w:t>Managementul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</w:t>
      </w:r>
      <w:r w:rsidR="00CB71B8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 xml:space="preserve"> EVPN VXLAN se va realiza folosind o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centralizat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va trebui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includ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toate componentele hardware si software necesare. </w:t>
      </w:r>
    </w:p>
    <w:p w14:paraId="1188E017" w14:textId="77777777" w:rsidR="00E370F4" w:rsidRPr="0092334F" w:rsidRDefault="00E370F4" w:rsidP="00E370F4">
      <w:pPr>
        <w:ind w:firstLine="0"/>
        <w:rPr>
          <w:rFonts w:ascii="Trebuchet MS" w:hAnsi="Trebuchet MS"/>
        </w:rPr>
      </w:pPr>
    </w:p>
    <w:p w14:paraId="4B098E26" w14:textId="45444C17" w:rsidR="00E370F4" w:rsidRPr="0092334F" w:rsidRDefault="00E370F4" w:rsidP="00303014">
      <w:pPr>
        <w:rPr>
          <w:rFonts w:ascii="Trebuchet MS" w:hAnsi="Trebuchet MS"/>
        </w:rPr>
      </w:pPr>
      <w:r w:rsidRPr="0092334F">
        <w:rPr>
          <w:rFonts w:ascii="Trebuchet MS" w:hAnsi="Trebuchet MS"/>
        </w:rPr>
        <w:t>Componenta de control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management gestioneaz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ca:</w:t>
      </w:r>
    </w:p>
    <w:p w14:paraId="489F1FB2" w14:textId="6827DE87" w:rsidR="00E370F4" w:rsidRPr="00332899" w:rsidRDefault="00E370F4" w:rsidP="00DA71EA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1E45D7">
        <w:rPr>
          <w:rFonts w:ascii="Trebuchet MS" w:hAnsi="Trebuchet MS"/>
          <w:lang w:val="en-US"/>
        </w:rPr>
        <w:t>bootstrap</w:t>
      </w:r>
      <w:r w:rsidRPr="00332899">
        <w:rPr>
          <w:rFonts w:ascii="Trebuchet MS" w:hAnsi="Trebuchet MS"/>
        </w:rPr>
        <w:t xml:space="preserve">-ul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 xml:space="preserve">i </w:t>
      </w:r>
      <w:r w:rsidRPr="001E45D7">
        <w:rPr>
          <w:rFonts w:ascii="Trebuchet MS" w:hAnsi="Trebuchet MS"/>
          <w:lang w:val="en-US"/>
        </w:rPr>
        <w:t>deployment</w:t>
      </w:r>
      <w:r w:rsidRPr="00332899">
        <w:rPr>
          <w:rFonts w:ascii="Trebuchet MS" w:hAnsi="Trebuchet MS"/>
        </w:rPr>
        <w:t>-ul echipamentelor din solu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ia EVPN VXLAN, precum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posibilele extinderi viitoare</w:t>
      </w:r>
    </w:p>
    <w:p w14:paraId="1B8FCBFA" w14:textId="5C90C884" w:rsidR="00E370F4" w:rsidRPr="00332899" w:rsidRDefault="00E370F4" w:rsidP="00DA71EA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 xml:space="preserve">monitorizarea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operarea întregii solu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</w:t>
      </w:r>
    </w:p>
    <w:p w14:paraId="76910744" w14:textId="39696A3D" w:rsidR="00E370F4" w:rsidRPr="00332899" w:rsidRDefault="00E370F4" w:rsidP="00DA71EA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opera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iuni de mentenan</w:t>
      </w:r>
      <w:r w:rsidR="00691552">
        <w:rPr>
          <w:rFonts w:ascii="Trebuchet MS" w:hAnsi="Trebuchet MS"/>
        </w:rPr>
        <w:t>ță</w:t>
      </w:r>
      <w:r w:rsidRPr="00332899">
        <w:rPr>
          <w:rFonts w:ascii="Trebuchet MS" w:hAnsi="Trebuchet MS"/>
        </w:rPr>
        <w:t xml:space="preserve"> ale componentelor (upgrade de software, </w:t>
      </w:r>
      <w:r w:rsidRPr="001E45D7">
        <w:rPr>
          <w:rFonts w:ascii="Trebuchet MS" w:hAnsi="Trebuchet MS"/>
          <w:lang w:val="en-US"/>
        </w:rPr>
        <w:t>switch replacement</w:t>
      </w:r>
      <w:r w:rsidRPr="00332899">
        <w:rPr>
          <w:rFonts w:ascii="Trebuchet MS" w:hAnsi="Trebuchet MS"/>
        </w:rPr>
        <w:t>, etc)</w:t>
      </w:r>
    </w:p>
    <w:p w14:paraId="34D0A68D" w14:textId="1C1D6A6C" w:rsidR="00E370F4" w:rsidRPr="00332899" w:rsidRDefault="00E370F4" w:rsidP="00DA71EA">
      <w:pPr>
        <w:pStyle w:val="ListParagraph"/>
        <w:numPr>
          <w:ilvl w:val="0"/>
          <w:numId w:val="40"/>
        </w:numPr>
        <w:jc w:val="both"/>
        <w:rPr>
          <w:rFonts w:ascii="Trebuchet MS" w:hAnsi="Trebuchet MS"/>
        </w:rPr>
      </w:pPr>
      <w:r w:rsidRPr="001E45D7">
        <w:rPr>
          <w:rFonts w:ascii="Trebuchet MS" w:hAnsi="Trebuchet MS"/>
          <w:lang w:val="en-US"/>
        </w:rPr>
        <w:t>troubleshooting</w:t>
      </w:r>
      <w:r w:rsidRPr="00332899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 xml:space="preserve">i </w:t>
      </w:r>
      <w:r w:rsidRPr="001E45D7">
        <w:rPr>
          <w:rFonts w:ascii="Trebuchet MS" w:hAnsi="Trebuchet MS"/>
          <w:lang w:val="en-US"/>
        </w:rPr>
        <w:t>planning</w:t>
      </w:r>
      <w:r w:rsidRPr="00332899">
        <w:rPr>
          <w:rFonts w:ascii="Trebuchet MS" w:hAnsi="Trebuchet MS"/>
        </w:rPr>
        <w:t>.</w:t>
      </w:r>
    </w:p>
    <w:p w14:paraId="439249F6" w14:textId="77777777" w:rsidR="00E370F4" w:rsidRPr="0092334F" w:rsidRDefault="00E370F4" w:rsidP="00E370F4">
      <w:pPr>
        <w:ind w:firstLine="0"/>
        <w:rPr>
          <w:rFonts w:ascii="Trebuchet MS" w:hAnsi="Trebuchet MS"/>
        </w:rPr>
      </w:pPr>
    </w:p>
    <w:p w14:paraId="5986AAEA" w14:textId="2F8876EB" w:rsidR="005E1B70" w:rsidRDefault="005E1B70" w:rsidP="00E370F4">
      <w:pPr>
        <w:ind w:firstLine="708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Componenta de control </w:t>
      </w:r>
      <w:r>
        <w:rPr>
          <w:rFonts w:ascii="Trebuchet MS" w:hAnsi="Trebuchet MS"/>
        </w:rPr>
        <w:t>/management t</w:t>
      </w:r>
      <w:r w:rsidR="00E370F4" w:rsidRPr="0092334F">
        <w:rPr>
          <w:rFonts w:ascii="Trebuchet MS" w:hAnsi="Trebuchet MS"/>
        </w:rPr>
        <w:t>rebuie s</w:t>
      </w:r>
      <w:r w:rsidR="00691552">
        <w:rPr>
          <w:rFonts w:ascii="Trebuchet MS" w:hAnsi="Trebuchet MS"/>
        </w:rPr>
        <w:t>ă</w:t>
      </w:r>
      <w:r w:rsidR="00E370F4" w:rsidRPr="0092334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: </w:t>
      </w:r>
    </w:p>
    <w:p w14:paraId="5E2C3AEE" w14:textId="2146EC5D" w:rsidR="00E370F4" w:rsidRPr="008C698B" w:rsidRDefault="00E370F4" w:rsidP="00DA71EA">
      <w:pPr>
        <w:pStyle w:val="ListParagraph"/>
        <w:numPr>
          <w:ilvl w:val="0"/>
          <w:numId w:val="42"/>
        </w:numPr>
        <w:rPr>
          <w:rFonts w:ascii="Trebuchet MS" w:hAnsi="Trebuchet MS"/>
        </w:rPr>
      </w:pPr>
      <w:r w:rsidRPr="008C698B">
        <w:rPr>
          <w:rFonts w:ascii="Trebuchet MS" w:hAnsi="Trebuchet MS"/>
        </w:rPr>
        <w:t>permit</w:t>
      </w:r>
      <w:r w:rsidR="00691552" w:rsidRPr="008C698B">
        <w:rPr>
          <w:rFonts w:ascii="Trebuchet MS" w:hAnsi="Trebuchet MS"/>
        </w:rPr>
        <w:t>ă</w:t>
      </w:r>
      <w:r w:rsidRPr="008C698B">
        <w:rPr>
          <w:rFonts w:ascii="Trebuchet MS" w:hAnsi="Trebuchet MS"/>
        </w:rPr>
        <w:t xml:space="preserve"> configurarea re</w:t>
      </w:r>
      <w:r w:rsidR="00691552" w:rsidRPr="008C698B">
        <w:rPr>
          <w:rFonts w:ascii="Trebuchet MS" w:hAnsi="Trebuchet MS"/>
        </w:rPr>
        <w:t>ț</w:t>
      </w:r>
      <w:r w:rsidRPr="008C698B">
        <w:rPr>
          <w:rFonts w:ascii="Trebuchet MS" w:hAnsi="Trebuchet MS"/>
        </w:rPr>
        <w:t>elei folosind arhitecturi de tip Spine</w:t>
      </w:r>
      <w:r w:rsidR="001E45D7" w:rsidRPr="008C698B">
        <w:rPr>
          <w:rFonts w:ascii="Trebuchet MS" w:hAnsi="Trebuchet MS"/>
        </w:rPr>
        <w:t xml:space="preserve">/ </w:t>
      </w:r>
      <w:r w:rsidRPr="008C698B">
        <w:rPr>
          <w:rFonts w:ascii="Trebuchet MS" w:hAnsi="Trebuchet MS"/>
        </w:rPr>
        <w:t xml:space="preserve">Leaf </w:t>
      </w:r>
      <w:r w:rsidR="00691552" w:rsidRPr="008C698B">
        <w:rPr>
          <w:rFonts w:ascii="Trebuchet MS" w:hAnsi="Trebuchet MS"/>
        </w:rPr>
        <w:t>ș</w:t>
      </w:r>
      <w:r w:rsidRPr="008C698B">
        <w:rPr>
          <w:rFonts w:ascii="Trebuchet MS" w:hAnsi="Trebuchet MS"/>
        </w:rPr>
        <w:t xml:space="preserve">i tehnologii </w:t>
      </w:r>
      <w:r w:rsidRPr="008C698B">
        <w:rPr>
          <w:rFonts w:ascii="Trebuchet MS" w:hAnsi="Trebuchet MS"/>
          <w:lang w:val="en-US"/>
        </w:rPr>
        <w:t>overlay</w:t>
      </w:r>
      <w:r w:rsidRPr="008C698B">
        <w:rPr>
          <w:rFonts w:ascii="Trebuchet MS" w:hAnsi="Trebuchet MS"/>
        </w:rPr>
        <w:t xml:space="preserve"> de tip BGP-EVPN VXLAN folosind un sistem de </w:t>
      </w:r>
      <w:r w:rsidR="00691552" w:rsidRPr="008C698B">
        <w:rPr>
          <w:rFonts w:ascii="Trebuchet MS" w:hAnsi="Trebuchet MS"/>
        </w:rPr>
        <w:t>ș</w:t>
      </w:r>
      <w:r w:rsidRPr="008C698B">
        <w:rPr>
          <w:rFonts w:ascii="Trebuchet MS" w:hAnsi="Trebuchet MS"/>
        </w:rPr>
        <w:t>abloane predefinite. Șabloanele trebuie s</w:t>
      </w:r>
      <w:r w:rsidR="00691552" w:rsidRPr="008C698B">
        <w:rPr>
          <w:rFonts w:ascii="Trebuchet MS" w:hAnsi="Trebuchet MS"/>
        </w:rPr>
        <w:t>ă</w:t>
      </w:r>
      <w:r w:rsidRPr="008C698B">
        <w:rPr>
          <w:rFonts w:ascii="Trebuchet MS" w:hAnsi="Trebuchet MS"/>
        </w:rPr>
        <w:t xml:space="preserve"> reflecte recomand</w:t>
      </w:r>
      <w:r w:rsidR="00691552" w:rsidRPr="008C698B">
        <w:rPr>
          <w:rFonts w:ascii="Trebuchet MS" w:hAnsi="Trebuchet MS"/>
        </w:rPr>
        <w:t>ă</w:t>
      </w:r>
      <w:r w:rsidRPr="008C698B">
        <w:rPr>
          <w:rFonts w:ascii="Trebuchet MS" w:hAnsi="Trebuchet MS"/>
        </w:rPr>
        <w:t>rile de bune practici ale produc</w:t>
      </w:r>
      <w:r w:rsidR="00691552" w:rsidRPr="008C698B">
        <w:rPr>
          <w:rFonts w:ascii="Trebuchet MS" w:hAnsi="Trebuchet MS"/>
        </w:rPr>
        <w:t>ă</w:t>
      </w:r>
      <w:r w:rsidRPr="008C698B">
        <w:rPr>
          <w:rFonts w:ascii="Trebuchet MS" w:hAnsi="Trebuchet MS"/>
        </w:rPr>
        <w:t>torului iar sistemul s</w:t>
      </w:r>
      <w:r w:rsidR="00691552" w:rsidRPr="008C698B">
        <w:rPr>
          <w:rFonts w:ascii="Trebuchet MS" w:hAnsi="Trebuchet MS"/>
        </w:rPr>
        <w:t>ă</w:t>
      </w:r>
      <w:r w:rsidRPr="008C698B">
        <w:rPr>
          <w:rFonts w:ascii="Trebuchet MS" w:hAnsi="Trebuchet MS"/>
        </w:rPr>
        <w:t xml:space="preserve"> permit</w:t>
      </w:r>
      <w:r w:rsidR="00691552" w:rsidRPr="008C698B">
        <w:rPr>
          <w:rFonts w:ascii="Trebuchet MS" w:hAnsi="Trebuchet MS"/>
        </w:rPr>
        <w:t>ă</w:t>
      </w:r>
      <w:r w:rsidRPr="008C698B">
        <w:rPr>
          <w:rFonts w:ascii="Trebuchet MS" w:hAnsi="Trebuchet MS"/>
        </w:rPr>
        <w:t xml:space="preserve"> crearea unor noi </w:t>
      </w:r>
      <w:r w:rsidR="00691552" w:rsidRPr="008C698B">
        <w:rPr>
          <w:rFonts w:ascii="Trebuchet MS" w:hAnsi="Trebuchet MS"/>
        </w:rPr>
        <w:t>ș</w:t>
      </w:r>
      <w:r w:rsidRPr="008C698B">
        <w:rPr>
          <w:rFonts w:ascii="Trebuchet MS" w:hAnsi="Trebuchet MS"/>
        </w:rPr>
        <w:t xml:space="preserve">abloane precum </w:t>
      </w:r>
      <w:r w:rsidR="00691552" w:rsidRPr="008C698B">
        <w:rPr>
          <w:rFonts w:ascii="Trebuchet MS" w:hAnsi="Trebuchet MS"/>
        </w:rPr>
        <w:t>ș</w:t>
      </w:r>
      <w:r w:rsidRPr="008C698B">
        <w:rPr>
          <w:rFonts w:ascii="Trebuchet MS" w:hAnsi="Trebuchet MS"/>
        </w:rPr>
        <w:t>i modificarea lor</w:t>
      </w:r>
    </w:p>
    <w:p w14:paraId="61DDB11F" w14:textId="7DF7846C" w:rsidR="00E370F4" w:rsidRPr="00332899" w:rsidRDefault="00E370F4" w:rsidP="00DA71EA">
      <w:pPr>
        <w:pStyle w:val="ListParagraph"/>
        <w:numPr>
          <w:ilvl w:val="0"/>
          <w:numId w:val="42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furnizeze tablouri de bord personalizabile pentru întreaga 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ea, switch-urile administrate, elementele de tip server conectate la 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ea,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evenimente, modific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ri ale </w:t>
      </w:r>
      <w:r w:rsidR="008D4577" w:rsidRPr="00332899">
        <w:rPr>
          <w:rFonts w:ascii="Trebuchet MS" w:hAnsi="Trebuchet MS"/>
        </w:rPr>
        <w:t>configurației</w:t>
      </w:r>
      <w:r w:rsidRPr="00332899">
        <w:rPr>
          <w:rFonts w:ascii="Trebuchet MS" w:hAnsi="Trebuchet MS"/>
        </w:rPr>
        <w:t>, top al elementelor care genereaz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cel mai mult trafic</w:t>
      </w:r>
    </w:p>
    <w:p w14:paraId="10E0EB59" w14:textId="513EE34B" w:rsidR="00E370F4" w:rsidRPr="00332899" w:rsidRDefault="00E370F4" w:rsidP="00DA71EA">
      <w:pPr>
        <w:pStyle w:val="ListParagraph"/>
        <w:numPr>
          <w:ilvl w:val="0"/>
          <w:numId w:val="42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permit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definirea unor politici pentru versiunile de firmware ale switch-urilor si sa automatizeze </w:t>
      </w:r>
      <w:r w:rsidR="008D4577" w:rsidRPr="00332899">
        <w:rPr>
          <w:rFonts w:ascii="Trebuchet MS" w:hAnsi="Trebuchet MS"/>
        </w:rPr>
        <w:t>operațiile</w:t>
      </w:r>
      <w:r w:rsidRPr="00332899">
        <w:rPr>
          <w:rFonts w:ascii="Trebuchet MS" w:hAnsi="Trebuchet MS"/>
        </w:rPr>
        <w:t xml:space="preserve"> de upgrade</w:t>
      </w:r>
      <w:r w:rsidR="001E45D7">
        <w:rPr>
          <w:rFonts w:ascii="Trebuchet MS" w:hAnsi="Trebuchet MS"/>
        </w:rPr>
        <w:t xml:space="preserve">/ </w:t>
      </w:r>
      <w:r w:rsidRPr="001E45D7">
        <w:rPr>
          <w:rFonts w:ascii="Trebuchet MS" w:hAnsi="Trebuchet MS"/>
          <w:lang w:val="en-US"/>
        </w:rPr>
        <w:t>downgrade</w:t>
      </w:r>
      <w:r w:rsidRPr="00332899">
        <w:rPr>
          <w:rFonts w:ascii="Trebuchet MS" w:hAnsi="Trebuchet MS"/>
        </w:rPr>
        <w:t xml:space="preserve"> de firmware pe acestea</w:t>
      </w:r>
    </w:p>
    <w:p w14:paraId="1FB17D31" w14:textId="0665BDF1" w:rsidR="00E370F4" w:rsidRPr="00332899" w:rsidRDefault="00E370F4" w:rsidP="00DA71EA">
      <w:pPr>
        <w:pStyle w:val="ListParagraph"/>
        <w:numPr>
          <w:ilvl w:val="0"/>
          <w:numId w:val="42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lastRenderedPageBreak/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</w:t>
      </w:r>
      <w:r w:rsidR="008D4577" w:rsidRPr="00332899">
        <w:rPr>
          <w:rFonts w:ascii="Trebuchet MS" w:hAnsi="Trebuchet MS"/>
        </w:rPr>
        <w:t>poată</w:t>
      </w:r>
      <w:r w:rsidRPr="00332899">
        <w:rPr>
          <w:rFonts w:ascii="Trebuchet MS" w:hAnsi="Trebuchet MS"/>
        </w:rPr>
        <w:t xml:space="preserve"> </w:t>
      </w:r>
      <w:r w:rsidR="008D4577" w:rsidRPr="00332899">
        <w:rPr>
          <w:rFonts w:ascii="Trebuchet MS" w:hAnsi="Trebuchet MS"/>
        </w:rPr>
        <w:t>afișa</w:t>
      </w:r>
      <w:r w:rsidRPr="00332899">
        <w:rPr>
          <w:rFonts w:ascii="Trebuchet MS" w:hAnsi="Trebuchet MS"/>
        </w:rPr>
        <w:t xml:space="preserve"> concomitent topologia </w:t>
      </w:r>
      <w:r w:rsidR="008D4577" w:rsidRPr="00332899">
        <w:rPr>
          <w:rFonts w:ascii="Trebuchet MS" w:hAnsi="Trebuchet MS"/>
        </w:rPr>
        <w:t>rețelei</w:t>
      </w:r>
      <w:r w:rsidRPr="00332899">
        <w:rPr>
          <w:rFonts w:ascii="Trebuchet MS" w:hAnsi="Trebuchet MS"/>
        </w:rPr>
        <w:t xml:space="preserve"> fizice precum si pe cea logica (</w:t>
      </w:r>
      <w:r w:rsidRPr="001E45D7">
        <w:rPr>
          <w:rFonts w:ascii="Trebuchet MS" w:hAnsi="Trebuchet MS"/>
          <w:lang w:val="en-US"/>
        </w:rPr>
        <w:t>overlay</w:t>
      </w:r>
      <w:r w:rsidRPr="00332899">
        <w:rPr>
          <w:rFonts w:ascii="Trebuchet MS" w:hAnsi="Trebuchet MS"/>
        </w:rPr>
        <w:t>)</w:t>
      </w:r>
    </w:p>
    <w:p w14:paraId="771C7BB1" w14:textId="08347695" w:rsidR="00E370F4" w:rsidRPr="00332899" w:rsidRDefault="00E370F4" w:rsidP="00DA71EA">
      <w:pPr>
        <w:pStyle w:val="ListParagraph"/>
        <w:numPr>
          <w:ilvl w:val="0"/>
          <w:numId w:val="42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verifice conformitatea implement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rii </w:t>
      </w:r>
      <w:r w:rsidR="002133E5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ea a configura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iei definite </w:t>
      </w:r>
      <w:r w:rsidR="002133E5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platform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, 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informeze utilizatorii </w:t>
      </w:r>
      <w:r w:rsidR="002133E5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cazul neconformit</w:t>
      </w:r>
      <w:r w:rsidR="00691552">
        <w:rPr>
          <w:rFonts w:ascii="Trebuchet MS" w:hAnsi="Trebuchet MS"/>
        </w:rPr>
        <w:t>ăț</w:t>
      </w:r>
      <w:r w:rsidRPr="00332899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permit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acestora remedierea eventualelor neconcordante.</w:t>
      </w:r>
    </w:p>
    <w:p w14:paraId="1AC22CAA" w14:textId="62B18066" w:rsidR="00E370F4" w:rsidRPr="00332899" w:rsidRDefault="00E370F4" w:rsidP="00DA71EA">
      <w:pPr>
        <w:pStyle w:val="ListParagraph"/>
        <w:numPr>
          <w:ilvl w:val="0"/>
          <w:numId w:val="42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alerteze administratorii </w:t>
      </w:r>
      <w:r w:rsidR="002133E5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cazul detect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rii unor anomalii </w:t>
      </w:r>
      <w:r w:rsidR="002133E5" w:rsidRPr="00332899">
        <w:rPr>
          <w:rFonts w:ascii="Trebuchet MS" w:hAnsi="Trebuchet MS"/>
        </w:rPr>
        <w:t>î</w:t>
      </w:r>
      <w:r w:rsidRPr="00332899">
        <w:rPr>
          <w:rFonts w:ascii="Trebuchet MS" w:hAnsi="Trebuchet MS"/>
        </w:rPr>
        <w:t>n procesarea traficului, cum ar fi: pierderi de pachete, laten</w:t>
      </w:r>
      <w:r w:rsidR="00691552">
        <w:rPr>
          <w:rFonts w:ascii="Trebuchet MS" w:hAnsi="Trebuchet MS"/>
        </w:rPr>
        <w:t>ță</w:t>
      </w:r>
      <w:r w:rsidRPr="00332899">
        <w:rPr>
          <w:rFonts w:ascii="Trebuchet MS" w:hAnsi="Trebuchet MS"/>
        </w:rPr>
        <w:t xml:space="preserve"> crescut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, mutarea unei </w:t>
      </w:r>
      <w:r w:rsidR="008D4577" w:rsidRPr="00332899">
        <w:rPr>
          <w:rFonts w:ascii="Trebuchet MS" w:hAnsi="Trebuchet MS"/>
        </w:rPr>
        <w:t>mașini</w:t>
      </w:r>
      <w:r w:rsidRPr="00332899">
        <w:rPr>
          <w:rFonts w:ascii="Trebuchet MS" w:hAnsi="Trebuchet MS"/>
        </w:rPr>
        <w:t xml:space="preserve"> virtuale, probleme cauzate de protocoalele de rutare, pachete filtrate de liste de acces, etc</w:t>
      </w:r>
    </w:p>
    <w:p w14:paraId="4017B66F" w14:textId="2BBE0C71" w:rsidR="00313AB6" w:rsidRPr="00332899" w:rsidRDefault="00E370F4" w:rsidP="00DA71EA">
      <w:pPr>
        <w:pStyle w:val="ListParagraph"/>
        <w:numPr>
          <w:ilvl w:val="0"/>
          <w:numId w:val="42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men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in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eviden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a loca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iilor din 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ea a </w:t>
      </w:r>
      <w:r w:rsidR="008D4577" w:rsidRPr="00332899">
        <w:rPr>
          <w:rFonts w:ascii="Trebuchet MS" w:hAnsi="Trebuchet MS"/>
        </w:rPr>
        <w:t>mașinilor</w:t>
      </w:r>
      <w:r w:rsidRPr="00332899">
        <w:rPr>
          <w:rFonts w:ascii="Trebuchet MS" w:hAnsi="Trebuchet MS"/>
        </w:rPr>
        <w:t xml:space="preserve"> virtuale, serverelor fizice precum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a altor elemente ata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ate la 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ea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ofere o interfa</w:t>
      </w:r>
      <w:r w:rsidR="00691552">
        <w:rPr>
          <w:rFonts w:ascii="Trebuchet MS" w:hAnsi="Trebuchet MS"/>
        </w:rPr>
        <w:t>ță</w:t>
      </w:r>
      <w:r w:rsidRPr="00332899">
        <w:rPr>
          <w:rFonts w:ascii="Trebuchet MS" w:hAnsi="Trebuchet MS"/>
        </w:rPr>
        <w:t xml:space="preserve"> pentru localizarea facil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a acestora</w:t>
      </w:r>
      <w:r w:rsidR="002133E5" w:rsidRPr="00332899">
        <w:rPr>
          <w:rFonts w:ascii="Trebuchet MS" w:hAnsi="Trebuchet MS"/>
        </w:rPr>
        <w:t>.</w:t>
      </w:r>
    </w:p>
    <w:p w14:paraId="13B03F20" w14:textId="3034AB8C" w:rsidR="0079279F" w:rsidRPr="0092334F" w:rsidRDefault="001E45D7" w:rsidP="00265ABD">
      <w:pPr>
        <w:ind w:firstLine="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222C9F" w:rsidRPr="0092334F">
        <w:rPr>
          <w:rFonts w:ascii="Trebuchet MS" w:hAnsi="Trebuchet MS"/>
        </w:rPr>
        <w:t>Componenta hardware a serverului de management va fi un echipament de tip modular,</w:t>
      </w:r>
      <w:r w:rsidR="0092122B" w:rsidRPr="0092334F">
        <w:rPr>
          <w:rFonts w:ascii="Trebuchet MS" w:hAnsi="Trebuchet MS"/>
        </w:rPr>
        <w:t xml:space="preserve"> </w:t>
      </w:r>
      <w:r w:rsidR="00222C9F" w:rsidRPr="0092334F">
        <w:rPr>
          <w:rFonts w:ascii="Trebuchet MS" w:hAnsi="Trebuchet MS"/>
        </w:rPr>
        <w:t xml:space="preserve">compus din </w:t>
      </w:r>
      <w:r w:rsidR="00691552">
        <w:rPr>
          <w:rFonts w:ascii="Trebuchet MS" w:hAnsi="Trebuchet MS"/>
        </w:rPr>
        <w:t>ș</w:t>
      </w:r>
      <w:r w:rsidR="00222C9F" w:rsidRPr="0092334F">
        <w:rPr>
          <w:rFonts w:ascii="Trebuchet MS" w:hAnsi="Trebuchet MS"/>
        </w:rPr>
        <w:t>asiu modular echipat cu servere lamelare, module de interconectare, module de management, ventilatoare, surse de alimentare. Șasiul de servere lamelare se va conecta în exterior la switch-urile core prin leg</w:t>
      </w:r>
      <w:r w:rsidR="00691552">
        <w:rPr>
          <w:rFonts w:ascii="Trebuchet MS" w:hAnsi="Trebuchet MS"/>
        </w:rPr>
        <w:t>ă</w:t>
      </w:r>
      <w:r w:rsidR="00222C9F" w:rsidRPr="0092334F">
        <w:rPr>
          <w:rFonts w:ascii="Trebuchet MS" w:hAnsi="Trebuchet MS"/>
        </w:rPr>
        <w:t>turi redundante care s</w:t>
      </w:r>
      <w:r w:rsidR="00691552">
        <w:rPr>
          <w:rFonts w:ascii="Trebuchet MS" w:hAnsi="Trebuchet MS"/>
        </w:rPr>
        <w:t>ă</w:t>
      </w:r>
      <w:r w:rsidR="00222C9F" w:rsidRPr="0092334F">
        <w:rPr>
          <w:rFonts w:ascii="Trebuchet MS" w:hAnsi="Trebuchet MS"/>
        </w:rPr>
        <w:t xml:space="preserve"> ofere o l</w:t>
      </w:r>
      <w:r w:rsidR="00691552">
        <w:rPr>
          <w:rFonts w:ascii="Trebuchet MS" w:hAnsi="Trebuchet MS"/>
        </w:rPr>
        <w:t>ă</w:t>
      </w:r>
      <w:r w:rsidR="00222C9F" w:rsidRPr="0092334F">
        <w:rPr>
          <w:rFonts w:ascii="Trebuchet MS" w:hAnsi="Trebuchet MS"/>
        </w:rPr>
        <w:t>rgime de band</w:t>
      </w:r>
      <w:r w:rsidR="00691552">
        <w:rPr>
          <w:rFonts w:ascii="Trebuchet MS" w:hAnsi="Trebuchet MS"/>
        </w:rPr>
        <w:t>ă</w:t>
      </w:r>
      <w:r w:rsidR="00222C9F" w:rsidRPr="0092334F">
        <w:rPr>
          <w:rFonts w:ascii="Trebuchet MS" w:hAnsi="Trebuchet MS"/>
        </w:rPr>
        <w:t xml:space="preserve"> total</w:t>
      </w:r>
      <w:r w:rsidR="00691552">
        <w:rPr>
          <w:rFonts w:ascii="Trebuchet MS" w:hAnsi="Trebuchet MS"/>
        </w:rPr>
        <w:t>ă</w:t>
      </w:r>
      <w:r w:rsidR="00222C9F" w:rsidRPr="0092334F">
        <w:rPr>
          <w:rFonts w:ascii="Trebuchet MS" w:hAnsi="Trebuchet MS"/>
        </w:rPr>
        <w:t xml:space="preserve"> de cel pu</w:t>
      </w:r>
      <w:r w:rsidR="00691552">
        <w:rPr>
          <w:rFonts w:ascii="Trebuchet MS" w:hAnsi="Trebuchet MS"/>
        </w:rPr>
        <w:t>ț</w:t>
      </w:r>
      <w:r w:rsidR="00222C9F" w:rsidRPr="0092334F">
        <w:rPr>
          <w:rFonts w:ascii="Trebuchet MS" w:hAnsi="Trebuchet MS"/>
        </w:rPr>
        <w:t>in 100 Gbps pentru comunica</w:t>
      </w:r>
      <w:r w:rsidR="00691552">
        <w:rPr>
          <w:rFonts w:ascii="Trebuchet MS" w:hAnsi="Trebuchet MS"/>
        </w:rPr>
        <w:t>ț</w:t>
      </w:r>
      <w:r w:rsidR="00222C9F" w:rsidRPr="0092334F">
        <w:rPr>
          <w:rFonts w:ascii="Trebuchet MS" w:hAnsi="Trebuchet MS"/>
        </w:rPr>
        <w:t xml:space="preserve">ia Ethernet. Centrul Primar de Date va avea un </w:t>
      </w:r>
      <w:r w:rsidR="00691552">
        <w:rPr>
          <w:rFonts w:ascii="Trebuchet MS" w:hAnsi="Trebuchet MS"/>
        </w:rPr>
        <w:t>ș</w:t>
      </w:r>
      <w:r w:rsidR="00222C9F" w:rsidRPr="0092334F">
        <w:rPr>
          <w:rFonts w:ascii="Trebuchet MS" w:hAnsi="Trebuchet MS"/>
        </w:rPr>
        <w:t xml:space="preserve">asiu echipat cu </w:t>
      </w:r>
      <w:r w:rsidR="0092122B" w:rsidRPr="0092334F">
        <w:rPr>
          <w:rFonts w:ascii="Trebuchet MS" w:hAnsi="Trebuchet MS"/>
        </w:rPr>
        <w:t>3</w:t>
      </w:r>
      <w:r w:rsidR="00222C9F" w:rsidRPr="0092334F">
        <w:rPr>
          <w:rFonts w:ascii="Trebuchet MS" w:hAnsi="Trebuchet MS"/>
        </w:rPr>
        <w:t xml:space="preserve"> servere lamelare (</w:t>
      </w:r>
      <w:r w:rsidR="0092122B" w:rsidRPr="0092334F">
        <w:rPr>
          <w:rFonts w:ascii="Trebuchet MS" w:hAnsi="Trebuchet MS"/>
        </w:rPr>
        <w:t>2</w:t>
      </w:r>
      <w:r w:rsidR="00222C9F" w:rsidRPr="0092334F">
        <w:rPr>
          <w:rFonts w:ascii="Trebuchet MS" w:hAnsi="Trebuchet MS"/>
        </w:rPr>
        <w:t xml:space="preserve"> buc. tip 1 si 1 buc. tip 2) iar Centrul Secundar de Date va avea un </w:t>
      </w:r>
      <w:r w:rsidR="008D4577" w:rsidRPr="0092334F">
        <w:rPr>
          <w:rFonts w:ascii="Trebuchet MS" w:hAnsi="Trebuchet MS"/>
        </w:rPr>
        <w:t>șasiu</w:t>
      </w:r>
      <w:r w:rsidR="00222C9F" w:rsidRPr="0092334F">
        <w:rPr>
          <w:rFonts w:ascii="Trebuchet MS" w:hAnsi="Trebuchet MS"/>
        </w:rPr>
        <w:t xml:space="preserve"> echipat cu </w:t>
      </w:r>
      <w:r w:rsidR="0092122B" w:rsidRPr="0092334F">
        <w:rPr>
          <w:rFonts w:ascii="Trebuchet MS" w:hAnsi="Trebuchet MS"/>
        </w:rPr>
        <w:t>3</w:t>
      </w:r>
      <w:r w:rsidR="00222C9F" w:rsidRPr="0092334F">
        <w:rPr>
          <w:rFonts w:ascii="Trebuchet MS" w:hAnsi="Trebuchet MS"/>
        </w:rPr>
        <w:t xml:space="preserve"> servere lamelare (</w:t>
      </w:r>
      <w:r w:rsidR="0092122B" w:rsidRPr="0092334F">
        <w:rPr>
          <w:rFonts w:ascii="Trebuchet MS" w:hAnsi="Trebuchet MS"/>
        </w:rPr>
        <w:t>2</w:t>
      </w:r>
      <w:r w:rsidR="00222C9F" w:rsidRPr="0092334F">
        <w:rPr>
          <w:rFonts w:ascii="Trebuchet MS" w:hAnsi="Trebuchet MS"/>
        </w:rPr>
        <w:t xml:space="preserve"> buc. tip 1 si 1 buc. tip 2).</w:t>
      </w:r>
    </w:p>
    <w:p w14:paraId="45CFD181" w14:textId="77777777" w:rsidR="0079279F" w:rsidRPr="0092334F" w:rsidRDefault="0079279F" w:rsidP="00265ABD">
      <w:pPr>
        <w:ind w:firstLine="0"/>
        <w:rPr>
          <w:rFonts w:ascii="Trebuchet MS" w:hAnsi="Trebuchet MS"/>
        </w:rPr>
      </w:pPr>
    </w:p>
    <w:p w14:paraId="28048485" w14:textId="77777777" w:rsidR="00313AB6" w:rsidRPr="0092334F" w:rsidRDefault="00313AB6" w:rsidP="00E002CA">
      <w:pPr>
        <w:ind w:firstLine="720"/>
        <w:rPr>
          <w:rFonts w:ascii="Trebuchet MS" w:hAnsi="Trebuchet MS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1264"/>
        <w:gridCol w:w="5517"/>
        <w:gridCol w:w="1152"/>
        <w:gridCol w:w="1695"/>
      </w:tblGrid>
      <w:tr w:rsidR="000C6AE5" w:rsidRPr="0092334F" w14:paraId="623425A7" w14:textId="77777777" w:rsidTr="00332899">
        <w:trPr>
          <w:trHeight w:val="6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6E79" w14:textId="78011BD2" w:rsidR="000C6AE5" w:rsidRPr="00332899" w:rsidRDefault="000C6AE5" w:rsidP="008E3F19">
            <w:pPr>
              <w:ind w:firstLine="0"/>
              <w:rPr>
                <w:rFonts w:ascii="Trebuchet MS" w:hAnsi="Trebuchet MS"/>
                <w:b/>
                <w:color w:val="000000"/>
              </w:rPr>
            </w:pPr>
            <w:r w:rsidRPr="00332899">
              <w:rPr>
                <w:rFonts w:ascii="Trebuchet MS" w:hAnsi="Trebuchet MS"/>
                <w:b/>
              </w:rPr>
              <w:t xml:space="preserve">Nr. </w:t>
            </w:r>
            <w:r w:rsidR="00303014" w:rsidRPr="00332899">
              <w:rPr>
                <w:rFonts w:ascii="Trebuchet MS" w:hAnsi="Trebuchet MS"/>
                <w:b/>
              </w:rPr>
              <w:t>c</w:t>
            </w:r>
            <w:r w:rsidRPr="00332899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EEC40" w14:textId="77777777" w:rsidR="000C6AE5" w:rsidRPr="00332899" w:rsidRDefault="000C6AE5" w:rsidP="001B252B">
            <w:pPr>
              <w:jc w:val="center"/>
              <w:rPr>
                <w:rFonts w:ascii="Trebuchet MS" w:hAnsi="Trebuchet MS"/>
                <w:b/>
                <w:color w:val="000000"/>
              </w:rPr>
            </w:pPr>
            <w:r w:rsidRPr="00332899">
              <w:rPr>
                <w:rFonts w:ascii="Trebuchet MS" w:hAnsi="Trebuchet MS"/>
                <w:b/>
              </w:rPr>
              <w:t>Denumire reper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A3A59" w14:textId="77777777" w:rsidR="000C6AE5" w:rsidRPr="00332899" w:rsidRDefault="000C6AE5" w:rsidP="00265ABD">
            <w:pPr>
              <w:ind w:firstLine="0"/>
              <w:jc w:val="center"/>
              <w:rPr>
                <w:rFonts w:ascii="Trebuchet MS" w:hAnsi="Trebuchet MS"/>
                <w:b/>
                <w:color w:val="000000"/>
              </w:rPr>
            </w:pPr>
            <w:r w:rsidRPr="00332899">
              <w:rPr>
                <w:rFonts w:ascii="Trebuchet MS" w:hAnsi="Trebuchet MS"/>
                <w:b/>
              </w:rPr>
              <w:t>UM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6623" w14:textId="77777777" w:rsidR="000C6AE5" w:rsidRPr="00332899" w:rsidRDefault="000C6AE5" w:rsidP="001B252B">
            <w:pPr>
              <w:ind w:firstLine="0"/>
              <w:jc w:val="center"/>
              <w:rPr>
                <w:rFonts w:ascii="Trebuchet MS" w:hAnsi="Trebuchet MS"/>
                <w:b/>
                <w:color w:val="000000"/>
              </w:rPr>
            </w:pPr>
            <w:r w:rsidRPr="00332899">
              <w:rPr>
                <w:rFonts w:ascii="Trebuchet MS" w:hAnsi="Trebuchet MS"/>
                <w:b/>
              </w:rPr>
              <w:t>Cantitate</w:t>
            </w:r>
          </w:p>
        </w:tc>
      </w:tr>
      <w:tr w:rsidR="000C75D6" w:rsidRPr="0092334F" w14:paraId="71ACCB96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568D0" w14:textId="696B8DE5" w:rsidR="000C75D6" w:rsidRPr="00332899" w:rsidRDefault="000C75D6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B1AD" w14:textId="7AE4C915" w:rsidR="000C75D6" w:rsidRPr="00332899" w:rsidRDefault="000C75D6" w:rsidP="000C75D6">
            <w:pPr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Switch tip 1</w:t>
            </w:r>
            <w:r w:rsidR="00EF4884" w:rsidRPr="00332899">
              <w:rPr>
                <w:rFonts w:ascii="Trebuchet MS" w:hAnsi="Trebuchet MS"/>
              </w:rPr>
              <w:t>- Spine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29F1" w14:textId="77777777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D233" w14:textId="20DEB959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4</w:t>
            </w:r>
          </w:p>
        </w:tc>
      </w:tr>
      <w:tr w:rsidR="000C75D6" w:rsidRPr="0092334F" w14:paraId="37D41798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2A43" w14:textId="1F7076FD" w:rsidR="000C75D6" w:rsidRPr="00332899" w:rsidRDefault="000C75D6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10E0E" w14:textId="13FD26B5" w:rsidR="000C75D6" w:rsidRPr="00332899" w:rsidRDefault="000C75D6" w:rsidP="000C75D6">
            <w:pPr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Switch tip 2</w:t>
            </w:r>
            <w:r w:rsidR="00EF4884" w:rsidRPr="00332899">
              <w:rPr>
                <w:rFonts w:ascii="Trebuchet MS" w:hAnsi="Trebuchet MS"/>
              </w:rPr>
              <w:t xml:space="preserve"> - DataCenter </w:t>
            </w:r>
            <w:r w:rsidR="00EF4884" w:rsidRPr="001E45D7">
              <w:rPr>
                <w:rFonts w:ascii="Trebuchet MS" w:hAnsi="Trebuchet MS"/>
                <w:lang w:val="en-US"/>
              </w:rPr>
              <w:t>Interconnect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EE07" w14:textId="77777777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C4C34" w14:textId="162BF436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4</w:t>
            </w:r>
          </w:p>
        </w:tc>
      </w:tr>
      <w:tr w:rsidR="000C75D6" w:rsidRPr="0092334F" w14:paraId="2331BA7E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9FE9B" w14:textId="2F47BEB6" w:rsidR="000C75D6" w:rsidRPr="00332899" w:rsidRDefault="000C75D6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58B9" w14:textId="48021C1C" w:rsidR="000C75D6" w:rsidRPr="00332899" w:rsidRDefault="000C75D6" w:rsidP="000C75D6">
            <w:pPr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Switch tip 3</w:t>
            </w:r>
            <w:r w:rsidR="00EF4884" w:rsidRPr="00332899">
              <w:rPr>
                <w:rFonts w:ascii="Trebuchet MS" w:hAnsi="Trebuchet MS"/>
              </w:rPr>
              <w:t xml:space="preserve"> - Leaf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97EF" w14:textId="77777777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86C9" w14:textId="3C0E3C6B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85</w:t>
            </w:r>
          </w:p>
        </w:tc>
      </w:tr>
      <w:tr w:rsidR="000C75D6" w:rsidRPr="0092334F" w14:paraId="470D782A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C35B6" w14:textId="6FDB14AA" w:rsidR="000C75D6" w:rsidRPr="00332899" w:rsidRDefault="000C75D6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55AF6" w14:textId="6A1E0441" w:rsidR="000C75D6" w:rsidRPr="00332899" w:rsidRDefault="000C75D6" w:rsidP="000C75D6">
            <w:pPr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Switch tip 4</w:t>
            </w:r>
            <w:r w:rsidR="00EF4884" w:rsidRPr="00332899">
              <w:rPr>
                <w:rFonts w:ascii="Trebuchet MS" w:hAnsi="Trebuchet MS"/>
              </w:rPr>
              <w:t xml:space="preserve"> - Leaf Management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7307" w14:textId="77777777" w:rsidR="000C75D6" w:rsidRPr="00332899" w:rsidRDefault="000C75D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76FD" w14:textId="4D646BDE" w:rsidR="000C75D6" w:rsidRPr="00332899" w:rsidRDefault="00181D66" w:rsidP="000C75D6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10</w:t>
            </w:r>
          </w:p>
        </w:tc>
      </w:tr>
      <w:tr w:rsidR="000C6AE5" w:rsidRPr="0092334F" w14:paraId="3F1D7A76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BC32" w14:textId="42B4A994" w:rsidR="000C6AE5" w:rsidRPr="00332899" w:rsidRDefault="000C6AE5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BB4F" w14:textId="5D954684" w:rsidR="000C6AE5" w:rsidRPr="00332899" w:rsidRDefault="000C6AE5" w:rsidP="001B252B">
            <w:pPr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 xml:space="preserve">Switch tip </w:t>
            </w:r>
            <w:r w:rsidR="000C75D6" w:rsidRPr="00332899">
              <w:rPr>
                <w:rFonts w:ascii="Trebuchet MS" w:hAnsi="Trebuchet MS"/>
              </w:rPr>
              <w:t>5</w:t>
            </w:r>
            <w:r w:rsidR="00EF4884" w:rsidRPr="00332899">
              <w:rPr>
                <w:rFonts w:ascii="Trebuchet MS" w:hAnsi="Trebuchet MS"/>
              </w:rPr>
              <w:t xml:space="preserve"> - Leaf 40</w:t>
            </w:r>
            <w:r w:rsidR="001E45D7">
              <w:rPr>
                <w:rFonts w:ascii="Trebuchet MS" w:hAnsi="Trebuchet MS"/>
              </w:rPr>
              <w:t xml:space="preserve">/ </w:t>
            </w:r>
            <w:r w:rsidR="00EF4884" w:rsidRPr="00332899">
              <w:rPr>
                <w:rFonts w:ascii="Trebuchet MS" w:hAnsi="Trebuchet MS"/>
              </w:rPr>
              <w:t>100 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D83F8" w14:textId="77777777" w:rsidR="000C6AE5" w:rsidRPr="00332899" w:rsidRDefault="000C6AE5" w:rsidP="00265ABD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7265" w14:textId="77777777" w:rsidR="000C6AE5" w:rsidRPr="00332899" w:rsidRDefault="000C6AE5" w:rsidP="001B252B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4</w:t>
            </w:r>
          </w:p>
        </w:tc>
      </w:tr>
      <w:tr w:rsidR="000C6AE5" w:rsidRPr="0092334F" w14:paraId="55914606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DEAD" w14:textId="27DA7B4B" w:rsidR="000C6AE5" w:rsidRPr="00332899" w:rsidRDefault="000C6AE5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  <w:color w:val="000000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7C92" w14:textId="6A8A1A57" w:rsidR="000C6AE5" w:rsidRPr="00332899" w:rsidRDefault="000C75D6" w:rsidP="001B252B">
            <w:pPr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Patchcord UTP 2xRJ45 5m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D231" w14:textId="77777777" w:rsidR="000C6AE5" w:rsidRPr="00332899" w:rsidRDefault="000C6AE5" w:rsidP="00265ABD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83E2" w14:textId="6AD51B45" w:rsidR="000C6AE5" w:rsidRPr="00332899" w:rsidDel="00D46EDE" w:rsidRDefault="000C75D6" w:rsidP="001B252B">
            <w:pPr>
              <w:ind w:firstLine="0"/>
              <w:jc w:val="center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2</w:t>
            </w:r>
            <w:r w:rsidR="007F18C9" w:rsidRPr="00332899">
              <w:rPr>
                <w:rFonts w:ascii="Trebuchet MS" w:hAnsi="Trebuchet MS"/>
              </w:rPr>
              <w:t>26</w:t>
            </w:r>
          </w:p>
        </w:tc>
      </w:tr>
      <w:tr w:rsidR="004F4F3E" w:rsidRPr="0092334F" w14:paraId="45441940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3B66" w14:textId="44F98E2A" w:rsidR="004F4F3E" w:rsidRPr="00332899" w:rsidRDefault="004F4F3E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A479" w14:textId="6F945BC1" w:rsidR="004F4F3E" w:rsidRPr="00332899" w:rsidRDefault="000C75D6" w:rsidP="004F4F3E">
            <w:pPr>
              <w:ind w:firstLine="0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Server management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 date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8AFDE" w14:textId="6A72F18A" w:rsidR="004F4F3E" w:rsidRPr="00332899" w:rsidRDefault="004F4F3E" w:rsidP="00265ABD">
            <w:pPr>
              <w:ind w:firstLine="0"/>
              <w:jc w:val="center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F9F6E" w14:textId="0EFD3938" w:rsidR="004F4F3E" w:rsidRPr="00332899" w:rsidDel="00B37DA9" w:rsidRDefault="0031186A" w:rsidP="004F4F3E">
            <w:pPr>
              <w:ind w:firstLine="0"/>
              <w:jc w:val="center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</w:t>
            </w:r>
          </w:p>
        </w:tc>
      </w:tr>
      <w:tr w:rsidR="00D82C19" w:rsidRPr="0092334F" w14:paraId="0122ADF7" w14:textId="77777777" w:rsidTr="00332899">
        <w:trPr>
          <w:trHeight w:val="300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9A2BD" w14:textId="77777777" w:rsidR="00D82C19" w:rsidRPr="00332899" w:rsidRDefault="00D82C19" w:rsidP="00DA71EA">
            <w:pPr>
              <w:pStyle w:val="ListParagraph"/>
              <w:numPr>
                <w:ilvl w:val="0"/>
                <w:numId w:val="25"/>
              </w:numPr>
              <w:rPr>
                <w:rFonts w:ascii="Trebuchet MS" w:hAnsi="Trebuchet MS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1304" w14:textId="7ECA5193" w:rsidR="00D82C19" w:rsidRPr="00332899" w:rsidRDefault="00D82C19" w:rsidP="004F4F3E">
            <w:pPr>
              <w:ind w:firstLine="0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Server capt</w:t>
            </w:r>
            <w:r w:rsidR="0031186A" w:rsidRPr="00332899">
              <w:rPr>
                <w:rFonts w:ascii="Trebuchet MS" w:hAnsi="Trebuchet MS"/>
              </w:rPr>
              <w:t xml:space="preserve">are </w:t>
            </w:r>
            <w:r w:rsidR="00691552">
              <w:rPr>
                <w:rFonts w:ascii="Trebuchet MS" w:hAnsi="Trebuchet MS"/>
              </w:rPr>
              <w:t>ș</w:t>
            </w:r>
            <w:r w:rsidR="0031186A" w:rsidRPr="00332899">
              <w:rPr>
                <w:rFonts w:ascii="Trebuchet MS" w:hAnsi="Trebuchet MS"/>
              </w:rPr>
              <w:t>i filtrare trafic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3892" w14:textId="6520C30B" w:rsidR="00D82C19" w:rsidRPr="00332899" w:rsidRDefault="0031186A" w:rsidP="00265ABD">
            <w:pPr>
              <w:ind w:firstLine="0"/>
              <w:jc w:val="center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buc.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3B1D" w14:textId="34E7593C" w:rsidR="00D82C19" w:rsidRPr="00332899" w:rsidRDefault="0031186A" w:rsidP="004F4F3E">
            <w:pPr>
              <w:ind w:firstLine="0"/>
              <w:jc w:val="center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</w:t>
            </w:r>
          </w:p>
        </w:tc>
      </w:tr>
    </w:tbl>
    <w:p w14:paraId="1107FDB7" w14:textId="77777777" w:rsidR="007B06DD" w:rsidRPr="0092334F" w:rsidRDefault="007B06DD" w:rsidP="006F2A7E">
      <w:pPr>
        <w:rPr>
          <w:rFonts w:ascii="Trebuchet MS" w:hAnsi="Trebuchet MS"/>
          <w:sz w:val="22"/>
          <w:szCs w:val="22"/>
        </w:rPr>
      </w:pPr>
    </w:p>
    <w:p w14:paraId="3A293153" w14:textId="77777777" w:rsidR="005F3166" w:rsidRPr="0092334F" w:rsidRDefault="005F3166" w:rsidP="006F2A7E">
      <w:pPr>
        <w:rPr>
          <w:rFonts w:ascii="Trebuchet MS" w:hAnsi="Trebuchet MS"/>
        </w:rPr>
      </w:pPr>
    </w:p>
    <w:tbl>
      <w:tblPr>
        <w:tblW w:w="5095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</w:tblCellMar>
        <w:tblLook w:val="04A0" w:firstRow="1" w:lastRow="0" w:firstColumn="1" w:lastColumn="0" w:noHBand="0" w:noVBand="1"/>
      </w:tblPr>
      <w:tblGrid>
        <w:gridCol w:w="876"/>
        <w:gridCol w:w="8935"/>
      </w:tblGrid>
      <w:tr w:rsidR="003C7D85" w:rsidRPr="00332899" w14:paraId="7633BA60" w14:textId="77777777" w:rsidTr="008C698B">
        <w:trPr>
          <w:trHeight w:val="301"/>
          <w:tblHeader/>
        </w:trPr>
        <w:tc>
          <w:tcPr>
            <w:tcW w:w="876" w:type="dxa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77C355C6" w14:textId="77777777" w:rsidR="003C7D85" w:rsidRPr="00332899" w:rsidRDefault="003C7D85" w:rsidP="00303014">
            <w:pPr>
              <w:pStyle w:val="ListParagrap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Nr.crt</w:t>
            </w:r>
          </w:p>
        </w:tc>
        <w:tc>
          <w:tcPr>
            <w:tcW w:w="8934" w:type="dxa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1BBE7FA6" w14:textId="0B8F08CA" w:rsidR="003C7D85" w:rsidRPr="00332899" w:rsidRDefault="003C7D85" w:rsidP="00A3156E">
            <w:pPr>
              <w:pStyle w:val="ListParagrap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Cerin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solicitat</w:t>
            </w:r>
            <w:r w:rsidR="00691552">
              <w:rPr>
                <w:rFonts w:ascii="Trebuchet MS" w:hAnsi="Trebuchet MS"/>
              </w:rPr>
              <w:t>ă</w:t>
            </w:r>
          </w:p>
        </w:tc>
      </w:tr>
      <w:tr w:rsidR="00A7672E" w:rsidRPr="00332899" w14:paraId="46CC92CF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3981E21F" w14:textId="03D8ECB2" w:rsidR="00A7672E" w:rsidRPr="00332899" w:rsidRDefault="00A7672E" w:rsidP="002360BF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r w:rsidRPr="00332899">
              <w:rPr>
                <w:rFonts w:ascii="Trebuchet MS" w:hAnsi="Trebuchet MS"/>
                <w:b/>
              </w:rPr>
              <w:t>A.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ionale minime pentru </w:t>
            </w:r>
            <w:r w:rsidR="003729E9" w:rsidRPr="00332899">
              <w:rPr>
                <w:rFonts w:ascii="Trebuchet MS" w:hAnsi="Trebuchet MS"/>
                <w:b/>
              </w:rPr>
              <w:t>Switch</w:t>
            </w:r>
            <w:r w:rsidRPr="00332899">
              <w:rPr>
                <w:rFonts w:ascii="Trebuchet MS" w:hAnsi="Trebuchet MS"/>
                <w:b/>
              </w:rPr>
              <w:t xml:space="preserve"> tip 1</w:t>
            </w:r>
            <w:r w:rsidR="004202B9" w:rsidRPr="00332899">
              <w:rPr>
                <w:rFonts w:ascii="Trebuchet MS" w:hAnsi="Trebuchet MS"/>
                <w:b/>
              </w:rPr>
              <w:t xml:space="preserve"> </w:t>
            </w:r>
            <w:r w:rsidR="00EF4884" w:rsidRPr="00332899">
              <w:rPr>
                <w:rFonts w:ascii="Trebuchet MS" w:hAnsi="Trebuchet MS"/>
                <w:b/>
              </w:rPr>
              <w:t>- Spine</w:t>
            </w:r>
          </w:p>
        </w:tc>
      </w:tr>
      <w:tr w:rsidR="00F57C39" w:rsidRPr="00332899" w14:paraId="632C3813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128D6FB" w14:textId="5682CC33" w:rsidR="00F57C39" w:rsidRPr="00332899" w:rsidRDefault="00F57C39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6CC357A" w14:textId="0039594E" w:rsidR="00941B4F" w:rsidRPr="00332899" w:rsidRDefault="00EA2302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Switch</w:t>
            </w:r>
            <w:r w:rsidR="00F57C39" w:rsidRPr="00332899">
              <w:rPr>
                <w:rFonts w:ascii="Trebuchet MS" w:hAnsi="Trebuchet MS"/>
              </w:rPr>
              <w:t xml:space="preserve"> rackabil de 19 inch, maxim </w:t>
            </w:r>
            <w:r w:rsidRPr="00332899">
              <w:rPr>
                <w:rFonts w:ascii="Trebuchet MS" w:hAnsi="Trebuchet MS"/>
              </w:rPr>
              <w:t>2R</w:t>
            </w:r>
            <w:r w:rsidR="002F5842" w:rsidRPr="00332899">
              <w:rPr>
                <w:rFonts w:ascii="Trebuchet MS" w:hAnsi="Trebuchet MS"/>
              </w:rPr>
              <w:t>U</w:t>
            </w:r>
            <w:r w:rsidR="00F57C39" w:rsidRPr="00332899">
              <w:rPr>
                <w:rFonts w:ascii="Trebuchet MS" w:hAnsi="Trebuchet MS"/>
              </w:rPr>
              <w:t xml:space="preserve">, modular, cu toate accesoriile necesare </w:t>
            </w:r>
            <w:r w:rsidR="00914712" w:rsidRPr="00332899">
              <w:rPr>
                <w:rFonts w:ascii="Trebuchet MS" w:hAnsi="Trebuchet MS"/>
              </w:rPr>
              <w:t>mont</w:t>
            </w:r>
            <w:r w:rsidR="00691552">
              <w:rPr>
                <w:rFonts w:ascii="Trebuchet MS" w:hAnsi="Trebuchet MS"/>
              </w:rPr>
              <w:t>ă</w:t>
            </w:r>
            <w:r w:rsidR="00914712" w:rsidRPr="00332899">
              <w:rPr>
                <w:rFonts w:ascii="Trebuchet MS" w:hAnsi="Trebuchet MS"/>
              </w:rPr>
              <w:t xml:space="preserve">rii </w:t>
            </w:r>
            <w:r w:rsidR="00FC1E4C" w:rsidRPr="00332899">
              <w:rPr>
                <w:rFonts w:ascii="Trebuchet MS" w:hAnsi="Trebuchet MS"/>
              </w:rPr>
              <w:t>î</w:t>
            </w:r>
            <w:r w:rsidR="00F57C39" w:rsidRPr="00332899">
              <w:rPr>
                <w:rFonts w:ascii="Trebuchet MS" w:hAnsi="Trebuchet MS"/>
              </w:rPr>
              <w:t>n rack</w:t>
            </w:r>
            <w:r w:rsidR="00F57C39"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F57C39" w:rsidRPr="00332899" w14:paraId="5593979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27017EE" w14:textId="72E0AFF1" w:rsidR="00F57C39" w:rsidRPr="00332899" w:rsidRDefault="00F57C39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152D5F0" w14:textId="42BF2047" w:rsidR="00F57C39" w:rsidRPr="00332899" w:rsidRDefault="00F57C39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Minim </w:t>
            </w:r>
            <w:r w:rsidR="00EA2302" w:rsidRPr="00332899">
              <w:rPr>
                <w:rFonts w:ascii="Trebuchet MS" w:hAnsi="Trebuchet MS"/>
              </w:rPr>
              <w:t>64</w:t>
            </w:r>
            <w:r w:rsidRPr="00332899">
              <w:rPr>
                <w:rFonts w:ascii="Trebuchet MS" w:hAnsi="Trebuchet MS"/>
              </w:rPr>
              <w:t xml:space="preserve"> x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</w:t>
            </w:r>
            <w:r w:rsidR="002F5842" w:rsidRPr="00332899">
              <w:rPr>
                <w:rFonts w:ascii="Trebuchet MS" w:hAnsi="Trebuchet MS"/>
              </w:rPr>
              <w:t xml:space="preserve"> </w:t>
            </w:r>
            <w:r w:rsidR="00EA2302" w:rsidRPr="00332899">
              <w:rPr>
                <w:rFonts w:ascii="Trebuchet MS" w:hAnsi="Trebuchet MS"/>
              </w:rPr>
              <w:t>40</w:t>
            </w:r>
            <w:r w:rsidR="001E45D7">
              <w:rPr>
                <w:rFonts w:ascii="Trebuchet MS" w:hAnsi="Trebuchet MS"/>
              </w:rPr>
              <w:t xml:space="preserve">/ </w:t>
            </w:r>
            <w:r w:rsidR="00EA2302" w:rsidRPr="00332899">
              <w:rPr>
                <w:rFonts w:ascii="Trebuchet MS" w:hAnsi="Trebuchet MS"/>
              </w:rPr>
              <w:t>100</w:t>
            </w:r>
            <w:r w:rsidR="002F5842" w:rsidRPr="00332899">
              <w:rPr>
                <w:rFonts w:ascii="Trebuchet MS" w:hAnsi="Trebuchet MS"/>
              </w:rPr>
              <w:t xml:space="preserve">GbE </w:t>
            </w:r>
            <w:r w:rsidR="00EA2302" w:rsidRPr="00332899">
              <w:rPr>
                <w:rFonts w:ascii="Trebuchet MS" w:hAnsi="Trebuchet MS"/>
              </w:rPr>
              <w:t>compatibile Q</w:t>
            </w:r>
            <w:r w:rsidR="002F5842" w:rsidRPr="00332899">
              <w:rPr>
                <w:rFonts w:ascii="Trebuchet MS" w:hAnsi="Trebuchet MS"/>
              </w:rPr>
              <w:t>SFP</w:t>
            </w:r>
            <w:r w:rsidR="00EA2302" w:rsidRPr="00332899">
              <w:rPr>
                <w:rFonts w:ascii="Trebuchet MS" w:hAnsi="Trebuchet MS"/>
              </w:rPr>
              <w:t>28</w:t>
            </w:r>
            <w:r w:rsidRPr="00332899">
              <w:rPr>
                <w:rFonts w:ascii="Trebuchet MS" w:hAnsi="Trebuchet MS"/>
              </w:rPr>
              <w:t>:</w:t>
            </w:r>
          </w:p>
          <w:p w14:paraId="777396C1" w14:textId="5078D235" w:rsidR="00F57C39" w:rsidRPr="00332899" w:rsidRDefault="00F57C39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management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1000 BaseT</w:t>
            </w:r>
            <w:r w:rsidR="002F5842" w:rsidRPr="00332899">
              <w:rPr>
                <w:rFonts w:ascii="Trebuchet MS" w:hAnsi="Trebuchet MS"/>
              </w:rPr>
              <w:t xml:space="preserve"> </w:t>
            </w:r>
            <w:r w:rsidR="002F5842" w:rsidRPr="001E45D7">
              <w:rPr>
                <w:rFonts w:ascii="Trebuchet MS" w:hAnsi="Trebuchet MS"/>
                <w:lang w:val="en-US"/>
              </w:rPr>
              <w:t>out of band</w:t>
            </w:r>
          </w:p>
          <w:p w14:paraId="286B6E70" w14:textId="04146969" w:rsidR="00F57C39" w:rsidRPr="00332899" w:rsidRDefault="00F57C39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serial</w:t>
            </w:r>
            <w:r w:rsidR="00691552">
              <w:rPr>
                <w:rFonts w:ascii="Trebuchet MS" w:hAnsi="Trebuchet MS"/>
              </w:rPr>
              <w:t>ă</w:t>
            </w:r>
          </w:p>
          <w:p w14:paraId="44E99FFD" w14:textId="47A9DE83" w:rsidR="000F7CD3" w:rsidRPr="00332899" w:rsidRDefault="00F57C39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USB consol</w:t>
            </w:r>
            <w:r w:rsidR="00691552">
              <w:rPr>
                <w:rFonts w:ascii="Trebuchet MS" w:hAnsi="Trebuchet MS"/>
              </w:rPr>
              <w:t>ă</w:t>
            </w:r>
          </w:p>
          <w:p w14:paraId="0A0AA61F" w14:textId="46250F2C" w:rsidR="00F57C39" w:rsidRPr="00332899" w:rsidRDefault="00754030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Echipare cu Minim </w:t>
            </w:r>
            <w:r w:rsidR="00EA2302" w:rsidRPr="00332899">
              <w:rPr>
                <w:rFonts w:ascii="Trebuchet MS" w:hAnsi="Trebuchet MS"/>
              </w:rPr>
              <w:t>64</w:t>
            </w:r>
            <w:r w:rsidRPr="00332899">
              <w:rPr>
                <w:rFonts w:ascii="Trebuchet MS" w:hAnsi="Trebuchet MS"/>
              </w:rPr>
              <w:t xml:space="preserve"> modul</w:t>
            </w:r>
            <w:r w:rsidR="00EA2302" w:rsidRPr="00332899">
              <w:rPr>
                <w:rFonts w:ascii="Trebuchet MS" w:hAnsi="Trebuchet MS"/>
              </w:rPr>
              <w:t>e</w:t>
            </w:r>
            <w:r w:rsidRPr="00332899">
              <w:rPr>
                <w:rFonts w:ascii="Trebuchet MS" w:hAnsi="Trebuchet MS"/>
              </w:rPr>
              <w:t xml:space="preserve"> </w:t>
            </w:r>
            <w:r w:rsidR="00EA2302" w:rsidRPr="00332899">
              <w:rPr>
                <w:rFonts w:ascii="Trebuchet MS" w:hAnsi="Trebuchet MS"/>
              </w:rPr>
              <w:t>40</w:t>
            </w:r>
            <w:r w:rsidR="001E45D7">
              <w:rPr>
                <w:rFonts w:ascii="Trebuchet MS" w:hAnsi="Trebuchet MS"/>
              </w:rPr>
              <w:t xml:space="preserve">/ </w:t>
            </w:r>
            <w:r w:rsidR="00EA2302" w:rsidRPr="00332899">
              <w:rPr>
                <w:rFonts w:ascii="Trebuchet MS" w:hAnsi="Trebuchet MS"/>
              </w:rPr>
              <w:t>100</w:t>
            </w:r>
            <w:r w:rsidR="00DA6809" w:rsidRPr="00332899">
              <w:rPr>
                <w:rFonts w:ascii="Trebuchet MS" w:hAnsi="Trebuchet MS"/>
              </w:rPr>
              <w:t xml:space="preserve">GbE </w:t>
            </w:r>
            <w:r w:rsidR="00EA2302" w:rsidRPr="00332899">
              <w:rPr>
                <w:rFonts w:ascii="Trebuchet MS" w:hAnsi="Trebuchet MS"/>
              </w:rPr>
              <w:t>Q</w:t>
            </w:r>
            <w:r w:rsidR="000F7CD3" w:rsidRPr="00332899">
              <w:rPr>
                <w:rFonts w:ascii="Trebuchet MS" w:hAnsi="Trebuchet MS"/>
              </w:rPr>
              <w:t>SFP</w:t>
            </w:r>
            <w:r w:rsidR="00EA2302" w:rsidRPr="00332899">
              <w:rPr>
                <w:rFonts w:ascii="Trebuchet MS" w:hAnsi="Trebuchet MS"/>
              </w:rPr>
              <w:t>28</w:t>
            </w:r>
            <w:r w:rsidR="000F7CD3" w:rsidRPr="00332899">
              <w:rPr>
                <w:rFonts w:ascii="Trebuchet MS" w:hAnsi="Trebuchet MS"/>
              </w:rPr>
              <w:t xml:space="preserve"> </w:t>
            </w:r>
          </w:p>
        </w:tc>
      </w:tr>
      <w:tr w:rsidR="00F57C39" w:rsidRPr="00332899" w14:paraId="0BE2DC56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A2BCC75" w14:textId="30CAB493" w:rsidR="00F57C39" w:rsidRPr="00332899" w:rsidRDefault="00F57C39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D4F725B" w14:textId="125829CB" w:rsidR="00F57C39" w:rsidRPr="00332899" w:rsidRDefault="0083142C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Minim 2 surse de alimentare 230V AC la 50 Hz (vor fi incluse cabluri de alimentare compatibile cu standardele din România) </w:t>
            </w:r>
            <w:r w:rsidR="00EA2302" w:rsidRPr="00332899">
              <w:rPr>
                <w:rFonts w:ascii="Trebuchet MS" w:hAnsi="Trebuchet MS"/>
              </w:rPr>
              <w:t>, de tip „</w:t>
            </w:r>
            <w:r w:rsidR="00EA2302" w:rsidRPr="001E45D7">
              <w:rPr>
                <w:rFonts w:ascii="Trebuchet MS" w:hAnsi="Trebuchet MS"/>
                <w:lang w:val="en-US"/>
              </w:rPr>
              <w:t>hot swappable</w:t>
            </w:r>
            <w:r w:rsidR="00EA2302" w:rsidRPr="00332899">
              <w:rPr>
                <w:rFonts w:ascii="Trebuchet MS" w:hAnsi="Trebuchet MS"/>
              </w:rPr>
              <w:t>”. Sursele vor asigura redundan</w:t>
            </w:r>
            <w:r w:rsidR="00691552">
              <w:rPr>
                <w:rFonts w:ascii="Trebuchet MS" w:hAnsi="Trebuchet MS"/>
              </w:rPr>
              <w:t>ță</w:t>
            </w:r>
            <w:r w:rsidR="00EA2302" w:rsidRPr="00332899">
              <w:rPr>
                <w:rFonts w:ascii="Trebuchet MS" w:hAnsi="Trebuchet MS"/>
              </w:rPr>
              <w:t xml:space="preserve"> pentru alimentare </w:t>
            </w:r>
            <w:r w:rsidR="00691552">
              <w:rPr>
                <w:rFonts w:ascii="Trebuchet MS" w:hAnsi="Trebuchet MS"/>
              </w:rPr>
              <w:t>ș</w:t>
            </w:r>
            <w:r w:rsidR="00EA2302" w:rsidRPr="00332899">
              <w:rPr>
                <w:rFonts w:ascii="Trebuchet MS" w:hAnsi="Trebuchet MS"/>
              </w:rPr>
              <w:t>i vor fi echipame</w:t>
            </w:r>
            <w:r w:rsidR="00492130" w:rsidRPr="00332899">
              <w:rPr>
                <w:rFonts w:ascii="Trebuchet MS" w:hAnsi="Trebuchet MS"/>
              </w:rPr>
              <w:t>n</w:t>
            </w:r>
            <w:r w:rsidR="00EA2302" w:rsidRPr="00332899">
              <w:rPr>
                <w:rFonts w:ascii="Trebuchet MS" w:hAnsi="Trebuchet MS"/>
              </w:rPr>
              <w:t>te cu ventilatoare redundante</w:t>
            </w:r>
          </w:p>
        </w:tc>
      </w:tr>
      <w:tr w:rsidR="00F57C39" w:rsidRPr="00332899" w14:paraId="1C89418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92B8977" w14:textId="6B7E4756" w:rsidR="00F57C39" w:rsidRPr="00332899" w:rsidRDefault="00F57C39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64552E1" w14:textId="764F5F6F" w:rsidR="00F57C39" w:rsidRPr="00332899" w:rsidRDefault="009C5BA3" w:rsidP="00DA71EA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72" w:hanging="360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simultan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de switch ethernet Layer 2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Layer 3</w:t>
            </w:r>
          </w:p>
        </w:tc>
      </w:tr>
      <w:tr w:rsidR="00843B25" w:rsidRPr="00332899" w14:paraId="23A69EE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8A2BB71" w14:textId="6683A992" w:rsidR="00843B25" w:rsidRPr="00332899" w:rsidRDefault="00843B25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5FDC620" w14:textId="0A1CCEF8" w:rsidR="00843B25" w:rsidRPr="00332899" w:rsidRDefault="009C5BA3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Arhitectura de tip „</w:t>
            </w:r>
            <w:r w:rsidRPr="001E45D7">
              <w:rPr>
                <w:rFonts w:ascii="Trebuchet MS" w:hAnsi="Trebuchet MS"/>
                <w:lang w:val="en-US"/>
              </w:rPr>
              <w:t>non-blocking</w:t>
            </w:r>
            <w:r w:rsidRPr="00332899">
              <w:rPr>
                <w:rFonts w:ascii="Trebuchet MS" w:hAnsi="Trebuchet MS"/>
              </w:rPr>
              <w:t>”, capabil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pierderi de </w:t>
            </w:r>
            <w:r w:rsidRPr="001E45D7">
              <w:rPr>
                <w:rFonts w:ascii="Trebuchet MS" w:hAnsi="Trebuchet MS"/>
                <w:lang w:val="en-US"/>
              </w:rPr>
              <w:t>frame</w:t>
            </w:r>
            <w:r w:rsidRPr="00332899">
              <w:rPr>
                <w:rFonts w:ascii="Trebuchet MS" w:hAnsi="Trebuchet MS"/>
              </w:rPr>
              <w:t>-uri între oricare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porturi, la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maxim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100Gbps, cu o întârziere minim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atât la Layer 2 cat si la Layer 3</w:t>
            </w:r>
          </w:p>
        </w:tc>
      </w:tr>
      <w:tr w:rsidR="00843B25" w:rsidRPr="00332899" w14:paraId="7F21F67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A2BDA1D" w14:textId="640D45A4" w:rsidR="00843B25" w:rsidRPr="00332899" w:rsidRDefault="00843B25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2BBFC7FC" w14:textId="2B9CA50D" w:rsidR="009C5BA3" w:rsidRPr="00332899" w:rsidRDefault="008D4577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Performa</w:t>
            </w:r>
            <w:r>
              <w:rPr>
                <w:rFonts w:ascii="Trebuchet MS" w:hAnsi="Trebuchet MS"/>
              </w:rPr>
              <w:t>n</w:t>
            </w:r>
            <w:r w:rsidRPr="00332899">
              <w:rPr>
                <w:rFonts w:ascii="Trebuchet MS" w:hAnsi="Trebuchet MS"/>
              </w:rPr>
              <w:t>țe</w:t>
            </w:r>
            <w:r w:rsidR="009C5BA3" w:rsidRPr="00332899">
              <w:rPr>
                <w:rFonts w:ascii="Trebuchet MS" w:hAnsi="Trebuchet MS"/>
              </w:rPr>
              <w:t xml:space="preserve"> hardware minime:</w:t>
            </w:r>
          </w:p>
          <w:p w14:paraId="51CF6F30" w14:textId="38E9E347" w:rsidR="00843B25" w:rsidRPr="00332899" w:rsidRDefault="009C5BA3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9F2D95"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 xml:space="preserve"> Comutare Layer 2: minim 12.5 Tbps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4.2 Bpps</w:t>
            </w:r>
          </w:p>
          <w:p w14:paraId="7396F082" w14:textId="4851CA44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IPv4: minim 890.000</w:t>
            </w:r>
          </w:p>
          <w:p w14:paraId="0095922F" w14:textId="0B87F726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 xml:space="preserve"> 3. 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rime tabel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adrese MAC: minim 250.000</w:t>
            </w:r>
          </w:p>
          <w:p w14:paraId="0515B85F" w14:textId="637E8039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multicast: minim 30.000</w:t>
            </w:r>
          </w:p>
          <w:p w14:paraId="2D4EB6D5" w14:textId="5D16D4D7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ri ACL: minim 4.000 </w:t>
            </w:r>
          </w:p>
          <w:p w14:paraId="3FC8CFB2" w14:textId="4B8913ED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VLAN-uri: minim 4000</w:t>
            </w:r>
          </w:p>
          <w:p w14:paraId="141CFE4B" w14:textId="595CAFAB" w:rsidR="006C6DC0" w:rsidRPr="00332899" w:rsidRDefault="006C6DC0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</w:t>
            </w:r>
            <w:r w:rsidR="003D309C" w:rsidRPr="00332899">
              <w:rPr>
                <w:rFonts w:ascii="Trebuchet MS" w:hAnsi="Trebuchet MS"/>
              </w:rPr>
              <w:t>. Num</w:t>
            </w:r>
            <w:r w:rsidR="00691552">
              <w:rPr>
                <w:rFonts w:ascii="Trebuchet MS" w:hAnsi="Trebuchet MS"/>
              </w:rPr>
              <w:t>ă</w:t>
            </w:r>
            <w:r w:rsidR="003D309C"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="003D309C" w:rsidRPr="00332899">
              <w:rPr>
                <w:rFonts w:ascii="Trebuchet MS" w:hAnsi="Trebuchet MS"/>
              </w:rPr>
              <w:t>e VRF: minim 1.000</w:t>
            </w:r>
          </w:p>
          <w:p w14:paraId="1B8B9AB2" w14:textId="3374B938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6C6DC0" w:rsidRPr="00332899">
              <w:rPr>
                <w:rFonts w:ascii="Trebuchet MS" w:hAnsi="Trebuchet MS"/>
              </w:rPr>
              <w:t>8</w:t>
            </w:r>
            <w:r w:rsidRPr="00332899">
              <w:rPr>
                <w:rFonts w:ascii="Trebuchet MS" w:hAnsi="Trebuchet MS"/>
              </w:rPr>
              <w:t>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link-uri într-un port-channel: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32</w:t>
            </w:r>
          </w:p>
          <w:p w14:paraId="55BA6612" w14:textId="4ED0AFA6" w:rsidR="009F2D95" w:rsidRPr="00332899" w:rsidRDefault="002D45E1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6C6DC0" w:rsidRPr="00332899">
              <w:rPr>
                <w:rFonts w:ascii="Trebuchet MS" w:hAnsi="Trebuchet MS"/>
              </w:rPr>
              <w:t>9</w:t>
            </w:r>
            <w:r w:rsidR="009F2D95" w:rsidRPr="00332899">
              <w:rPr>
                <w:rFonts w:ascii="Trebuchet MS" w:hAnsi="Trebuchet MS"/>
              </w:rPr>
              <w:t>. Num</w:t>
            </w:r>
            <w:r w:rsidR="00691552">
              <w:rPr>
                <w:rFonts w:ascii="Trebuchet MS" w:hAnsi="Trebuchet MS"/>
              </w:rPr>
              <w:t>ă</w:t>
            </w:r>
            <w:r w:rsidR="009F2D95" w:rsidRPr="00332899">
              <w:rPr>
                <w:rFonts w:ascii="Trebuchet MS" w:hAnsi="Trebuchet MS"/>
              </w:rPr>
              <w:t>r de port-channel-uri: minim 500</w:t>
            </w:r>
          </w:p>
          <w:p w14:paraId="6AEA9E59" w14:textId="1FF2567D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3D309C" w:rsidRPr="00332899">
              <w:rPr>
                <w:rFonts w:ascii="Trebuchet MS" w:hAnsi="Trebuchet MS"/>
              </w:rPr>
              <w:t>10</w:t>
            </w:r>
            <w:r w:rsidRPr="00332899">
              <w:rPr>
                <w:rFonts w:ascii="Trebuchet MS" w:hAnsi="Trebuchet MS"/>
              </w:rPr>
              <w:t>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MST: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64</w:t>
            </w:r>
          </w:p>
          <w:p w14:paraId="69DDDADB" w14:textId="0B418067" w:rsidR="009F2D95" w:rsidRPr="00332899" w:rsidRDefault="009F2D95" w:rsidP="009F2D9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</w:t>
            </w:r>
            <w:r w:rsidR="003D309C" w:rsidRPr="00332899">
              <w:rPr>
                <w:rFonts w:ascii="Trebuchet MS" w:hAnsi="Trebuchet MS"/>
              </w:rPr>
              <w:t>1</w:t>
            </w:r>
            <w:r w:rsidRPr="00332899">
              <w:rPr>
                <w:rFonts w:ascii="Trebuchet MS" w:hAnsi="Trebuchet MS"/>
              </w:rPr>
              <w:t>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NAT: minim 1.000</w:t>
            </w:r>
          </w:p>
        </w:tc>
      </w:tr>
      <w:tr w:rsidR="00843B25" w:rsidRPr="00332899" w14:paraId="10BEB24C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4FA5867" w14:textId="6C358B3A" w:rsidR="00843B25" w:rsidRPr="00332899" w:rsidRDefault="00843B25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A.7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6B2FCF4E" w14:textId="443B0FAD" w:rsidR="00843B25" w:rsidRPr="00332899" w:rsidRDefault="007B454F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494C07"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suportate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toarele caracteristici </w:t>
            </w:r>
            <w:r w:rsidR="00876EBB" w:rsidRPr="00332899">
              <w:rPr>
                <w:rFonts w:ascii="Trebuchet MS" w:hAnsi="Trebuchet MS"/>
              </w:rPr>
              <w:t>minimale</w:t>
            </w:r>
            <w:r w:rsidRPr="00332899">
              <w:rPr>
                <w:rFonts w:ascii="Trebuchet MS" w:hAnsi="Trebuchet MS"/>
              </w:rPr>
              <w:t>:</w:t>
            </w:r>
          </w:p>
          <w:p w14:paraId="27E97296" w14:textId="40DA653F" w:rsidR="007B454F" w:rsidRPr="00332899" w:rsidRDefault="007B454F" w:rsidP="007B454F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Edge ports, Root Guard si Bridge Assurance sau echivalent</w:t>
            </w:r>
          </w:p>
          <w:p w14:paraId="41DDA0A9" w14:textId="2EECB547" w:rsidR="007B454F" w:rsidRPr="00332899" w:rsidRDefault="007B454F" w:rsidP="007B454F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MC-LAG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Virtual Port Channel sau o tehnologie echivalent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crearea unui “link-aggregation group” între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switch-uri pe de o parte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un alt echipament de tip client (server, switch, router, etc) de partea cealalt</w:t>
            </w:r>
            <w:r w:rsidR="00691552">
              <w:rPr>
                <w:rFonts w:ascii="Trebuchet MS" w:hAnsi="Trebuchet MS"/>
              </w:rPr>
              <w:t>ă</w:t>
            </w:r>
          </w:p>
          <w:p w14:paraId="6E6947C3" w14:textId="45505458" w:rsidR="007B454F" w:rsidRPr="00332899" w:rsidRDefault="007B454F" w:rsidP="007B454F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Link Aggregation Control Protocol (LACP): IEEE 802.3ad</w:t>
            </w:r>
          </w:p>
          <w:p w14:paraId="57F2F1E9" w14:textId="49F343A7" w:rsidR="007B454F" w:rsidRPr="00332899" w:rsidRDefault="007B454F" w:rsidP="007B454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Posibilitatea </w:t>
            </w:r>
            <w:r w:rsidR="008D4577" w:rsidRPr="00332899">
              <w:rPr>
                <w:rFonts w:ascii="Trebuchet MS" w:hAnsi="Trebuchet MS"/>
              </w:rPr>
              <w:t>balansării</w:t>
            </w:r>
            <w:r w:rsidRPr="00332899">
              <w:rPr>
                <w:rFonts w:ascii="Trebuchet MS" w:hAnsi="Trebuchet MS"/>
              </w:rPr>
              <w:t xml:space="preserve"> leg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turilor din Port Channel utilizând informa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de nivel 2, 3 si 4</w:t>
            </w:r>
          </w:p>
          <w:p w14:paraId="1E374B0B" w14:textId="40075E97" w:rsidR="007B454F" w:rsidRPr="00332899" w:rsidRDefault="007B454F" w:rsidP="007B454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Suport pentru “Jumbo frames” cu dimensiuni de minim 9200 bytes pe toate porturile</w:t>
            </w:r>
          </w:p>
          <w:p w14:paraId="4A469ED7" w14:textId="36AE79E1" w:rsidR="007B454F" w:rsidRPr="00332899" w:rsidRDefault="007B454F" w:rsidP="007B454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Mecanisme de control al inund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elei cu trafic unicast, multicast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broadcast</w:t>
            </w:r>
          </w:p>
          <w:p w14:paraId="124880A4" w14:textId="124D2A3D" w:rsidR="007B454F" w:rsidRPr="00332899" w:rsidRDefault="007B454F" w:rsidP="007B454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LLDP (IEEE 802.3ab)</w:t>
            </w:r>
          </w:p>
          <w:p w14:paraId="158E577A" w14:textId="69C32EFD" w:rsidR="007B454F" w:rsidRPr="00332899" w:rsidRDefault="007B454F" w:rsidP="007B454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Suport pentru protocolul VXLAN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500 Virtual Tunnel End-Points (VTEP)</w:t>
            </w:r>
          </w:p>
        </w:tc>
      </w:tr>
      <w:tr w:rsidR="00941B4F" w:rsidRPr="00332899" w14:paraId="0193313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FADAD5A" w14:textId="5D2B2A6D" w:rsidR="00941B4F" w:rsidRPr="00332899" w:rsidRDefault="00941B4F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4C5D0862" w14:textId="147735DD" w:rsidR="00876EBB" w:rsidRPr="00332899" w:rsidRDefault="00876EBB" w:rsidP="00876EBB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 Suport pentru minim </w:t>
            </w:r>
            <w:r w:rsidR="008D4577" w:rsidRPr="00332899">
              <w:rPr>
                <w:rFonts w:ascii="Trebuchet MS" w:hAnsi="Trebuchet MS"/>
                <w:color w:val="000000"/>
              </w:rPr>
              <w:t>următoarele</w:t>
            </w:r>
            <w:r w:rsidRPr="00332899">
              <w:rPr>
                <w:rFonts w:ascii="Trebuchet MS" w:hAnsi="Trebuchet MS"/>
                <w:color w:val="000000"/>
              </w:rPr>
              <w:t xml:space="preserve"> protocoale de routare:</w:t>
            </w:r>
          </w:p>
          <w:p w14:paraId="28176B4C" w14:textId="6F75FCAD" w:rsidR="00876EBB" w:rsidRPr="00332899" w:rsidRDefault="001E45D7" w:rsidP="00876EBB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876EBB" w:rsidRPr="00332899">
              <w:rPr>
                <w:rFonts w:ascii="Trebuchet MS" w:hAnsi="Trebuchet MS"/>
                <w:color w:val="000000"/>
              </w:rPr>
              <w:t>1. OSPF, BGP, RIPv2</w:t>
            </w:r>
          </w:p>
          <w:p w14:paraId="64E007AC" w14:textId="63557069" w:rsidR="00941B4F" w:rsidRPr="00332899" w:rsidRDefault="001E45D7" w:rsidP="00876EBB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876EBB" w:rsidRPr="00332899">
              <w:rPr>
                <w:rFonts w:ascii="Trebuchet MS" w:hAnsi="Trebuchet MS"/>
                <w:color w:val="000000"/>
              </w:rPr>
              <w:t>2. Multicast PIM SM, SSM</w:t>
            </w:r>
          </w:p>
        </w:tc>
      </w:tr>
      <w:tr w:rsidR="00941B4F" w:rsidRPr="00332899" w14:paraId="752B3B33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8520AA6" w14:textId="5C078943" w:rsidR="00941B4F" w:rsidRPr="00332899" w:rsidRDefault="00941B4F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E6F76BE" w14:textId="595CEDD5" w:rsidR="00941B4F" w:rsidRPr="00332899" w:rsidRDefault="00876EBB" w:rsidP="00876EBB">
            <w:pPr>
              <w:pStyle w:val="ListParagraph"/>
              <w:jc w:val="both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</w:t>
            </w:r>
            <w:r w:rsidR="00494C07" w:rsidRPr="00332899">
              <w:rPr>
                <w:rFonts w:ascii="Trebuchet MS" w:hAnsi="Trebuchet MS"/>
                <w:color w:val="000000"/>
                <w:lang w:eastAsia="en-GB"/>
              </w:rPr>
              <w:t>Trebuie 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posibilitatea de a filtra accesul pe interfe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e pe baza informa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iilor despre adresa IP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destina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ie 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ș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 portul TCP</w:t>
            </w:r>
            <w:r w:rsidR="001E45D7">
              <w:rPr>
                <w:rFonts w:ascii="Trebuchet MS" w:hAnsi="Trebuchet MS"/>
                <w:color w:val="000000"/>
                <w:lang w:eastAsia="en-GB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UDP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</w:t>
            </w:r>
            <w:r w:rsidR="008D4577" w:rsidRPr="00332899">
              <w:rPr>
                <w:rFonts w:ascii="Trebuchet MS" w:hAnsi="Trebuchet MS"/>
                <w:color w:val="000000"/>
                <w:lang w:eastAsia="en-GB"/>
              </w:rPr>
              <w:t>destinație</w:t>
            </w:r>
          </w:p>
        </w:tc>
      </w:tr>
      <w:tr w:rsidR="00941B4F" w:rsidRPr="00332899" w14:paraId="03B0FAD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ECAD251" w14:textId="2829BE3C" w:rsidR="00941B4F" w:rsidRPr="00332899" w:rsidRDefault="00941B4F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9CD4A87" w14:textId="5D1CE410" w:rsidR="00941B4F" w:rsidRPr="00332899" w:rsidRDefault="00876EBB" w:rsidP="00876EBB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 </w:t>
            </w:r>
            <w:r w:rsidR="00494C07" w:rsidRPr="00332899">
              <w:rPr>
                <w:rFonts w:ascii="Trebuchet MS" w:hAnsi="Trebuchet MS"/>
                <w:color w:val="000000"/>
              </w:rPr>
              <w:t>Trebuie s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aib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f</w:t>
            </w:r>
            <w:r w:rsidRPr="00332899">
              <w:rPr>
                <w:rFonts w:ascii="Trebuchet MS" w:hAnsi="Trebuchet MS"/>
              </w:rPr>
              <w:t>acilitatea de a filtra pe un port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VLAN a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spunsurile la cererile protocolului ARP</w:t>
            </w:r>
          </w:p>
        </w:tc>
      </w:tr>
      <w:tr w:rsidR="00941B4F" w:rsidRPr="00332899" w14:paraId="46AED9E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79466EC" w14:textId="6473D70A" w:rsidR="00941B4F" w:rsidRPr="00332899" w:rsidRDefault="00941B4F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9F63DD5" w14:textId="64CAB22F" w:rsidR="00941B4F" w:rsidRPr="00332899" w:rsidRDefault="00876EBB" w:rsidP="00876EBB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494C07"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303014">
              <w:rPr>
                <w:rFonts w:ascii="Trebuchet MS" w:hAnsi="Trebuchet MS"/>
              </w:rPr>
              <w:t>suport pentru extinderea BGP-EVPN VXLAN în mai multe site-uri, sau o alt</w:t>
            </w:r>
            <w:r w:rsidR="00691552">
              <w:rPr>
                <w:rFonts w:ascii="Trebuchet MS" w:hAnsi="Trebuchet MS"/>
              </w:rPr>
              <w:t>ă</w:t>
            </w:r>
            <w:r w:rsidRPr="00303014">
              <w:rPr>
                <w:rFonts w:ascii="Trebuchet MS" w:hAnsi="Trebuchet MS"/>
              </w:rPr>
              <w:t xml:space="preserve"> tehnologie de tip Fabric bazat</w:t>
            </w:r>
            <w:r w:rsidR="00691552">
              <w:rPr>
                <w:rFonts w:ascii="Trebuchet MS" w:hAnsi="Trebuchet MS"/>
              </w:rPr>
              <w:t>ă</w:t>
            </w:r>
            <w:r w:rsidRPr="00303014">
              <w:rPr>
                <w:rFonts w:ascii="Trebuchet MS" w:hAnsi="Trebuchet MS"/>
              </w:rPr>
              <w:t xml:space="preserve"> pe VXLAN cu capabilitate multi-site echivalent</w:t>
            </w:r>
            <w:r w:rsidR="00691552">
              <w:rPr>
                <w:rFonts w:ascii="Trebuchet MS" w:hAnsi="Trebuchet MS"/>
              </w:rPr>
              <w:t>ă</w:t>
            </w:r>
          </w:p>
        </w:tc>
      </w:tr>
      <w:tr w:rsidR="00941B4F" w:rsidRPr="00332899" w14:paraId="26B0B16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CEAAF10" w14:textId="4B0D9344" w:rsidR="00941B4F" w:rsidRPr="00332899" w:rsidRDefault="00941B4F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A01F1ED" w14:textId="386611EE" w:rsidR="00941B4F" w:rsidRPr="00332899" w:rsidRDefault="00876EBB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</w:t>
            </w:r>
            <w:r w:rsidR="00494C07"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</w:t>
            </w:r>
            <w:r w:rsidR="008D4577" w:rsidRPr="00332899">
              <w:rPr>
                <w:rFonts w:ascii="Trebuchet MS" w:hAnsi="Trebuchet MS"/>
              </w:rPr>
              <w:t>minime</w:t>
            </w:r>
            <w:r w:rsidRPr="00332899">
              <w:rPr>
                <w:rFonts w:ascii="Trebuchet MS" w:hAnsi="Trebuchet MS"/>
              </w:rPr>
              <w:t xml:space="preserve"> pentru QoS:</w:t>
            </w:r>
          </w:p>
          <w:p w14:paraId="7BAF7D15" w14:textId="1CF74356" w:rsidR="00876EBB" w:rsidRPr="00332899" w:rsidRDefault="00876EBB" w:rsidP="00DA71EA">
            <w:pPr>
              <w:pStyle w:val="ListParagraph"/>
              <w:numPr>
                <w:ilvl w:val="1"/>
                <w:numId w:val="31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Layer 2 IEEE 802.1p (CoS)</w:t>
            </w:r>
          </w:p>
          <w:p w14:paraId="165E79C7" w14:textId="77777777" w:rsidR="00876EBB" w:rsidRPr="00332899" w:rsidRDefault="00876EBB" w:rsidP="00DA71EA">
            <w:pPr>
              <w:pStyle w:val="ListParagraph"/>
              <w:numPr>
                <w:ilvl w:val="1"/>
                <w:numId w:val="31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Configurare QoS per port</w:t>
            </w:r>
          </w:p>
          <w:p w14:paraId="1E0BC8DD" w14:textId="77777777" w:rsidR="00876EBB" w:rsidRPr="00332899" w:rsidRDefault="00876EBB" w:rsidP="00DA71EA">
            <w:pPr>
              <w:pStyle w:val="ListParagraph"/>
              <w:numPr>
                <w:ilvl w:val="1"/>
                <w:numId w:val="31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4 cozi hardware de servire per port</w:t>
            </w:r>
          </w:p>
          <w:p w14:paraId="642C7793" w14:textId="265D8D70" w:rsidR="00876EBB" w:rsidRPr="00332899" w:rsidRDefault="00876EBB" w:rsidP="00DA71EA">
            <w:pPr>
              <w:pStyle w:val="ListParagraph"/>
              <w:numPr>
                <w:ilvl w:val="1"/>
                <w:numId w:val="31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Clasificarea traficului bazata pe liste de control al accesului</w:t>
            </w:r>
          </w:p>
          <w:p w14:paraId="67F1149D" w14:textId="21F15B29" w:rsidR="00876EBB" w:rsidRPr="00332899" w:rsidRDefault="00876EBB" w:rsidP="00DA71EA">
            <w:pPr>
              <w:pStyle w:val="ListParagraph"/>
              <w:numPr>
                <w:ilvl w:val="1"/>
                <w:numId w:val="31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prioritate strict</w:t>
            </w:r>
            <w:r w:rsidR="00691552">
              <w:rPr>
                <w:rFonts w:ascii="Trebuchet MS" w:hAnsi="Trebuchet MS"/>
              </w:rPr>
              <w:t>ă</w:t>
            </w:r>
          </w:p>
        </w:tc>
      </w:tr>
      <w:tr w:rsidR="004B7A21" w:rsidRPr="00332899" w14:paraId="636C15B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B010915" w14:textId="7B6270FD" w:rsidR="004B7A21" w:rsidRPr="00332899" w:rsidRDefault="00992275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1692FFE" w14:textId="7EC1C282" w:rsidR="004B7A21" w:rsidRPr="001E45D7" w:rsidRDefault="004B7A21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ionalitatea pentru protocoalele: </w:t>
            </w:r>
            <w:r w:rsidRPr="001E45D7">
              <w:rPr>
                <w:rFonts w:ascii="Trebuchet MS" w:hAnsi="Trebuchet MS"/>
                <w:lang w:val="en-US"/>
              </w:rPr>
              <w:t xml:space="preserve">Rapid Spanning Tree Protocol RSTP (802.1w), Multiple spanning tree protocol MSTP (802.1s), </w:t>
            </w:r>
            <w:r w:rsidRPr="008D4577">
              <w:rPr>
                <w:rFonts w:ascii="Trebuchet MS" w:hAnsi="Trebuchet MS"/>
              </w:rPr>
              <w:t>instante</w:t>
            </w:r>
            <w:r w:rsidRPr="001E45D7">
              <w:rPr>
                <w:rFonts w:ascii="Trebuchet MS" w:hAnsi="Trebuchet MS"/>
                <w:lang w:val="en-US"/>
              </w:rPr>
              <w:t xml:space="preserve"> MSTP </w:t>
            </w:r>
            <w:r w:rsidRPr="008D4577">
              <w:rPr>
                <w:rFonts w:ascii="Trebuchet MS" w:hAnsi="Trebuchet MS"/>
              </w:rPr>
              <w:t>suportate</w:t>
            </w:r>
            <w:r w:rsidRPr="001E45D7">
              <w:rPr>
                <w:rFonts w:ascii="Trebuchet MS" w:hAnsi="Trebuchet MS"/>
                <w:lang w:val="en-US"/>
              </w:rPr>
              <w:t>: minim 15; IEEE 802.1D MAC Bridging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STP , STP Root Guard, STP BPDU Guard; Loop guard, Edge Port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Port Fast, IEEE 802.1Q VLAN Tagging</w:t>
            </w:r>
          </w:p>
          <w:p w14:paraId="0B62EAAF" w14:textId="6A4FE132" w:rsidR="004B7A21" w:rsidRPr="001E45D7" w:rsidRDefault="004B7A21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Private VLAN, IEEE 802.3ad Link Aggregation with LACP, Unicast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Multicast traffic balance over trunking port , IEEE 802.1AX Link Aggregation</w:t>
            </w:r>
          </w:p>
          <w:p w14:paraId="6CD1F305" w14:textId="157F31A1" w:rsidR="004B7A21" w:rsidRPr="001E45D7" w:rsidRDefault="004B7A21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 CSMA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CD Access Method and Physical Layer Specifications</w:t>
            </w:r>
          </w:p>
          <w:p w14:paraId="4D64F08A" w14:textId="77777777" w:rsidR="004B7A21" w:rsidRPr="001E45D7" w:rsidRDefault="004B7A21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802.3x Flow Control and Back-pressure, IEEE 802.3 10Base-T</w:t>
            </w:r>
          </w:p>
          <w:p w14:paraId="346CC35D" w14:textId="4B9FA7A2" w:rsidR="004B7A21" w:rsidRPr="001E45D7" w:rsidRDefault="004B7A21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802.3u 100Base-TX, IEEE 802.3z 1000Base-SX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LX, IEEE 802.3ab 1000Base-T, IEEE 802.3ae 10 Gigabit Ethernet, IEEE 802.3az Energy Efficient Ethernet, IEEE 802.3bz Multi Gigabit Ethernet, IGMP snooping, IGMP proxy</w:t>
            </w:r>
          </w:p>
          <w:p w14:paraId="71C6670B" w14:textId="4B8F8979" w:rsidR="004B7A21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IGMP querier, LLDP transmit, LLDP-MED, LLDP-MED: ELIN</w:t>
            </w:r>
          </w:p>
        </w:tc>
      </w:tr>
      <w:tr w:rsidR="004B7A21" w:rsidRPr="00332899" w14:paraId="51311A9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F737A8A" w14:textId="27B6E16E" w:rsidR="004B7A21" w:rsidRPr="00332899" w:rsidRDefault="00992275" w:rsidP="00D77422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EF47B31" w14:textId="27B4F931" w:rsidR="004B7A21" w:rsidRPr="001E45D7" w:rsidRDefault="00AD7002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Funcționalit</w:t>
            </w:r>
            <w:r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</w:t>
            </w:r>
            <w:r w:rsidR="004B7A21" w:rsidRPr="00332899">
              <w:rPr>
                <w:rFonts w:ascii="Trebuchet MS" w:hAnsi="Trebuchet MS"/>
              </w:rPr>
              <w:t xml:space="preserve"> securitate </w:t>
            </w:r>
            <w:r w:rsidR="00691552">
              <w:rPr>
                <w:rFonts w:ascii="Trebuchet MS" w:hAnsi="Trebuchet MS"/>
              </w:rPr>
              <w:t>ș</w:t>
            </w:r>
            <w:r w:rsidR="004B7A21" w:rsidRPr="00332899">
              <w:rPr>
                <w:rFonts w:ascii="Trebuchet MS" w:hAnsi="Trebuchet MS"/>
              </w:rPr>
              <w:t xml:space="preserve">i vizibilitate: </w:t>
            </w:r>
            <w:r w:rsidR="004B7A21" w:rsidRPr="001E45D7">
              <w:rPr>
                <w:rFonts w:ascii="Trebuchet MS" w:hAnsi="Trebuchet MS"/>
                <w:lang w:val="en-US"/>
              </w:rPr>
              <w:t>IEEE 802.1X Authentication Port-based</w:t>
            </w:r>
          </w:p>
          <w:p w14:paraId="2426D40E" w14:textId="64C8A058" w:rsidR="004B7A21" w:rsidRPr="001E45D7" w:rsidRDefault="004B7A21" w:rsidP="004B7A21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lastRenderedPageBreak/>
              <w:t xml:space="preserve">IEEE 802.1X Authentication MAC-based, IEEE 802.1X Guest and Fallback VLAN, IEEE 802.1X MAC Access Bypass (MAB), IEEE 802.1X Dynamic VLAN Assignment, IEEE 802.1ab Link Layer Discovery Protocol (LLDP), IEEE 802.1ab LLDP-MED, IEEE 802.1ae MAC Security (MAC Sec), IEEE 802.1X open </w:t>
            </w:r>
            <w:r w:rsidR="00AD7002" w:rsidRPr="00AD7002">
              <w:rPr>
                <w:rFonts w:ascii="Trebuchet MS" w:hAnsi="Trebuchet MS"/>
                <w:lang w:val="en-US"/>
              </w:rPr>
              <w:t>authentication</w:t>
            </w:r>
            <w:r w:rsidRPr="001E45D7">
              <w:rPr>
                <w:rFonts w:ascii="Trebuchet MS" w:hAnsi="Trebuchet MS"/>
                <w:lang w:val="en-US"/>
              </w:rPr>
              <w:t>, IEEE 802.1X EAP pass-through, Flow Export (NetFlow and IPFIX)</w:t>
            </w:r>
          </w:p>
          <w:p w14:paraId="0C310FA0" w14:textId="00A1DAFB" w:rsidR="004B7A21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sFlow, DHCP-Snooping, Dynamic ARP Inspection</w:t>
            </w:r>
          </w:p>
        </w:tc>
      </w:tr>
      <w:tr w:rsidR="00941B4F" w:rsidRPr="00332899" w14:paraId="23D7C5D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3920173" w14:textId="7D49F28C" w:rsidR="00941B4F" w:rsidRPr="00332899" w:rsidRDefault="00941B4F" w:rsidP="00C7148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A.1</w:t>
            </w:r>
            <w:r w:rsidR="00992275" w:rsidRPr="00332899">
              <w:rPr>
                <w:rFonts w:ascii="Trebuchet MS" w:hAnsi="Trebuchet MS"/>
              </w:rPr>
              <w:t>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42BAF7F" w14:textId="397281CF" w:rsidR="00941B4F" w:rsidRPr="00332899" w:rsidRDefault="00494C07" w:rsidP="00C7148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9F7474" w:rsidRPr="00332899">
              <w:rPr>
                <w:rFonts w:ascii="Trebuchet MS" w:hAnsi="Trebuchet MS"/>
              </w:rPr>
              <w:t>aib</w:t>
            </w:r>
            <w:r w:rsidR="00691552">
              <w:rPr>
                <w:rFonts w:ascii="Trebuchet MS" w:hAnsi="Trebuchet MS"/>
              </w:rPr>
              <w:t>ă</w:t>
            </w:r>
            <w:r w:rsidR="009F7474" w:rsidRPr="00332899">
              <w:rPr>
                <w:rFonts w:ascii="Trebuchet MS" w:hAnsi="Trebuchet MS"/>
              </w:rPr>
              <w:t xml:space="preserve"> suport pentru:</w:t>
            </w:r>
          </w:p>
          <w:p w14:paraId="421716A9" w14:textId="79921FE9" w:rsidR="000A4D80" w:rsidRPr="00332899" w:rsidRDefault="000A4D80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SPAN si RSPAN</w:t>
            </w:r>
          </w:p>
          <w:p w14:paraId="0ACD320E" w14:textId="7FBC3E1C" w:rsidR="000A4D80" w:rsidRPr="00332899" w:rsidRDefault="000A4D80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Netflow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sflow sau echivalent</w:t>
            </w:r>
          </w:p>
          <w:p w14:paraId="7D0602B2" w14:textId="73A7B8D2" w:rsidR="000A4D80" w:rsidRPr="00332899" w:rsidRDefault="000A4D80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Revenirea la o </w:t>
            </w:r>
            <w:r w:rsidR="00AD7002" w:rsidRPr="00332899">
              <w:rPr>
                <w:rFonts w:ascii="Trebuchet MS" w:hAnsi="Trebuchet MS"/>
              </w:rPr>
              <w:t>configurație</w:t>
            </w:r>
            <w:r w:rsidRPr="00332899">
              <w:rPr>
                <w:rFonts w:ascii="Trebuchet MS" w:hAnsi="Trebuchet MS"/>
              </w:rPr>
              <w:t xml:space="preserve"> anterioara</w:t>
            </w:r>
          </w:p>
          <w:p w14:paraId="6AA26F08" w14:textId="7CCAF228" w:rsidR="000A4D80" w:rsidRPr="00332899" w:rsidRDefault="000A4D80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Standardul AAA, Tacacs+ si Radius</w:t>
            </w:r>
          </w:p>
          <w:p w14:paraId="748A7639" w14:textId="046A4BDA" w:rsidR="000A4D80" w:rsidRPr="00332899" w:rsidRDefault="00AD7002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Interfață</w:t>
            </w:r>
            <w:r w:rsidR="000A4D80" w:rsidRPr="00332899">
              <w:rPr>
                <w:rFonts w:ascii="Trebuchet MS" w:hAnsi="Trebuchet MS"/>
              </w:rPr>
              <w:t xml:space="preserve"> XML (Netconf)</w:t>
            </w:r>
          </w:p>
          <w:p w14:paraId="7EE64D42" w14:textId="7CEC8B89" w:rsidR="000A4D80" w:rsidRPr="00332899" w:rsidRDefault="000A4D80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Monitorizarea </w:t>
            </w:r>
            <w:r w:rsidR="00AD7002" w:rsidRPr="00332899">
              <w:rPr>
                <w:rFonts w:ascii="Trebuchet MS" w:hAnsi="Trebuchet MS"/>
              </w:rPr>
              <w:t>utilizării</w:t>
            </w:r>
            <w:r w:rsidRPr="00332899">
              <w:rPr>
                <w:rFonts w:ascii="Trebuchet MS" w:hAnsi="Trebuchet MS"/>
              </w:rPr>
              <w:t xml:space="preserve"> buf</w:t>
            </w:r>
            <w:r w:rsidR="00AD7002">
              <w:rPr>
                <w:rFonts w:ascii="Trebuchet MS" w:hAnsi="Trebuchet MS"/>
              </w:rPr>
              <w:t>f</w:t>
            </w:r>
            <w:r w:rsidRPr="00332899">
              <w:rPr>
                <w:rFonts w:ascii="Trebuchet MS" w:hAnsi="Trebuchet MS"/>
              </w:rPr>
              <w:t>er</w:t>
            </w:r>
            <w:r w:rsidR="00AD7002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elor interne</w:t>
            </w:r>
          </w:p>
          <w:p w14:paraId="734E747D" w14:textId="236C1F10" w:rsidR="009F7474" w:rsidRPr="00332899" w:rsidRDefault="000A4D80" w:rsidP="00DA71EA">
            <w:pPr>
              <w:pStyle w:val="ListParagraph"/>
              <w:numPr>
                <w:ilvl w:val="0"/>
                <w:numId w:val="32"/>
              </w:numPr>
              <w:suppressAutoHyphens w:val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Protocolul SSHv2 si SCP</w:t>
            </w:r>
          </w:p>
        </w:tc>
      </w:tr>
      <w:tr w:rsidR="009C5BA3" w:rsidRPr="00332899" w14:paraId="73564EA3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B888B6C" w14:textId="06E9828F" w:rsidR="009C5BA3" w:rsidRPr="00332899" w:rsidRDefault="009C5BA3" w:rsidP="009C5BA3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</w:t>
            </w:r>
            <w:r w:rsidR="00992275" w:rsidRPr="00332899">
              <w:rPr>
                <w:rFonts w:ascii="Trebuchet MS" w:hAnsi="Trebuchet MS"/>
              </w:rPr>
              <w:t>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6096B359" w14:textId="40DDD286" w:rsidR="004B7A21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Permite administrarea </w:t>
            </w:r>
            <w:r w:rsidR="00691552">
              <w:rPr>
                <w:rFonts w:ascii="Trebuchet MS" w:hAnsi="Trebuchet MS"/>
                <w:color w:val="000000"/>
              </w:rPr>
              <w:t>ș</w:t>
            </w:r>
            <w:r w:rsidRPr="00332899">
              <w:rPr>
                <w:rFonts w:ascii="Trebuchet MS" w:hAnsi="Trebuchet MS"/>
                <w:color w:val="000000"/>
              </w:rPr>
              <w:t>i configurarea prin: portul de consol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>, CLI, interfa</w:t>
            </w:r>
            <w:r w:rsidR="00691552">
              <w:rPr>
                <w:rFonts w:ascii="Trebuchet MS" w:hAnsi="Trebuchet MS"/>
                <w:color w:val="000000"/>
              </w:rPr>
              <w:t>ț</w:t>
            </w:r>
            <w:r w:rsidRPr="00332899">
              <w:rPr>
                <w:rFonts w:ascii="Trebuchet MS" w:hAnsi="Trebuchet MS"/>
                <w:color w:val="000000"/>
              </w:rPr>
              <w:t>a HTTP Rest API, interfa</w:t>
            </w:r>
            <w:r w:rsidR="00691552">
              <w:rPr>
                <w:rFonts w:ascii="Trebuchet MS" w:hAnsi="Trebuchet MS"/>
                <w:color w:val="000000"/>
              </w:rPr>
              <w:t>ț</w:t>
            </w:r>
            <w:r w:rsidRPr="00332899">
              <w:rPr>
                <w:rFonts w:ascii="Trebuchet MS" w:hAnsi="Trebuchet MS"/>
                <w:color w:val="000000"/>
              </w:rPr>
              <w:t>a grafic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web, Administrare prin echipamentul layer3 la care este conectat, Accesul la administrare</w:t>
            </w:r>
            <w:r w:rsidR="001E45D7">
              <w:rPr>
                <w:rFonts w:ascii="Trebuchet MS" w:hAnsi="Trebuchet MS"/>
                <w:color w:val="000000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</w:rPr>
              <w:t>prin IPv4 si</w:t>
            </w:r>
            <w:r w:rsidR="001E45D7">
              <w:rPr>
                <w:rFonts w:ascii="Trebuchet MS" w:hAnsi="Trebuchet MS"/>
                <w:color w:val="000000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</w:rPr>
              <w:t>IPv6, Upgrade imagine sistem prin TFTP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FTP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interfa</w:t>
            </w:r>
            <w:r w:rsidR="00691552">
              <w:rPr>
                <w:rFonts w:ascii="Trebuchet MS" w:hAnsi="Trebuchet MS"/>
                <w:color w:val="000000"/>
              </w:rPr>
              <w:t>ț</w:t>
            </w:r>
            <w:r w:rsidRPr="00332899">
              <w:rPr>
                <w:rFonts w:ascii="Trebuchet MS" w:hAnsi="Trebuchet MS"/>
                <w:color w:val="000000"/>
              </w:rPr>
              <w:t>a grafic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web, Protocoale de management suportate: Telnet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SSH, HTTP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HTTPS, SNMP v1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v2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 xml:space="preserve">v3, SNTP, SYSLOG TCP, Detectarea </w:t>
            </w:r>
            <w:r w:rsidR="00691552">
              <w:rPr>
                <w:rFonts w:ascii="Trebuchet MS" w:hAnsi="Trebuchet MS"/>
                <w:color w:val="000000"/>
              </w:rPr>
              <w:t>ș</w:t>
            </w:r>
            <w:r w:rsidRPr="00332899">
              <w:rPr>
                <w:rFonts w:ascii="Trebuchet MS" w:hAnsi="Trebuchet MS"/>
                <w:color w:val="000000"/>
              </w:rPr>
              <w:t>i notificarea conflictelor de adresare IP;</w:t>
            </w:r>
          </w:p>
          <w:p w14:paraId="106B3DD8" w14:textId="681CD2F5" w:rsidR="004B7A21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Detectarea </w:t>
            </w:r>
            <w:r w:rsidR="00691552">
              <w:rPr>
                <w:rFonts w:ascii="Trebuchet MS" w:hAnsi="Trebuchet MS"/>
                <w:color w:val="000000"/>
              </w:rPr>
              <w:t>ș</w:t>
            </w:r>
            <w:r w:rsidRPr="00332899">
              <w:rPr>
                <w:rFonts w:ascii="Trebuchet MS" w:hAnsi="Trebuchet MS"/>
                <w:color w:val="000000"/>
              </w:rPr>
              <w:t>i notificarea temperaturii în echipament;</w:t>
            </w:r>
          </w:p>
          <w:p w14:paraId="7D303925" w14:textId="77777777" w:rsidR="004B7A21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Diagnosticarea cablurilor de date conectate în echipament cu procedura TDR ( </w:t>
            </w:r>
            <w:r w:rsidRPr="001E45D7">
              <w:rPr>
                <w:rFonts w:ascii="Trebuchet MS" w:hAnsi="Trebuchet MS"/>
                <w:color w:val="000000"/>
                <w:lang w:val="en-US"/>
              </w:rPr>
              <w:t>time-domain reflectometer</w:t>
            </w:r>
            <w:r w:rsidRPr="00332899">
              <w:rPr>
                <w:rFonts w:ascii="Trebuchet MS" w:hAnsi="Trebuchet MS"/>
                <w:color w:val="000000"/>
              </w:rPr>
              <w:t>);</w:t>
            </w:r>
          </w:p>
          <w:p w14:paraId="3E0D2AB1" w14:textId="18E2269D" w:rsidR="004B7A21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>Accesul la echipament se face cu autentificarea local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a utilizatorilor sau pe un server LDAP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RADIUS;</w:t>
            </w:r>
          </w:p>
          <w:p w14:paraId="305977D1" w14:textId="1A2B91A9" w:rsidR="009C5BA3" w:rsidRPr="00332899" w:rsidRDefault="004B7A21" w:rsidP="004B7A21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  <w:color w:val="000000"/>
              </w:rPr>
              <w:t>Nu sunt acceptate echipamente cu management în cloud</w:t>
            </w:r>
          </w:p>
        </w:tc>
      </w:tr>
      <w:tr w:rsidR="00992275" w:rsidRPr="00332899" w14:paraId="4309736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1682C0C" w14:textId="634B95B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</w:t>
            </w:r>
            <w:r w:rsidR="006B488B" w:rsidRPr="00332899">
              <w:rPr>
                <w:rFonts w:ascii="Trebuchet MS" w:hAnsi="Trebuchet MS"/>
              </w:rPr>
              <w:t>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95F67F9" w14:textId="6D8B06DB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autentificare cu:</w:t>
            </w:r>
          </w:p>
          <w:p w14:paraId="5C24AE52" w14:textId="639F194C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Baza de date local</w:t>
            </w:r>
            <w:r w:rsidR="00691552">
              <w:rPr>
                <w:rFonts w:ascii="Trebuchet MS" w:hAnsi="Trebuchet MS"/>
              </w:rPr>
              <w:t>ă</w:t>
            </w:r>
          </w:p>
          <w:p w14:paraId="06406B2A" w14:textId="33AB426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Kerberos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Active Directory</w:t>
            </w:r>
          </w:p>
          <w:p w14:paraId="246EA054" w14:textId="4C205DBC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Radius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TACACS+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992275" w:rsidRPr="00332899" w14:paraId="0B58C5E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376E754" w14:textId="7EEB533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A.1</w:t>
            </w:r>
            <w:r w:rsidR="006B488B" w:rsidRPr="00332899">
              <w:rPr>
                <w:rFonts w:ascii="Trebuchet MS" w:hAnsi="Trebuchet MS"/>
              </w:rPr>
              <w:t>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395227D" w14:textId="0E753CE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</w:rPr>
              <w:t>Con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ine toate accesoriile necesare pentru instalarea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punerea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iune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992275" w:rsidRPr="00332899" w14:paraId="6B095582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C9E36A6" w14:textId="4224578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A.</w:t>
            </w:r>
            <w:r w:rsidR="006B488B" w:rsidRPr="00332899">
              <w:rPr>
                <w:rFonts w:ascii="Trebuchet MS" w:hAnsi="Trebuchet MS"/>
              </w:rPr>
              <w:t>19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34DBF91" w14:textId="10B8E518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echipamentelor pentru minim 36 luni. Update-urile de software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oferite cu titlu gratuit pe toat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tehnice. Suport hardware(24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timp de remediere cel mai târziu în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toare) on</w:t>
            </w:r>
            <w:r w:rsidR="00AD7002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site,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3 ani,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echipamentului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costuri suplimentare pentru beneficiar;</w:t>
            </w:r>
          </w:p>
          <w:p w14:paraId="58BAC576" w14:textId="23A652FB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software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website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tor, acoperind dreptul de a face update-uri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la sistemul de operare al echipamentului, ori de câte ori este necesar.</w:t>
            </w:r>
          </w:p>
          <w:p w14:paraId="10362B05" w14:textId="1A65FFF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tehnic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36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luni – cu acces direct la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torului, acoperind dreptul de a </w:t>
            </w:r>
            <w:r w:rsidR="00AD7002" w:rsidRPr="00332899">
              <w:rPr>
                <w:rFonts w:ascii="Trebuchet MS" w:hAnsi="Trebuchet MS"/>
              </w:rPr>
              <w:t>deschide</w:t>
            </w:r>
            <w:r w:rsidRPr="00332899">
              <w:rPr>
                <w:rFonts w:ascii="Trebuchet MS" w:hAnsi="Trebuchet MS"/>
              </w:rPr>
              <w:t xml:space="preserve"> </w:t>
            </w:r>
            <w:r w:rsidR="00AD7002" w:rsidRPr="00332899">
              <w:rPr>
                <w:rFonts w:ascii="Trebuchet MS" w:hAnsi="Trebuchet MS"/>
              </w:rPr>
              <w:t>tichete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cazuri tehnice ori de câte ori este necesar.</w:t>
            </w:r>
          </w:p>
          <w:p w14:paraId="01E28B5E" w14:textId="6D08790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Furnizorul va trebui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dovada achizi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 servicii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echipamentelor în termen de 10 zile de la semnarea Procesului verbal de recep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final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.</w:t>
            </w:r>
          </w:p>
        </w:tc>
      </w:tr>
      <w:tr w:rsidR="00992275" w:rsidRPr="00332899" w14:paraId="272A05DA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78AD307C" w14:textId="561A9FF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r w:rsidRPr="00332899">
              <w:rPr>
                <w:rFonts w:ascii="Trebuchet MS" w:hAnsi="Trebuchet MS"/>
                <w:b/>
              </w:rPr>
              <w:t>B.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ionale minime pentru Switch tip 2 -DataCenter </w:t>
            </w:r>
            <w:r w:rsidR="00AD7002" w:rsidRPr="00332899">
              <w:rPr>
                <w:rFonts w:ascii="Trebuchet MS" w:hAnsi="Trebuchet MS"/>
                <w:b/>
              </w:rPr>
              <w:t>InterConnect</w:t>
            </w:r>
          </w:p>
        </w:tc>
      </w:tr>
      <w:tr w:rsidR="00992275" w:rsidRPr="00332899" w14:paraId="4A82415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22F38F7" w14:textId="7B91806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8A91B1F" w14:textId="539A94F4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Router rackabil de 19 inch, maxim 1U, modular, cu toate accesoriile necesare mont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în rack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992275" w:rsidRPr="00332899" w14:paraId="7E7DCFA3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212631B" w14:textId="17F6DA0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0CADE50" w14:textId="5643953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32 x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400GbE compatibile QSFP-DD:</w:t>
            </w:r>
          </w:p>
          <w:p w14:paraId="01BF4871" w14:textId="71CEFE1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management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1000 BaseT out of band</w:t>
            </w:r>
          </w:p>
          <w:p w14:paraId="224ACC25" w14:textId="2F4269E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serial</w:t>
            </w:r>
            <w:r w:rsidR="00691552">
              <w:rPr>
                <w:rFonts w:ascii="Trebuchet MS" w:hAnsi="Trebuchet MS"/>
              </w:rPr>
              <w:t>ă</w:t>
            </w:r>
          </w:p>
          <w:p w14:paraId="2A86756D" w14:textId="69AB59C8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USB consol</w:t>
            </w:r>
            <w:r w:rsidR="00691552">
              <w:rPr>
                <w:rFonts w:ascii="Trebuchet MS" w:hAnsi="Trebuchet MS"/>
              </w:rPr>
              <w:t>ă</w:t>
            </w:r>
          </w:p>
          <w:p w14:paraId="1670BFE1" w14:textId="2939149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Echipare cu Minim 32 module 400GbE QSFP-DD 400G</w:t>
            </w:r>
          </w:p>
        </w:tc>
      </w:tr>
      <w:tr w:rsidR="00992275" w:rsidRPr="00332899" w14:paraId="29685AD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B939A33" w14:textId="741677B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B.3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E1F7F6D" w14:textId="7CDEAB84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2 surse de alimentare 230V AC la 50 Hz (vor fi incluse cabluri de alimentare compatibile cu standardele din România) , de tip „hot swappable”. Sursele vor asigura redundan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pentru alimentare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vor fi echipamente cu ventilatoare redundante</w:t>
            </w:r>
          </w:p>
        </w:tc>
      </w:tr>
      <w:tr w:rsidR="00992275" w:rsidRPr="00332899" w14:paraId="06E07068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37155E0" w14:textId="1CFC4E8D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58ABF7A" w14:textId="5460621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simultan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de switch ethernet Layer 2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Layer 3</w:t>
            </w:r>
          </w:p>
        </w:tc>
      </w:tr>
      <w:tr w:rsidR="00992275" w:rsidRPr="00332899" w14:paraId="7D8C58B8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B450B63" w14:textId="165E366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0D02E47" w14:textId="52FA7D0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Arhitectura de tip „non-blocking”, capabil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pierderi de frame-uri între oricare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porturi, la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maxim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400Gbps, cu o întârziere minim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atât la Layer 2 cat si la Layer 3</w:t>
            </w:r>
          </w:p>
        </w:tc>
      </w:tr>
      <w:tr w:rsidR="00992275" w:rsidRPr="00332899" w14:paraId="5318E28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C347FA9" w14:textId="3759528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2C21390F" w14:textId="1EF1C147" w:rsidR="00992275" w:rsidRPr="00332899" w:rsidRDefault="00AD7002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Performa</w:t>
            </w:r>
            <w:r>
              <w:rPr>
                <w:rFonts w:ascii="Trebuchet MS" w:hAnsi="Trebuchet MS"/>
              </w:rPr>
              <w:t>n</w:t>
            </w:r>
            <w:r w:rsidRPr="00332899">
              <w:rPr>
                <w:rFonts w:ascii="Trebuchet MS" w:hAnsi="Trebuchet MS"/>
              </w:rPr>
              <w:t>țe</w:t>
            </w:r>
            <w:r w:rsidR="00992275" w:rsidRPr="00332899">
              <w:rPr>
                <w:rFonts w:ascii="Trebuchet MS" w:hAnsi="Trebuchet MS"/>
              </w:rPr>
              <w:t xml:space="preserve"> hardware minime:</w:t>
            </w:r>
          </w:p>
          <w:p w14:paraId="1196C4ED" w14:textId="4C976C71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Comutare Layer 2: minim 22.5 Tbps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4.1 Bpps</w:t>
            </w:r>
          </w:p>
          <w:p w14:paraId="600D6EB8" w14:textId="40FD14B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IPv4: minim 1.890.000</w:t>
            </w:r>
          </w:p>
          <w:p w14:paraId="7E5D72A4" w14:textId="5B38777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rime tabel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adrese MAC: minim 750.000</w:t>
            </w:r>
          </w:p>
          <w:p w14:paraId="6203E9B3" w14:textId="1726B6D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multicast: minim 250.000</w:t>
            </w:r>
          </w:p>
          <w:p w14:paraId="4B295610" w14:textId="57929AD9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ri ACL: minim 5.000 </w:t>
            </w:r>
          </w:p>
          <w:p w14:paraId="0BD77C15" w14:textId="195FF3C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VLAN-uri: minim 4000</w:t>
            </w:r>
          </w:p>
          <w:p w14:paraId="11C9B905" w14:textId="799BFCB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VRF: minim 14.000</w:t>
            </w:r>
          </w:p>
          <w:p w14:paraId="64BFE40E" w14:textId="3B90870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link-uri într-un port-channel: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32</w:t>
            </w:r>
          </w:p>
          <w:p w14:paraId="309CD04B" w14:textId="50C95E32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port-channel-uri: minim 500</w:t>
            </w:r>
          </w:p>
          <w:p w14:paraId="0AEF939B" w14:textId="3297EC6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10.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MST: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64</w:t>
            </w:r>
          </w:p>
          <w:p w14:paraId="1F8F2F5E" w14:textId="0C34345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11.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NAT: minim 1.800</w:t>
            </w:r>
          </w:p>
        </w:tc>
      </w:tr>
      <w:tr w:rsidR="00992275" w:rsidRPr="00332899" w14:paraId="78D5425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CB7CD94" w14:textId="78BFC15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6746E874" w14:textId="6047BAF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suportate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caracteristici minimale:</w:t>
            </w:r>
          </w:p>
          <w:p w14:paraId="26508CF9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Edge ports, Root Guard si Bridge Assurance sau echivalent</w:t>
            </w:r>
          </w:p>
          <w:p w14:paraId="7B3CF655" w14:textId="095530B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MC-LAG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Virtual Port Channel sau o tehnologie echivalent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crearea unui “link-aggregation group” între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switch-uri pe de o parte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un alt echipament de tip client (server, switch, router, etc) de partea cealalt</w:t>
            </w:r>
            <w:r w:rsidR="00691552">
              <w:rPr>
                <w:rFonts w:ascii="Trebuchet MS" w:hAnsi="Trebuchet MS"/>
              </w:rPr>
              <w:t>ă</w:t>
            </w:r>
          </w:p>
          <w:p w14:paraId="6CC31ED3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Link Aggregation Control Protocol (LACP): IEEE 802.3ad</w:t>
            </w:r>
          </w:p>
          <w:p w14:paraId="14827FEA" w14:textId="243ABBA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Posibilitatea </w:t>
            </w:r>
            <w:r w:rsidR="00AD7002" w:rsidRPr="00332899">
              <w:rPr>
                <w:rFonts w:ascii="Trebuchet MS" w:hAnsi="Trebuchet MS"/>
              </w:rPr>
              <w:t>balansării</w:t>
            </w:r>
            <w:r w:rsidRPr="00332899">
              <w:rPr>
                <w:rFonts w:ascii="Trebuchet MS" w:hAnsi="Trebuchet MS"/>
              </w:rPr>
              <w:t xml:space="preserve"> leg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turilor din Port Channel utilizând informa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de nivel 2, 3 si 4</w:t>
            </w:r>
          </w:p>
          <w:p w14:paraId="6D71DFD7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Suport pentru “Jumbo frames” cu dimensiuni de minim 9200 bytes pe toate porturile</w:t>
            </w:r>
          </w:p>
          <w:p w14:paraId="44A51EE9" w14:textId="0D6C96E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Mecanisme de control al inund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elei cu trafic unicast, multicast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broadcast</w:t>
            </w:r>
          </w:p>
          <w:p w14:paraId="0D9FA864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LLDP (IEEE 802.3ab)</w:t>
            </w:r>
          </w:p>
          <w:p w14:paraId="031FDFB1" w14:textId="321E3A62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Suport pentru protocolul VXLAN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500 Virtual Tunnel End-Points (VTEP)</w:t>
            </w:r>
          </w:p>
        </w:tc>
      </w:tr>
      <w:tr w:rsidR="00992275" w:rsidRPr="00332899" w14:paraId="0F0932C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85E2666" w14:textId="6F69C8B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3EA6B8A5" w14:textId="7C3D5047" w:rsidR="00992275" w:rsidRPr="00332899" w:rsidRDefault="00992275" w:rsidP="00992275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 Suport pentru minim </w:t>
            </w:r>
            <w:r w:rsidR="00AD7002" w:rsidRPr="00332899">
              <w:rPr>
                <w:rFonts w:ascii="Trebuchet MS" w:hAnsi="Trebuchet MS"/>
                <w:color w:val="000000"/>
              </w:rPr>
              <w:t>următoarele</w:t>
            </w:r>
            <w:r w:rsidRPr="00332899">
              <w:rPr>
                <w:rFonts w:ascii="Trebuchet MS" w:hAnsi="Trebuchet MS"/>
                <w:color w:val="000000"/>
              </w:rPr>
              <w:t xml:space="preserve"> protocoale de routare:</w:t>
            </w:r>
          </w:p>
          <w:p w14:paraId="1D0677C5" w14:textId="4D79E0D7" w:rsidR="00992275" w:rsidRPr="00332899" w:rsidRDefault="001E45D7" w:rsidP="00992275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992275" w:rsidRPr="00332899">
              <w:rPr>
                <w:rFonts w:ascii="Trebuchet MS" w:hAnsi="Trebuchet MS"/>
                <w:color w:val="000000"/>
              </w:rPr>
              <w:t>1. OSPF, BGP, RIPv2</w:t>
            </w:r>
          </w:p>
          <w:p w14:paraId="4D74A5CB" w14:textId="69EA3974" w:rsidR="00992275" w:rsidRPr="00332899" w:rsidRDefault="001E45D7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992275" w:rsidRPr="00332899">
              <w:rPr>
                <w:rFonts w:ascii="Trebuchet MS" w:hAnsi="Trebuchet MS"/>
                <w:color w:val="000000"/>
              </w:rPr>
              <w:t>2. Multicast PIM SM, SSM</w:t>
            </w:r>
          </w:p>
        </w:tc>
      </w:tr>
      <w:tr w:rsidR="00992275" w:rsidRPr="00332899" w14:paraId="2D1B256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EED50C2" w14:textId="48466D6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78B1114" w14:textId="0F476F3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posibilitatea de a filtra accesul pe interfe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e pe baza informa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iilor despre adresa IP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destina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ie 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ș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 portul TCP</w:t>
            </w:r>
            <w:r w:rsidR="001E45D7">
              <w:rPr>
                <w:rFonts w:ascii="Trebuchet MS" w:hAnsi="Trebuchet MS"/>
                <w:color w:val="000000"/>
                <w:lang w:eastAsia="en-GB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UDP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</w:t>
            </w:r>
            <w:r w:rsidR="00AD7002" w:rsidRPr="00332899">
              <w:rPr>
                <w:rFonts w:ascii="Trebuchet MS" w:hAnsi="Trebuchet MS"/>
                <w:color w:val="000000"/>
                <w:lang w:eastAsia="en-GB"/>
              </w:rPr>
              <w:t>destinație</w:t>
            </w:r>
          </w:p>
        </w:tc>
      </w:tr>
      <w:tr w:rsidR="00992275" w:rsidRPr="00332899" w14:paraId="719BD0C6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5779580" w14:textId="50DFB633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7AF0D3D" w14:textId="42821DB8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f</w:t>
            </w:r>
            <w:r w:rsidRPr="00332899">
              <w:rPr>
                <w:rFonts w:ascii="Trebuchet MS" w:hAnsi="Trebuchet MS"/>
              </w:rPr>
              <w:t>acilitatea de a filtra pe un port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VLAN a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spunsurile la cererile protocolului ARP</w:t>
            </w:r>
          </w:p>
        </w:tc>
      </w:tr>
      <w:tr w:rsidR="00992275" w:rsidRPr="00332899" w14:paraId="7217837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E6CD562" w14:textId="315D9BB1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042E9FF" w14:textId="639B2FC7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303014">
              <w:rPr>
                <w:rFonts w:ascii="Trebuchet MS" w:hAnsi="Trebuchet MS"/>
              </w:rPr>
              <w:t>suport pentru extinderea BGP-EVPN VXLAN în mai multe site-uri, sau o alt</w:t>
            </w:r>
            <w:r w:rsidR="00691552">
              <w:rPr>
                <w:rFonts w:ascii="Trebuchet MS" w:hAnsi="Trebuchet MS"/>
              </w:rPr>
              <w:t>ă</w:t>
            </w:r>
            <w:r w:rsidRPr="00303014">
              <w:rPr>
                <w:rFonts w:ascii="Trebuchet MS" w:hAnsi="Trebuchet MS"/>
              </w:rPr>
              <w:t xml:space="preserve"> tehnologie de tip Fabric bazat</w:t>
            </w:r>
            <w:r w:rsidR="00691552">
              <w:rPr>
                <w:rFonts w:ascii="Trebuchet MS" w:hAnsi="Trebuchet MS"/>
              </w:rPr>
              <w:t>ă</w:t>
            </w:r>
            <w:r w:rsidRPr="00303014">
              <w:rPr>
                <w:rFonts w:ascii="Trebuchet MS" w:hAnsi="Trebuchet MS"/>
              </w:rPr>
              <w:t xml:space="preserve"> pe VXLAN cu capabilitate multi-site echivalent</w:t>
            </w:r>
            <w:r w:rsidR="00691552">
              <w:rPr>
                <w:rFonts w:ascii="Trebuchet MS" w:hAnsi="Trebuchet MS"/>
              </w:rPr>
              <w:t>ă</w:t>
            </w:r>
          </w:p>
        </w:tc>
      </w:tr>
      <w:tr w:rsidR="00992275" w:rsidRPr="00332899" w14:paraId="63D97C0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03C2853" w14:textId="6F2AB4F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8AC3620" w14:textId="14BAF10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</w:t>
            </w:r>
            <w:r w:rsidR="00AD7002" w:rsidRPr="00332899">
              <w:rPr>
                <w:rFonts w:ascii="Trebuchet MS" w:hAnsi="Trebuchet MS"/>
              </w:rPr>
              <w:t>minime</w:t>
            </w:r>
            <w:r w:rsidRPr="00332899">
              <w:rPr>
                <w:rFonts w:ascii="Trebuchet MS" w:hAnsi="Trebuchet MS"/>
              </w:rPr>
              <w:t xml:space="preserve"> pentru QoS:</w:t>
            </w:r>
          </w:p>
          <w:p w14:paraId="41A547E3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Layer 2 IEEE 802.1p (CoS)</w:t>
            </w:r>
          </w:p>
          <w:p w14:paraId="7CC39645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Configurare QoS per port</w:t>
            </w:r>
          </w:p>
          <w:p w14:paraId="7668C7DB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>Minim 4 cozi hardware de servire per port</w:t>
            </w:r>
          </w:p>
          <w:p w14:paraId="2CC800E4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Clasificarea traficului bazata pe liste de control al accesului</w:t>
            </w:r>
          </w:p>
          <w:p w14:paraId="5EE3CA6C" w14:textId="2F453C5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5.</w:t>
            </w:r>
            <w:r w:rsidRPr="00332899">
              <w:rPr>
                <w:rFonts w:ascii="Trebuchet MS" w:hAnsi="Trebuchet MS"/>
              </w:rPr>
              <w:tab/>
              <w:t>Coad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prioritate strict</w:t>
            </w:r>
            <w:r w:rsidR="00691552">
              <w:rPr>
                <w:rFonts w:ascii="Trebuchet MS" w:hAnsi="Trebuchet MS"/>
              </w:rPr>
              <w:t>ă</w:t>
            </w:r>
          </w:p>
        </w:tc>
      </w:tr>
      <w:tr w:rsidR="00992275" w:rsidRPr="00332899" w14:paraId="2E9A4129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2569695" w14:textId="546DFFA9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B.13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EDBBACD" w14:textId="5253021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configurarea automat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echipamentului la pornire prin intermediul “Power On autoprovisioning” (POAP)</w:t>
            </w:r>
          </w:p>
        </w:tc>
      </w:tr>
      <w:tr w:rsidR="00992275" w:rsidRPr="00332899" w14:paraId="6FFB57F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8E78253" w14:textId="1AF5E79D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B.14</w:t>
            </w:r>
          </w:p>
          <w:p w14:paraId="6B030B05" w14:textId="5B70292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ECAAA7C" w14:textId="78356037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suport pentru aplica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ii de automatizare utilizate în DevOps (Puppet, Chef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Ansible)</w:t>
            </w:r>
          </w:p>
        </w:tc>
      </w:tr>
      <w:tr w:rsidR="00992275" w:rsidRPr="00332899" w14:paraId="04886E26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2CE7D44" w14:textId="0CBC6E3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E4B7220" w14:textId="34865373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ionalitatea pentru protocoalele: </w:t>
            </w:r>
            <w:r w:rsidRPr="001E45D7">
              <w:rPr>
                <w:rFonts w:ascii="Trebuchet MS" w:hAnsi="Trebuchet MS"/>
                <w:lang w:val="en-US"/>
              </w:rPr>
              <w:t xml:space="preserve">Rapid Spanning Tree Protocol RSTP (802.1w), Multiple spanning tree protocol MSTP (802.1s), </w:t>
            </w:r>
            <w:r w:rsidRPr="00290574">
              <w:rPr>
                <w:rFonts w:ascii="Trebuchet MS" w:hAnsi="Trebuchet MS"/>
              </w:rPr>
              <w:t>instan</w:t>
            </w:r>
            <w:r w:rsidR="00AD7002" w:rsidRPr="00290574">
              <w:rPr>
                <w:rFonts w:ascii="Trebuchet MS" w:hAnsi="Trebuchet MS"/>
              </w:rPr>
              <w:t>ț</w:t>
            </w:r>
            <w:r w:rsidRPr="00290574">
              <w:rPr>
                <w:rFonts w:ascii="Trebuchet MS" w:hAnsi="Trebuchet MS"/>
              </w:rPr>
              <w:t>e</w:t>
            </w:r>
            <w:r w:rsidRPr="001E45D7">
              <w:rPr>
                <w:rFonts w:ascii="Trebuchet MS" w:hAnsi="Trebuchet MS"/>
                <w:lang w:val="en-US"/>
              </w:rPr>
              <w:t xml:space="preserve"> MSTP </w:t>
            </w:r>
            <w:r w:rsidRPr="00290574">
              <w:rPr>
                <w:rFonts w:ascii="Trebuchet MS" w:hAnsi="Trebuchet MS"/>
              </w:rPr>
              <w:t>suportate</w:t>
            </w:r>
            <w:r w:rsidRPr="001E45D7">
              <w:rPr>
                <w:rFonts w:ascii="Trebuchet MS" w:hAnsi="Trebuchet MS"/>
                <w:lang w:val="en-US"/>
              </w:rPr>
              <w:t>: minim 15; IEEE 802.1D MAC Bridging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STP , STP Root Guard, STP BPDU Guard; Loop guard, Edge Port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Port Fast, IEEE 802.1Q VLAN Tagging</w:t>
            </w:r>
          </w:p>
          <w:p w14:paraId="1F660F64" w14:textId="3E0BB7D1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Private VLAN, IEEE 802.3ad Link Aggregation with LACP, Unicast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 xml:space="preserve">Multicast </w:t>
            </w:r>
            <w:r w:rsidR="00290574" w:rsidRPr="00290574">
              <w:rPr>
                <w:rFonts w:ascii="Trebuchet MS" w:hAnsi="Trebuchet MS"/>
                <w:lang w:val="en-US"/>
              </w:rPr>
              <w:t>traffic</w:t>
            </w:r>
            <w:r w:rsidRPr="001E45D7">
              <w:rPr>
                <w:rFonts w:ascii="Trebuchet MS" w:hAnsi="Trebuchet MS"/>
                <w:lang w:val="en-US"/>
              </w:rPr>
              <w:t xml:space="preserve"> balance over trunking port , IEEE 802.1AX Link Aggregation</w:t>
            </w:r>
          </w:p>
          <w:p w14:paraId="29693A09" w14:textId="6297ACC2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 CSMA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CD Access Method and Physical Layer Specifications</w:t>
            </w:r>
          </w:p>
          <w:p w14:paraId="44E4226B" w14:textId="77777777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802.3x Flow Control and Back-pressure, IEEE 802.3 10Base-T</w:t>
            </w:r>
          </w:p>
          <w:p w14:paraId="7F0930B8" w14:textId="6FCB7487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802.3u 100Base-TX, IEEE 802.3z 1000Base-SX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LX, IEEE 802.3ab 1000Base-T, IEEE 802.3ae 10 Gigabit Ethernet, IEEE 802.3az Energy Efficient Ethernet, IEEE 802.3bz Multi Gigabit Ethernet, IGMP snooping, IGMP proxy</w:t>
            </w:r>
          </w:p>
          <w:p w14:paraId="06A86070" w14:textId="1E9EF87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IGMP querier, LLDP transmit, LLDP-MED, LLDP-MED: ELIN</w:t>
            </w:r>
          </w:p>
        </w:tc>
      </w:tr>
      <w:tr w:rsidR="00992275" w:rsidRPr="00332899" w14:paraId="51CF679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5666610" w14:textId="33DD0342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0520065" w14:textId="4F027E2E" w:rsidR="00290574" w:rsidRDefault="00AD7002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Funcționalit</w:t>
            </w:r>
            <w:r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</w:t>
            </w:r>
            <w:r w:rsidR="00992275" w:rsidRPr="0033289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de </w:t>
            </w:r>
            <w:r w:rsidR="00992275" w:rsidRPr="00332899">
              <w:rPr>
                <w:rFonts w:ascii="Trebuchet MS" w:hAnsi="Trebuchet MS"/>
              </w:rPr>
              <w:t xml:space="preserve">securitate </w:t>
            </w:r>
            <w:r w:rsidR="00691552">
              <w:rPr>
                <w:rFonts w:ascii="Trebuchet MS" w:hAnsi="Trebuchet MS"/>
              </w:rPr>
              <w:t>ș</w:t>
            </w:r>
            <w:r w:rsidR="00992275" w:rsidRPr="00332899">
              <w:rPr>
                <w:rFonts w:ascii="Trebuchet MS" w:hAnsi="Trebuchet MS"/>
              </w:rPr>
              <w:t>i vizibilitate:</w:t>
            </w:r>
          </w:p>
          <w:p w14:paraId="7C8E60DF" w14:textId="2DAF7ABC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802.1X Authentication Port-based</w:t>
            </w:r>
          </w:p>
          <w:p w14:paraId="7D27485D" w14:textId="7D08BEFE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802.1X Authentication MAC-based, IEEE 802.1X Guest and Fallback VLAN, IEEE 802.1X MAC Access Bypass (MAB), IEEE 802.1X Dynamic VLAN Assignment, IEEE 802.1ab Link Layer Discovery Protocol (LLDP), IEEE 802.1ab LLDP-MED, IEEE 802.1ae MAC Security (MAC Sec), IEEE 802.1X open auth</w:t>
            </w:r>
            <w:r w:rsidR="00290574">
              <w:rPr>
                <w:rFonts w:ascii="Trebuchet MS" w:hAnsi="Trebuchet MS"/>
                <w:lang w:val="en-US"/>
              </w:rPr>
              <w:t>entication</w:t>
            </w:r>
            <w:r w:rsidRPr="001E45D7">
              <w:rPr>
                <w:rFonts w:ascii="Trebuchet MS" w:hAnsi="Trebuchet MS"/>
                <w:lang w:val="en-US"/>
              </w:rPr>
              <w:t>, IEEE 802.1X EAP pass-through, Flow Export (NetFlow and IPFIX)</w:t>
            </w:r>
          </w:p>
          <w:p w14:paraId="346640C4" w14:textId="671013A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sFlow, DHCP-Snooping, Dynamic ARP Inspection</w:t>
            </w:r>
          </w:p>
        </w:tc>
      </w:tr>
      <w:tr w:rsidR="00992275" w:rsidRPr="00332899" w14:paraId="6615AD2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F7DDAB6" w14:textId="71F03A7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4FAA2BAC" w14:textId="5C7541A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 pentru:</w:t>
            </w:r>
          </w:p>
          <w:p w14:paraId="4E5A3548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SPAN si RSPAN</w:t>
            </w:r>
          </w:p>
          <w:p w14:paraId="75BAF627" w14:textId="400457D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Netflow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sflow sau echivalent</w:t>
            </w:r>
          </w:p>
          <w:p w14:paraId="20821EB2" w14:textId="0652EFC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 xml:space="preserve">Revenirea la o </w:t>
            </w:r>
            <w:r w:rsidR="00AD7002" w:rsidRPr="00332899">
              <w:rPr>
                <w:rFonts w:ascii="Trebuchet MS" w:hAnsi="Trebuchet MS"/>
              </w:rPr>
              <w:t>configurație</w:t>
            </w:r>
            <w:r w:rsidRPr="00332899">
              <w:rPr>
                <w:rFonts w:ascii="Trebuchet MS" w:hAnsi="Trebuchet MS"/>
              </w:rPr>
              <w:t xml:space="preserve"> anterioar</w:t>
            </w:r>
            <w:r w:rsidR="00AD7002">
              <w:rPr>
                <w:rFonts w:ascii="Trebuchet MS" w:hAnsi="Trebuchet MS"/>
              </w:rPr>
              <w:t>ă</w:t>
            </w:r>
          </w:p>
          <w:p w14:paraId="3AE05520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Standardul AAA, Tacacs+ si Radius</w:t>
            </w:r>
          </w:p>
          <w:p w14:paraId="4B2E8AE2" w14:textId="36C60B7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</w:r>
            <w:r w:rsidR="00AD7002" w:rsidRPr="00332899">
              <w:rPr>
                <w:rFonts w:ascii="Trebuchet MS" w:hAnsi="Trebuchet MS"/>
              </w:rPr>
              <w:t>Interfață</w:t>
            </w:r>
            <w:r w:rsidRPr="00332899">
              <w:rPr>
                <w:rFonts w:ascii="Trebuchet MS" w:hAnsi="Trebuchet MS"/>
              </w:rPr>
              <w:t xml:space="preserve"> XML (Netconf)</w:t>
            </w:r>
          </w:p>
          <w:p w14:paraId="5392ED45" w14:textId="66B311C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6.</w:t>
            </w:r>
            <w:r w:rsidRPr="00332899">
              <w:rPr>
                <w:rFonts w:ascii="Trebuchet MS" w:hAnsi="Trebuchet MS"/>
              </w:rPr>
              <w:tab/>
              <w:t xml:space="preserve">Monitorizarea </w:t>
            </w:r>
            <w:r w:rsidR="00AD7002" w:rsidRPr="00332899">
              <w:rPr>
                <w:rFonts w:ascii="Trebuchet MS" w:hAnsi="Trebuchet MS"/>
              </w:rPr>
              <w:t>utilizării</w:t>
            </w:r>
            <w:r w:rsidRPr="00332899">
              <w:rPr>
                <w:rFonts w:ascii="Trebuchet MS" w:hAnsi="Trebuchet MS"/>
              </w:rPr>
              <w:t xml:space="preserve"> bu</w:t>
            </w:r>
            <w:r w:rsidR="00290574">
              <w:rPr>
                <w:rFonts w:ascii="Trebuchet MS" w:hAnsi="Trebuchet MS"/>
              </w:rPr>
              <w:t>f</w:t>
            </w:r>
            <w:r w:rsidRPr="00332899">
              <w:rPr>
                <w:rFonts w:ascii="Trebuchet MS" w:hAnsi="Trebuchet MS"/>
              </w:rPr>
              <w:t>fer</w:t>
            </w:r>
            <w:r w:rsidR="00290574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elor interne</w:t>
            </w:r>
          </w:p>
          <w:p w14:paraId="2A3C4AFE" w14:textId="46A562D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7.</w:t>
            </w:r>
            <w:r w:rsidRPr="00332899">
              <w:rPr>
                <w:rFonts w:ascii="Trebuchet MS" w:hAnsi="Trebuchet MS"/>
              </w:rPr>
              <w:tab/>
              <w:t>Protocolul SSHv2 si SCP</w:t>
            </w:r>
          </w:p>
        </w:tc>
      </w:tr>
      <w:tr w:rsidR="00992275" w:rsidRPr="00332899" w14:paraId="60B2C5C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7E438A4" w14:textId="46E777A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B85FAC4" w14:textId="0A37BF62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Permite administrarea </w:t>
            </w:r>
            <w:r w:rsidR="00691552">
              <w:rPr>
                <w:rFonts w:ascii="Trebuchet MS" w:hAnsi="Trebuchet MS"/>
                <w:color w:val="000000"/>
              </w:rPr>
              <w:t>ș</w:t>
            </w:r>
            <w:r w:rsidRPr="00332899">
              <w:rPr>
                <w:rFonts w:ascii="Trebuchet MS" w:hAnsi="Trebuchet MS"/>
                <w:color w:val="000000"/>
              </w:rPr>
              <w:t>i configurarea prin: portul de consol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>, CLI, interfa</w:t>
            </w:r>
            <w:r w:rsidR="00691552">
              <w:rPr>
                <w:rFonts w:ascii="Trebuchet MS" w:hAnsi="Trebuchet MS"/>
                <w:color w:val="000000"/>
              </w:rPr>
              <w:t>ț</w:t>
            </w:r>
            <w:r w:rsidRPr="00332899">
              <w:rPr>
                <w:rFonts w:ascii="Trebuchet MS" w:hAnsi="Trebuchet MS"/>
                <w:color w:val="000000"/>
              </w:rPr>
              <w:t>a HTTP Rest API, interfa</w:t>
            </w:r>
            <w:r w:rsidR="00691552">
              <w:rPr>
                <w:rFonts w:ascii="Trebuchet MS" w:hAnsi="Trebuchet MS"/>
                <w:color w:val="000000"/>
              </w:rPr>
              <w:t>ț</w:t>
            </w:r>
            <w:r w:rsidRPr="00332899">
              <w:rPr>
                <w:rFonts w:ascii="Trebuchet MS" w:hAnsi="Trebuchet MS"/>
                <w:color w:val="000000"/>
              </w:rPr>
              <w:t>a grafic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web, Administrare prin echipamentul layer3 la care este conectat, Accesul la administrare</w:t>
            </w:r>
            <w:r w:rsidR="001E45D7">
              <w:rPr>
                <w:rFonts w:ascii="Trebuchet MS" w:hAnsi="Trebuchet MS"/>
                <w:color w:val="000000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</w:rPr>
              <w:t>prin IPv4 si</w:t>
            </w:r>
            <w:r w:rsidR="001E45D7">
              <w:rPr>
                <w:rFonts w:ascii="Trebuchet MS" w:hAnsi="Trebuchet MS"/>
                <w:color w:val="000000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</w:rPr>
              <w:t>IPv6, Upgrade imagine sistem prin TFTP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FTP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interfa</w:t>
            </w:r>
            <w:r w:rsidR="00691552">
              <w:rPr>
                <w:rFonts w:ascii="Trebuchet MS" w:hAnsi="Trebuchet MS"/>
                <w:color w:val="000000"/>
              </w:rPr>
              <w:t>ț</w:t>
            </w:r>
            <w:r w:rsidRPr="00332899">
              <w:rPr>
                <w:rFonts w:ascii="Trebuchet MS" w:hAnsi="Trebuchet MS"/>
                <w:color w:val="000000"/>
              </w:rPr>
              <w:t>a grafic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web, Protocoale de management suportate: Telnet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SSH, HTTP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HTTPS, SNMP v1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v2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 xml:space="preserve">v3, SNTP, SYSLOG TCP, Detectarea </w:t>
            </w:r>
            <w:r w:rsidR="00691552">
              <w:rPr>
                <w:rFonts w:ascii="Trebuchet MS" w:hAnsi="Trebuchet MS"/>
                <w:color w:val="000000"/>
              </w:rPr>
              <w:t>ș</w:t>
            </w:r>
            <w:r w:rsidRPr="00332899">
              <w:rPr>
                <w:rFonts w:ascii="Trebuchet MS" w:hAnsi="Trebuchet MS"/>
                <w:color w:val="000000"/>
              </w:rPr>
              <w:t>i notificarea conflictelor de adresare IP;</w:t>
            </w:r>
          </w:p>
          <w:p w14:paraId="3DF2293D" w14:textId="110C3B31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Detectarea </w:t>
            </w:r>
            <w:r w:rsidR="00691552">
              <w:rPr>
                <w:rFonts w:ascii="Trebuchet MS" w:hAnsi="Trebuchet MS"/>
                <w:color w:val="000000"/>
              </w:rPr>
              <w:t>ș</w:t>
            </w:r>
            <w:r w:rsidRPr="00332899">
              <w:rPr>
                <w:rFonts w:ascii="Trebuchet MS" w:hAnsi="Trebuchet MS"/>
                <w:color w:val="000000"/>
              </w:rPr>
              <w:t>i notificarea temperaturii în echipament;</w:t>
            </w:r>
          </w:p>
          <w:p w14:paraId="0E24E28E" w14:textId="77777777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>Diagnosticarea cablurilor de date conectate în echipament cu procedura TDR ( time-domain reflectometer);</w:t>
            </w:r>
          </w:p>
          <w:p w14:paraId="38140973" w14:textId="17B5CF72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>Accesul la echipament se face cu autentificarea local</w:t>
            </w:r>
            <w:r w:rsidR="00691552">
              <w:rPr>
                <w:rFonts w:ascii="Trebuchet MS" w:hAnsi="Trebuchet MS"/>
                <w:color w:val="000000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a utilizatorilor sau pe un server LDAP</w:t>
            </w:r>
            <w:r w:rsidR="001E45D7">
              <w:rPr>
                <w:rFonts w:ascii="Trebuchet MS" w:hAnsi="Trebuchet MS"/>
                <w:color w:val="000000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</w:rPr>
              <w:t>RADIUS;</w:t>
            </w:r>
          </w:p>
          <w:p w14:paraId="395DDB4C" w14:textId="73BB4C87" w:rsidR="00992275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  <w:color w:val="000000"/>
              </w:rPr>
              <w:t>Nu sunt acceptate echipamente cu management în cloud</w:t>
            </w:r>
          </w:p>
        </w:tc>
      </w:tr>
      <w:tr w:rsidR="006B488B" w:rsidRPr="00332899" w14:paraId="7533101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036F558" w14:textId="5C1392B5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B.19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CF86D03" w14:textId="7FD1E4C5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autentificare cu:</w:t>
            </w:r>
          </w:p>
          <w:p w14:paraId="617B132F" w14:textId="352D3B51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Baza de date local</w:t>
            </w:r>
            <w:r w:rsidR="00691552">
              <w:rPr>
                <w:rFonts w:ascii="Trebuchet MS" w:hAnsi="Trebuchet MS"/>
              </w:rPr>
              <w:t>ă</w:t>
            </w:r>
          </w:p>
          <w:p w14:paraId="499BDF18" w14:textId="2C178AE9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Kerberos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Active Directory</w:t>
            </w:r>
          </w:p>
          <w:p w14:paraId="776EEACF" w14:textId="1E38E35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Radius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TACACS+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05E9E7B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9F7C722" w14:textId="162AF459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B.20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19F4368" w14:textId="5ACEA018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ine toate accesoriile necesare pentru instalarea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punerea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iune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04FFE87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41A9FC2" w14:textId="7B75A8A0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B.21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3B53B27" w14:textId="07763A2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echipamentelor pentru minim 36 luni. Update-urile de software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oferite cu titlu gratuit pe toat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tehnice. Suport hardware(24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, </w:t>
            </w:r>
            <w:r w:rsidRPr="00332899">
              <w:rPr>
                <w:rFonts w:ascii="Trebuchet MS" w:hAnsi="Trebuchet MS"/>
              </w:rPr>
              <w:lastRenderedPageBreak/>
              <w:t>timp de remediere cel mai târziu în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toare) on</w:t>
            </w:r>
            <w:r w:rsidR="00AD7002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site,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3 ani,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costuri suplimentare pentru beneficiar;</w:t>
            </w:r>
          </w:p>
          <w:p w14:paraId="6AAB2D11" w14:textId="08869EDA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software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website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tor, acoperind dreptul de a face update-uri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la sistemul de operare al echipamentului, ori de câte ori este necesar.</w:t>
            </w:r>
          </w:p>
          <w:p w14:paraId="43ECE694" w14:textId="48A1086F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tehnic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torului, acoperind dreptul de a </w:t>
            </w:r>
            <w:r w:rsidR="00AD7002" w:rsidRPr="00332899">
              <w:rPr>
                <w:rFonts w:ascii="Trebuchet MS" w:hAnsi="Trebuchet MS"/>
              </w:rPr>
              <w:t>deschide</w:t>
            </w:r>
            <w:r w:rsidRPr="00332899">
              <w:rPr>
                <w:rFonts w:ascii="Trebuchet MS" w:hAnsi="Trebuchet MS"/>
              </w:rPr>
              <w:t xml:space="preserve"> </w:t>
            </w:r>
            <w:r w:rsidR="00AD7002" w:rsidRPr="00332899">
              <w:rPr>
                <w:rFonts w:ascii="Trebuchet MS" w:hAnsi="Trebuchet MS"/>
              </w:rPr>
              <w:t>tichete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cazuri tehnice ori de câte ori este necesar.</w:t>
            </w:r>
          </w:p>
          <w:p w14:paraId="1C6FB859" w14:textId="2D28FACF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Furnizorul va trebui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dovada achizi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 servicii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echipamentelor în termen de 10 zile de la semnarea Procesului verbal de </w:t>
            </w:r>
            <w:r w:rsidR="00AD7002" w:rsidRPr="00332899">
              <w:rPr>
                <w:rFonts w:ascii="Trebuchet MS" w:hAnsi="Trebuchet MS"/>
              </w:rPr>
              <w:t>recep</w:t>
            </w:r>
            <w:r w:rsidR="00AD7002">
              <w:rPr>
                <w:rFonts w:ascii="Trebuchet MS" w:hAnsi="Trebuchet MS"/>
              </w:rPr>
              <w:t>ț</w:t>
            </w:r>
            <w:r w:rsidR="00AD7002" w:rsidRPr="00332899">
              <w:rPr>
                <w:rFonts w:ascii="Trebuchet MS" w:hAnsi="Trebuchet MS"/>
              </w:rPr>
              <w:t>ie</w:t>
            </w:r>
            <w:r w:rsidRPr="00332899">
              <w:rPr>
                <w:rFonts w:ascii="Trebuchet MS" w:hAnsi="Trebuchet MS"/>
              </w:rPr>
              <w:t xml:space="preserve"> final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.</w:t>
            </w:r>
          </w:p>
        </w:tc>
      </w:tr>
      <w:tr w:rsidR="00992275" w:rsidRPr="00332899" w14:paraId="36D0866A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01A52030" w14:textId="0DF1AFB3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bookmarkStart w:id="51" w:name="_Hlk88751964"/>
            <w:r w:rsidRPr="00332899">
              <w:rPr>
                <w:rFonts w:ascii="Trebuchet MS" w:hAnsi="Trebuchet MS"/>
                <w:b/>
              </w:rPr>
              <w:lastRenderedPageBreak/>
              <w:t>C.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ionale minime pentru Switch tip 3 - Leaf</w:t>
            </w:r>
          </w:p>
        </w:tc>
      </w:tr>
      <w:tr w:rsidR="00992275" w:rsidRPr="00332899" w14:paraId="18A2B49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8C15417" w14:textId="7B3DD64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BC3FBE1" w14:textId="5A288D63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Router rackabil de 19 inch, maxim 1U, modular, cu toate accesoriile necesare mont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în rack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992275" w:rsidRPr="00332899" w14:paraId="6A231CF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4F6D421" w14:textId="0E53215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972AF8D" w14:textId="53F4ED70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48 x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25GbE compatibile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SFP+</w:t>
            </w:r>
          </w:p>
          <w:p w14:paraId="21C37100" w14:textId="6CE19415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Minim 4 x </w:t>
            </w:r>
            <w:r w:rsidR="00AD7002" w:rsidRPr="00332899">
              <w:rPr>
                <w:rFonts w:ascii="Trebuchet MS" w:hAnsi="Trebuchet MS"/>
              </w:rPr>
              <w:t>interfețe</w:t>
            </w:r>
            <w:r w:rsidRPr="00332899">
              <w:rPr>
                <w:rFonts w:ascii="Trebuchet MS" w:hAnsi="Trebuchet MS"/>
              </w:rPr>
              <w:t xml:space="preserve">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100GbE compatibile QSP28 </w:t>
            </w:r>
          </w:p>
          <w:p w14:paraId="5FC58525" w14:textId="46E9B925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management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1000 BaseT out of band</w:t>
            </w:r>
          </w:p>
          <w:p w14:paraId="3791BCE0" w14:textId="1032A400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serial</w:t>
            </w:r>
            <w:r w:rsidR="00691552">
              <w:rPr>
                <w:rFonts w:ascii="Trebuchet MS" w:hAnsi="Trebuchet MS"/>
              </w:rPr>
              <w:t>ă</w:t>
            </w:r>
          </w:p>
          <w:p w14:paraId="6D07AE72" w14:textId="4678984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USB consol</w:t>
            </w:r>
            <w:r w:rsidR="00691552">
              <w:rPr>
                <w:rFonts w:ascii="Trebuchet MS" w:hAnsi="Trebuchet MS"/>
              </w:rPr>
              <w:t>ă</w:t>
            </w:r>
          </w:p>
          <w:p w14:paraId="50A8787C" w14:textId="49D8791D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Echipare cu Minim 48 module 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25GbE SFP+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4 module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 QSFP28</w:t>
            </w:r>
          </w:p>
        </w:tc>
      </w:tr>
      <w:tr w:rsidR="00992275" w:rsidRPr="00332899" w14:paraId="644721D9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01BFDFC" w14:textId="2633BB1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CEB91DA" w14:textId="7C0837D1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  <w:color w:val="FF0000"/>
              </w:rPr>
            </w:pPr>
            <w:r w:rsidRPr="00332899">
              <w:rPr>
                <w:rFonts w:ascii="Trebuchet MS" w:hAnsi="Trebuchet MS"/>
              </w:rPr>
              <w:t>Minim 2 surse de alimentare 230V AC la 50 Hz (vor fi incluse cabluri de alimentare compatibile cu standardele din România) , de tip „hot swappable”. Sursele vor asigura redundan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pentru alimentare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vor fi echipamente cu ventilatoare redundante</w:t>
            </w:r>
          </w:p>
        </w:tc>
      </w:tr>
      <w:tr w:rsidR="00992275" w:rsidRPr="00332899" w14:paraId="4BAF91F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7EA70E1" w14:textId="299D0DB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7F9228F" w14:textId="0A7FA70A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  <w:color w:val="FF0000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simultan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de switch ethernet Layer 2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Layer 3</w:t>
            </w:r>
          </w:p>
        </w:tc>
      </w:tr>
      <w:tr w:rsidR="00992275" w:rsidRPr="00332899" w14:paraId="209919C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9800F58" w14:textId="0923ED5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30D96F8C" w14:textId="11F85534" w:rsidR="00992275" w:rsidRPr="00332899" w:rsidRDefault="00992275" w:rsidP="00AD7002">
            <w:pPr>
              <w:pStyle w:val="ListParagraph"/>
              <w:jc w:val="both"/>
              <w:rPr>
                <w:rFonts w:ascii="Trebuchet MS" w:hAnsi="Trebuchet MS"/>
                <w:color w:val="FF0000"/>
              </w:rPr>
            </w:pPr>
            <w:r w:rsidRPr="00332899">
              <w:rPr>
                <w:rFonts w:ascii="Trebuchet MS" w:hAnsi="Trebuchet MS"/>
              </w:rPr>
              <w:t>Arhitectura de tip „non-blocking”, capabil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pierderi de frame-uri între oricare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porturi, la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maxim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25Gbps, 40Gbps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100Gbps, cu o întârziere minim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, atât la Layer 2 cat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 Layer 3</w:t>
            </w:r>
          </w:p>
        </w:tc>
      </w:tr>
      <w:tr w:rsidR="00992275" w:rsidRPr="00332899" w14:paraId="5745946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C7E27C1" w14:textId="4254DD8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61C5F21C" w14:textId="472A6198" w:rsidR="00992275" w:rsidRPr="00332899" w:rsidRDefault="00AD7002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Performa</w:t>
            </w:r>
            <w:r>
              <w:rPr>
                <w:rFonts w:ascii="Trebuchet MS" w:hAnsi="Trebuchet MS"/>
              </w:rPr>
              <w:t>n</w:t>
            </w:r>
            <w:r w:rsidRPr="00332899">
              <w:rPr>
                <w:rFonts w:ascii="Trebuchet MS" w:hAnsi="Trebuchet MS"/>
              </w:rPr>
              <w:t>țe</w:t>
            </w:r>
            <w:r w:rsidR="00992275" w:rsidRPr="00332899">
              <w:rPr>
                <w:rFonts w:ascii="Trebuchet MS" w:hAnsi="Trebuchet MS"/>
              </w:rPr>
              <w:t xml:space="preserve"> hardware minime:</w:t>
            </w:r>
          </w:p>
          <w:p w14:paraId="01E619C1" w14:textId="58065C3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Comutare Layer 2: minim 3.5 Tbps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1.1 Bpps</w:t>
            </w:r>
          </w:p>
          <w:p w14:paraId="7376C512" w14:textId="7C6956A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IPv4: minim 1.700.000</w:t>
            </w:r>
          </w:p>
          <w:p w14:paraId="2E733A14" w14:textId="1C09A42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rime tabel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adrese MAC: minim 300.000</w:t>
            </w:r>
          </w:p>
          <w:p w14:paraId="1587E976" w14:textId="4B92476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multicast: minim 120.000</w:t>
            </w:r>
          </w:p>
          <w:p w14:paraId="1A13FF54" w14:textId="240CA60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ri ACL: minim 4.000 </w:t>
            </w:r>
          </w:p>
          <w:p w14:paraId="0C36FA7B" w14:textId="2468A86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VLAN-uri: minim 4.000</w:t>
            </w:r>
          </w:p>
          <w:p w14:paraId="343406AB" w14:textId="4AC88B0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VRF: minim 1.000</w:t>
            </w:r>
          </w:p>
          <w:p w14:paraId="4AF09A9F" w14:textId="3FEED16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link-uri într-un port-channel: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32</w:t>
            </w:r>
          </w:p>
          <w:p w14:paraId="0B68B110" w14:textId="6FD45EF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port-channel-uri: minim 500</w:t>
            </w:r>
          </w:p>
          <w:p w14:paraId="4A5D6A7C" w14:textId="47E3ECF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10.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MST: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64</w:t>
            </w:r>
          </w:p>
          <w:p w14:paraId="7EC7EFC0" w14:textId="440704F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11.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NAT: minim 1.000</w:t>
            </w:r>
          </w:p>
        </w:tc>
      </w:tr>
      <w:tr w:rsidR="00992275" w:rsidRPr="00332899" w14:paraId="7E818FC6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35A425A" w14:textId="4CC2487F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4199967A" w14:textId="4909E761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suportate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caracteristici minimale:</w:t>
            </w:r>
          </w:p>
          <w:p w14:paraId="3C2E93A6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Edge ports, Root Guard si Bridge Assurance sau echivalent</w:t>
            </w:r>
          </w:p>
          <w:p w14:paraId="61E30C29" w14:textId="0E071222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MC-LAG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Virtual Port Channel sau o tehnologie echivalent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crearea unui “link-aggregation group” între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switch-uri pe de o parte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un alt echipament de tip client (server, switch, router, etc) de partea cealalt</w:t>
            </w:r>
            <w:r w:rsidR="00691552">
              <w:rPr>
                <w:rFonts w:ascii="Trebuchet MS" w:hAnsi="Trebuchet MS"/>
              </w:rPr>
              <w:t>ă</w:t>
            </w:r>
          </w:p>
          <w:p w14:paraId="5E567E53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Link Aggregation Control Protocol (LACP): IEEE 802.3ad</w:t>
            </w:r>
          </w:p>
          <w:p w14:paraId="3739128A" w14:textId="404F57A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Posibilitatea </w:t>
            </w:r>
            <w:r w:rsidR="00AD7002" w:rsidRPr="00332899">
              <w:rPr>
                <w:rFonts w:ascii="Trebuchet MS" w:hAnsi="Trebuchet MS"/>
              </w:rPr>
              <w:t>balansării</w:t>
            </w:r>
            <w:r w:rsidRPr="00332899">
              <w:rPr>
                <w:rFonts w:ascii="Trebuchet MS" w:hAnsi="Trebuchet MS"/>
              </w:rPr>
              <w:t xml:space="preserve"> leg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turilor din Port Channel utilizând informa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de nivel 2, 3 si 4</w:t>
            </w:r>
          </w:p>
          <w:p w14:paraId="2389108D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Suport pentru “Jumbo frames” cu dimensiuni de minim 9200 bytes pe toate porturile</w:t>
            </w:r>
          </w:p>
          <w:p w14:paraId="5C4CB196" w14:textId="4BE702EC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 xml:space="preserve"> 6. Mecanisme de control al inund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elei cu trafic unicast, multicast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broadcast</w:t>
            </w:r>
          </w:p>
          <w:p w14:paraId="0545A276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LLDP (IEEE 802.3ab)</w:t>
            </w:r>
          </w:p>
          <w:p w14:paraId="779A4BF3" w14:textId="46078D72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Suport pentru protocolul VXLAN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500 Virtual Tunnel End-Points (VTEP)</w:t>
            </w:r>
          </w:p>
          <w:p w14:paraId="58B04CDD" w14:textId="0FAB0D9C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activarea, prin instalarea unei licen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suplimentare, criptarea în hardware a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elor de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25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100Gbps folosind tehnologia MacSec AES-256</w:t>
            </w:r>
          </w:p>
        </w:tc>
      </w:tr>
      <w:tr w:rsidR="00992275" w:rsidRPr="00332899" w14:paraId="6183F47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B75A8CC" w14:textId="54641789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C.8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D1B7D4C" w14:textId="3035DDA2" w:rsidR="00992275" w:rsidRPr="00332899" w:rsidRDefault="00992275" w:rsidP="00992275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 Suport pentru minim </w:t>
            </w:r>
            <w:r w:rsidR="00AD7002" w:rsidRPr="00332899">
              <w:rPr>
                <w:rFonts w:ascii="Trebuchet MS" w:hAnsi="Trebuchet MS"/>
                <w:color w:val="000000"/>
              </w:rPr>
              <w:t>următoarele</w:t>
            </w:r>
            <w:r w:rsidRPr="00332899">
              <w:rPr>
                <w:rFonts w:ascii="Trebuchet MS" w:hAnsi="Trebuchet MS"/>
                <w:color w:val="000000"/>
              </w:rPr>
              <w:t xml:space="preserve"> protocoale de routare:</w:t>
            </w:r>
          </w:p>
          <w:p w14:paraId="22A2D6A1" w14:textId="1BC429E7" w:rsidR="00992275" w:rsidRPr="00332899" w:rsidRDefault="001E45D7" w:rsidP="00992275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992275" w:rsidRPr="00332899">
              <w:rPr>
                <w:rFonts w:ascii="Trebuchet MS" w:hAnsi="Trebuchet MS"/>
                <w:color w:val="000000"/>
              </w:rPr>
              <w:t>1. OSPF, BGP, RIPv2</w:t>
            </w:r>
          </w:p>
          <w:p w14:paraId="7BD97C56" w14:textId="1321569C" w:rsidR="00992275" w:rsidRPr="00332899" w:rsidRDefault="001E45D7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992275" w:rsidRPr="00332899">
              <w:rPr>
                <w:rFonts w:ascii="Trebuchet MS" w:hAnsi="Trebuchet MS"/>
                <w:color w:val="000000"/>
              </w:rPr>
              <w:t>2. Multicast PIM SM, SSM</w:t>
            </w:r>
          </w:p>
        </w:tc>
      </w:tr>
      <w:tr w:rsidR="00992275" w:rsidRPr="00332899" w14:paraId="3D4DCA32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E465193" w14:textId="1EE7D61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0AB42DCD" w14:textId="1E37C8D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posibilitatea de a filtra accesul pe interfe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e pe baza informa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iilor despre adresa IP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destina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ie 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ș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 portul TCP</w:t>
            </w:r>
            <w:r w:rsidR="001E45D7">
              <w:rPr>
                <w:rFonts w:ascii="Trebuchet MS" w:hAnsi="Trebuchet MS"/>
                <w:color w:val="000000"/>
                <w:lang w:eastAsia="en-GB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UDP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</w:t>
            </w:r>
            <w:r w:rsidR="00AD7002" w:rsidRPr="00332899">
              <w:rPr>
                <w:rFonts w:ascii="Trebuchet MS" w:hAnsi="Trebuchet MS"/>
                <w:color w:val="000000"/>
                <w:lang w:eastAsia="en-GB"/>
              </w:rPr>
              <w:t>destinație</w:t>
            </w:r>
          </w:p>
        </w:tc>
      </w:tr>
      <w:tr w:rsidR="00992275" w:rsidRPr="00332899" w14:paraId="69B6DA9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C52A6E5" w14:textId="3F0CD26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9D98B04" w14:textId="5D1FFEC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f</w:t>
            </w:r>
            <w:r w:rsidRPr="00332899">
              <w:rPr>
                <w:rFonts w:ascii="Trebuchet MS" w:hAnsi="Trebuchet MS"/>
              </w:rPr>
              <w:t>acilitatea de a filtra pe un port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VLAN a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spunsurile la cererile protocolului ARP</w:t>
            </w:r>
          </w:p>
        </w:tc>
      </w:tr>
      <w:tr w:rsidR="00992275" w:rsidRPr="00332899" w14:paraId="79A88EF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6EDA1C9" w14:textId="69EF722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07B35BE" w14:textId="2F7DD92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</w:t>
            </w:r>
            <w:r w:rsidR="00AD7002" w:rsidRPr="00332899">
              <w:rPr>
                <w:rFonts w:ascii="Trebuchet MS" w:hAnsi="Trebuchet MS"/>
              </w:rPr>
              <w:t>minime</w:t>
            </w:r>
            <w:r w:rsidRPr="00332899">
              <w:rPr>
                <w:rFonts w:ascii="Trebuchet MS" w:hAnsi="Trebuchet MS"/>
              </w:rPr>
              <w:t xml:space="preserve"> pentru QoS:</w:t>
            </w:r>
          </w:p>
          <w:p w14:paraId="11C974B2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Layer 2 IEEE 802.1p (CoS)</w:t>
            </w:r>
          </w:p>
          <w:p w14:paraId="788E8CC1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Configurare QoS per port</w:t>
            </w:r>
          </w:p>
          <w:p w14:paraId="0FBAC762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>Minim 8 cozi hardware de servire per port</w:t>
            </w:r>
          </w:p>
          <w:p w14:paraId="0B7FAED5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Clasificarea traficului bazata pe liste de control al accesului</w:t>
            </w:r>
          </w:p>
          <w:p w14:paraId="05647351" w14:textId="3C62C5A5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  <w:t>Weighted Round-Robin (WRR) sau echivalent</w:t>
            </w:r>
          </w:p>
        </w:tc>
      </w:tr>
      <w:tr w:rsidR="00992275" w:rsidRPr="00332899" w14:paraId="5AEA50A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2827253" w14:textId="21FC4F9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168C213" w14:textId="74842A22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configurarea automat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echipamentului la pornire prin intermediul “Power On autoprovisioning” (POAP)</w:t>
            </w:r>
          </w:p>
        </w:tc>
      </w:tr>
      <w:tr w:rsidR="00992275" w:rsidRPr="00332899" w14:paraId="60A5703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A2428E5" w14:textId="67861783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841D56D" w14:textId="146FF8A2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suport pentru aplica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ii de automatizare utilizate în DevOps (Puppet, Chef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Ansible)</w:t>
            </w:r>
          </w:p>
        </w:tc>
      </w:tr>
      <w:tr w:rsidR="0048580E" w:rsidRPr="00332899" w14:paraId="423F21E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556F2D3" w14:textId="40A9D17F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311D780" w14:textId="0FC5D5B3" w:rsidR="0048580E" w:rsidRPr="001E45D7" w:rsidRDefault="0048580E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ionalitatea pentru protocoalele: </w:t>
            </w:r>
            <w:r w:rsidRPr="001E45D7">
              <w:rPr>
                <w:rFonts w:ascii="Trebuchet MS" w:hAnsi="Trebuchet MS"/>
                <w:lang w:val="en-US"/>
              </w:rPr>
              <w:t xml:space="preserve">Rapid Spanning Tree Protocol RSTP (802.1w), Multiple spanning tree protocol MSTP (802.1s), </w:t>
            </w:r>
            <w:r w:rsidRPr="00AD7002">
              <w:rPr>
                <w:rFonts w:ascii="Trebuchet MS" w:hAnsi="Trebuchet MS"/>
              </w:rPr>
              <w:t>instan</w:t>
            </w:r>
            <w:r w:rsidR="00AD7002">
              <w:rPr>
                <w:rFonts w:ascii="Trebuchet MS" w:hAnsi="Trebuchet MS"/>
              </w:rPr>
              <w:t>ț</w:t>
            </w:r>
            <w:r w:rsidRPr="00AD7002">
              <w:rPr>
                <w:rFonts w:ascii="Trebuchet MS" w:hAnsi="Trebuchet MS"/>
              </w:rPr>
              <w:t>e</w:t>
            </w:r>
            <w:r w:rsidRPr="001E45D7">
              <w:rPr>
                <w:rFonts w:ascii="Trebuchet MS" w:hAnsi="Trebuchet MS"/>
                <w:lang w:val="en-US"/>
              </w:rPr>
              <w:t xml:space="preserve"> MSTP </w:t>
            </w:r>
            <w:r w:rsidRPr="00AD7002">
              <w:rPr>
                <w:rFonts w:ascii="Trebuchet MS" w:hAnsi="Trebuchet MS"/>
              </w:rPr>
              <w:t>suportate</w:t>
            </w:r>
            <w:r w:rsidRPr="001E45D7">
              <w:rPr>
                <w:rFonts w:ascii="Trebuchet MS" w:hAnsi="Trebuchet MS"/>
                <w:lang w:val="en-US"/>
              </w:rPr>
              <w:t>: minim 15; IEEE 802.1D MAC Bridging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STP , STP Root Guard, STP BPDU Guard; Loop guard, Edge Port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Port Fast, IEEE 802.1Q VLAN Tagging</w:t>
            </w:r>
          </w:p>
          <w:p w14:paraId="6E8529A1" w14:textId="33A3F0CC" w:rsidR="0048580E" w:rsidRPr="001E45D7" w:rsidRDefault="0048580E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Private VLAN, IEEE 802.3ad Link Aggregation with LACP, Unicast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Multicast traffic balance over trunking port , IEEE 802.1AX Link Aggregation</w:t>
            </w:r>
          </w:p>
          <w:p w14:paraId="059B076B" w14:textId="33598180" w:rsidR="0048580E" w:rsidRPr="001E45D7" w:rsidRDefault="0048580E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 CSMA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CD Access Method and Physical Layer Specifications</w:t>
            </w:r>
          </w:p>
          <w:p w14:paraId="27784626" w14:textId="77777777" w:rsidR="0048580E" w:rsidRPr="001E45D7" w:rsidRDefault="0048580E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802.3x Flow Control and Back-pressure, IEEE 802.3 10Base-T</w:t>
            </w:r>
          </w:p>
          <w:p w14:paraId="4C27F513" w14:textId="0BC9D89B" w:rsidR="0048580E" w:rsidRPr="001E45D7" w:rsidRDefault="0048580E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802.3u 100Base-TX, IEEE 802.3z 1000Base-SX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LX, IEEE 802.3ab 1000Base-T, IEEE 802.3ae 10 Gigabit Ethernet, IEEE 802.3az Energy Efficient Ethernet, IEEE 802.3bz Multi Gigabit Ethernet, IGMP snooping, IGMP proxy</w:t>
            </w:r>
          </w:p>
          <w:p w14:paraId="33AE56A7" w14:textId="33F1A881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IGMP querier, LLDP transmit, LLDP-MED, LLDP-MED: ELIN</w:t>
            </w:r>
          </w:p>
        </w:tc>
      </w:tr>
      <w:tr w:rsidR="0048580E" w:rsidRPr="00332899" w14:paraId="434E84E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CBE99AC" w14:textId="4DD6D1AC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6E7DCD9" w14:textId="36526BD4" w:rsidR="0048580E" w:rsidRPr="001E45D7" w:rsidRDefault="00AD7002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Funcționalit</w:t>
            </w:r>
            <w:r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</w:t>
            </w:r>
            <w:r w:rsidR="0048580E" w:rsidRPr="00332899">
              <w:rPr>
                <w:rFonts w:ascii="Trebuchet MS" w:hAnsi="Trebuchet MS"/>
              </w:rPr>
              <w:t xml:space="preserve"> securitate </w:t>
            </w:r>
            <w:r w:rsidR="00691552">
              <w:rPr>
                <w:rFonts w:ascii="Trebuchet MS" w:hAnsi="Trebuchet MS"/>
              </w:rPr>
              <w:t>ș</w:t>
            </w:r>
            <w:r w:rsidR="0048580E" w:rsidRPr="00332899">
              <w:rPr>
                <w:rFonts w:ascii="Trebuchet MS" w:hAnsi="Trebuchet MS"/>
              </w:rPr>
              <w:t xml:space="preserve">i vizibilitate: </w:t>
            </w:r>
            <w:r w:rsidR="0048580E" w:rsidRPr="001E45D7">
              <w:rPr>
                <w:rFonts w:ascii="Trebuchet MS" w:hAnsi="Trebuchet MS"/>
                <w:lang w:val="en-US"/>
              </w:rPr>
              <w:t>IEEE 802.1X Authentication Port-based</w:t>
            </w:r>
          </w:p>
          <w:p w14:paraId="18104FB2" w14:textId="30B64D32" w:rsidR="0048580E" w:rsidRPr="001E45D7" w:rsidRDefault="0048580E" w:rsidP="0048580E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802.1X Authentication MAC-based, IEEE 802.1X Guest and Fallback VLAN, IEEE 802.1X MAC Access Bypass (MAB), IEEE 802.1X Dynamic VLAN Assignment, IEEE 802.1ab Link Layer Discovery Protocol (LLDP), IEEE 802.1ab LLDP-MED, IEEE 802.1ae MAC Security (MAC Sec), IEEE 802.1X open auth</w:t>
            </w:r>
            <w:r w:rsidR="00AD7002">
              <w:rPr>
                <w:rFonts w:ascii="Trebuchet MS" w:hAnsi="Trebuchet MS"/>
                <w:lang w:val="en-US"/>
              </w:rPr>
              <w:t>entication</w:t>
            </w:r>
            <w:r w:rsidRPr="001E45D7">
              <w:rPr>
                <w:rFonts w:ascii="Trebuchet MS" w:hAnsi="Trebuchet MS"/>
                <w:lang w:val="en-US"/>
              </w:rPr>
              <w:t>, IEEE 802.1X EAP pass-through, Flow Export (NetFlow and IPFIX)</w:t>
            </w:r>
          </w:p>
          <w:p w14:paraId="771A341F" w14:textId="44CE117E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sFlow, DHCP-Snooping, Dynamic ARP Inspection</w:t>
            </w:r>
          </w:p>
        </w:tc>
      </w:tr>
      <w:tr w:rsidR="0048580E" w:rsidRPr="00332899" w14:paraId="5461D699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5CEE1F8" w14:textId="5AB8853A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EBE625A" w14:textId="6791AE8A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 pentru:</w:t>
            </w:r>
          </w:p>
          <w:p w14:paraId="48CFF8DA" w14:textId="77777777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SPAN si RSPAN</w:t>
            </w:r>
          </w:p>
          <w:p w14:paraId="6D8A9B15" w14:textId="12FF8700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Netflow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sflow sau echivalent</w:t>
            </w:r>
          </w:p>
          <w:p w14:paraId="796C774D" w14:textId="6FEABC73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 xml:space="preserve">Revenirea la o </w:t>
            </w:r>
            <w:r w:rsidR="00AD7002" w:rsidRPr="00332899">
              <w:rPr>
                <w:rFonts w:ascii="Trebuchet MS" w:hAnsi="Trebuchet MS"/>
              </w:rPr>
              <w:t>configurație</w:t>
            </w:r>
            <w:r w:rsidRPr="00332899">
              <w:rPr>
                <w:rFonts w:ascii="Trebuchet MS" w:hAnsi="Trebuchet MS"/>
              </w:rPr>
              <w:t xml:space="preserve"> anterioara</w:t>
            </w:r>
          </w:p>
          <w:p w14:paraId="5129BCC8" w14:textId="77777777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Standardul AAA, Tacacs+ si Radius</w:t>
            </w:r>
          </w:p>
          <w:p w14:paraId="493C2F94" w14:textId="1B4C837D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</w:r>
            <w:r w:rsidR="00AD7002" w:rsidRPr="00332899">
              <w:rPr>
                <w:rFonts w:ascii="Trebuchet MS" w:hAnsi="Trebuchet MS"/>
              </w:rPr>
              <w:t>Interfață</w:t>
            </w:r>
            <w:r w:rsidRPr="00332899">
              <w:rPr>
                <w:rFonts w:ascii="Trebuchet MS" w:hAnsi="Trebuchet MS"/>
              </w:rPr>
              <w:t xml:space="preserve"> XML (Netconf)</w:t>
            </w:r>
          </w:p>
          <w:p w14:paraId="24FA2253" w14:textId="615D01B0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6.</w:t>
            </w:r>
            <w:r w:rsidRPr="00332899">
              <w:rPr>
                <w:rFonts w:ascii="Trebuchet MS" w:hAnsi="Trebuchet MS"/>
              </w:rPr>
              <w:tab/>
              <w:t xml:space="preserve">Monitorizarea </w:t>
            </w:r>
            <w:r w:rsidR="00AD7002" w:rsidRPr="00332899">
              <w:rPr>
                <w:rFonts w:ascii="Trebuchet MS" w:hAnsi="Trebuchet MS"/>
              </w:rPr>
              <w:t>utilizării</w:t>
            </w:r>
            <w:r w:rsidRPr="00332899">
              <w:rPr>
                <w:rFonts w:ascii="Trebuchet MS" w:hAnsi="Trebuchet MS"/>
              </w:rPr>
              <w:t xml:space="preserve"> buf</w:t>
            </w:r>
            <w:r w:rsidR="00AD7002">
              <w:rPr>
                <w:rFonts w:ascii="Trebuchet MS" w:hAnsi="Trebuchet MS"/>
              </w:rPr>
              <w:t>f</w:t>
            </w:r>
            <w:r w:rsidRPr="00332899">
              <w:rPr>
                <w:rFonts w:ascii="Trebuchet MS" w:hAnsi="Trebuchet MS"/>
              </w:rPr>
              <w:t>er</w:t>
            </w:r>
            <w:r w:rsidR="00AD7002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elor interne</w:t>
            </w:r>
          </w:p>
          <w:p w14:paraId="2CBFC7D4" w14:textId="2B0390A9" w:rsidR="0048580E" w:rsidRPr="00332899" w:rsidRDefault="0048580E" w:rsidP="0048580E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7.</w:t>
            </w:r>
            <w:r w:rsidRPr="00332899">
              <w:rPr>
                <w:rFonts w:ascii="Trebuchet MS" w:hAnsi="Trebuchet MS"/>
              </w:rPr>
              <w:tab/>
              <w:t>Protocolul SSHv2 si SCP</w:t>
            </w:r>
          </w:p>
        </w:tc>
      </w:tr>
      <w:tr w:rsidR="0048580E" w:rsidRPr="00332899" w14:paraId="2EAE60C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8728978" w14:textId="54D82815" w:rsidR="0048580E" w:rsidRPr="00332899" w:rsidRDefault="0048580E" w:rsidP="0048580E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105333E" w14:textId="5B1BBB82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Permite administrarea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configurarea prin: portul de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CLI, 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HTTP Rest API, 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web, Administrare prin echipamentul layer3 la </w:t>
            </w:r>
            <w:r w:rsidRPr="00332899">
              <w:rPr>
                <w:rFonts w:ascii="Trebuchet MS" w:hAnsi="Trebuchet MS"/>
              </w:rPr>
              <w:lastRenderedPageBreak/>
              <w:t>care este conectat, Accesul la administrare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prin IPv4 si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IPv6, Upgrade imagine sistem prin TFTP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web, Protocoale de management suportate: Telnet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SSH, HTTP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HTTPS, SNMP v1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v2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v3, SNTP, SYSLOG TCP, Detectarea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notificarea conflictelor de adresare IP;</w:t>
            </w:r>
          </w:p>
          <w:p w14:paraId="6F8BD5EB" w14:textId="10AFADFF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Detectarea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notificarea temperaturii în echipament;</w:t>
            </w:r>
          </w:p>
          <w:p w14:paraId="629A9713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Diagnosticarea cablurilor de date conectate în echipament cu procedura TDR ( time-domain reflectometer);</w:t>
            </w:r>
          </w:p>
          <w:p w14:paraId="5FA293BC" w14:textId="51F541F8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Accesul la echipament se face cu autentificarea local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utilizatorilor sau pe un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RADIUS;</w:t>
            </w:r>
          </w:p>
          <w:p w14:paraId="6D108AEC" w14:textId="7B0A7959" w:rsidR="0048580E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Nu sunt acceptate echipamente cu management în cloud</w:t>
            </w:r>
          </w:p>
        </w:tc>
      </w:tr>
      <w:tr w:rsidR="006B488B" w:rsidRPr="00332899" w14:paraId="589D50F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2C321BB" w14:textId="5CC8441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C.18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271B2C6" w14:textId="1E6B3B46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autentificare cu:</w:t>
            </w:r>
          </w:p>
          <w:p w14:paraId="5EE40788" w14:textId="764B4FA3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Baza de date local</w:t>
            </w:r>
            <w:r w:rsidR="00691552">
              <w:rPr>
                <w:rFonts w:ascii="Trebuchet MS" w:hAnsi="Trebuchet MS"/>
              </w:rPr>
              <w:t>ă</w:t>
            </w:r>
          </w:p>
          <w:p w14:paraId="6D01CFB0" w14:textId="50A2F648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Kerberos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Active Directory</w:t>
            </w:r>
          </w:p>
          <w:p w14:paraId="42F1FDAB" w14:textId="16CF1242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Radius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TACACS+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07C729B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6386814" w14:textId="4C0C8093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C.19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CFD9843" w14:textId="6C1F0AC2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ine toate accesoriile necesare pentru instalarea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punerea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iune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41F36D59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E992AF9" w14:textId="16444482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C.20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207A8C3" w14:textId="20FC293F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echipamentelor pentru minim 36 luni. Update-urile de software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oferite cu titlu gratuit pe toat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tehnice. Suport hardware(24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timp de remediere cel mai târziu în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toare) on</w:t>
            </w:r>
            <w:r w:rsidR="00AD7002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site,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3 ani,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costuri suplimentare pentru beneficiar;</w:t>
            </w:r>
          </w:p>
          <w:p w14:paraId="4AE1F9A3" w14:textId="66238B4C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software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website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tor, acoperind dreptul de a face update-uri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la sistemul de operare al echipamentului, ori de câte ori este necesar.</w:t>
            </w:r>
          </w:p>
          <w:p w14:paraId="5A32AFEA" w14:textId="4ED917F4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tehnic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torului, acoperind dreptul de a </w:t>
            </w:r>
            <w:r w:rsidR="00AD7002" w:rsidRPr="00332899">
              <w:rPr>
                <w:rFonts w:ascii="Trebuchet MS" w:hAnsi="Trebuchet MS"/>
              </w:rPr>
              <w:t>deschide</w:t>
            </w:r>
            <w:r w:rsidRPr="00332899">
              <w:rPr>
                <w:rFonts w:ascii="Trebuchet MS" w:hAnsi="Trebuchet MS"/>
              </w:rPr>
              <w:t xml:space="preserve"> </w:t>
            </w:r>
            <w:r w:rsidR="00AD7002" w:rsidRPr="00332899">
              <w:rPr>
                <w:rFonts w:ascii="Trebuchet MS" w:hAnsi="Trebuchet MS"/>
              </w:rPr>
              <w:t>tichete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cazuri tehnice ori de câte ori este necesar.</w:t>
            </w:r>
          </w:p>
          <w:p w14:paraId="55128133" w14:textId="11529CCA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Furnizorul va trebui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dovada achizi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 servicii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echipamentelor în termen de 10 zile de la semnarea Procesului verbal de </w:t>
            </w:r>
            <w:r w:rsidR="00AD7002" w:rsidRPr="00332899">
              <w:rPr>
                <w:rFonts w:ascii="Trebuchet MS" w:hAnsi="Trebuchet MS"/>
              </w:rPr>
              <w:t>recep</w:t>
            </w:r>
            <w:r w:rsidR="00AD7002">
              <w:rPr>
                <w:rFonts w:ascii="Trebuchet MS" w:hAnsi="Trebuchet MS"/>
              </w:rPr>
              <w:t>ț</w:t>
            </w:r>
            <w:r w:rsidR="00AD7002" w:rsidRPr="00332899">
              <w:rPr>
                <w:rFonts w:ascii="Trebuchet MS" w:hAnsi="Trebuchet MS"/>
              </w:rPr>
              <w:t>ie</w:t>
            </w:r>
            <w:r w:rsidRPr="00332899">
              <w:rPr>
                <w:rFonts w:ascii="Trebuchet MS" w:hAnsi="Trebuchet MS"/>
              </w:rPr>
              <w:t xml:space="preserve"> final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.</w:t>
            </w:r>
          </w:p>
        </w:tc>
      </w:tr>
      <w:bookmarkEnd w:id="51"/>
      <w:tr w:rsidR="00992275" w:rsidRPr="00332899" w14:paraId="11F32BD3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56D7054C" w14:textId="21581BFD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r w:rsidRPr="00332899">
              <w:rPr>
                <w:rFonts w:ascii="Trebuchet MS" w:hAnsi="Trebuchet MS"/>
                <w:b/>
              </w:rPr>
              <w:t>D.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ionale minime pentru Switch tip 4 - Leaf Management</w:t>
            </w:r>
          </w:p>
        </w:tc>
      </w:tr>
      <w:tr w:rsidR="00992275" w:rsidRPr="00332899" w14:paraId="6CDA2B5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8E4F0C1" w14:textId="5B3FCB6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1F4F14F" w14:textId="538264F5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Router rackabil de 19 inch, maxim 1U, modular, cu toate accesoriile necesare mont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în rack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992275" w:rsidRPr="00332899" w14:paraId="109F13B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8BD283C" w14:textId="396B2A5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1D88A96" w14:textId="6FF73C29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48 x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25GbE compatibile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SFP+</w:t>
            </w:r>
          </w:p>
          <w:p w14:paraId="1B498E89" w14:textId="7DC793F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Minim 4 x </w:t>
            </w:r>
            <w:r w:rsidR="00AD7002" w:rsidRPr="00332899">
              <w:rPr>
                <w:rFonts w:ascii="Trebuchet MS" w:hAnsi="Trebuchet MS"/>
              </w:rPr>
              <w:t>interfețe</w:t>
            </w:r>
            <w:r w:rsidRPr="00332899">
              <w:rPr>
                <w:rFonts w:ascii="Trebuchet MS" w:hAnsi="Trebuchet MS"/>
              </w:rPr>
              <w:t xml:space="preserve">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100GbE compatibile QSP28 </w:t>
            </w:r>
          </w:p>
          <w:p w14:paraId="6FEDE2ED" w14:textId="5D109255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management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1000 BaseT out of band</w:t>
            </w:r>
          </w:p>
          <w:p w14:paraId="1427910A" w14:textId="570E2B42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serial</w:t>
            </w:r>
            <w:r w:rsidR="00691552">
              <w:rPr>
                <w:rFonts w:ascii="Trebuchet MS" w:hAnsi="Trebuchet MS"/>
              </w:rPr>
              <w:t>ă</w:t>
            </w:r>
          </w:p>
          <w:p w14:paraId="4CF3F8AF" w14:textId="3AD992D8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USB consol</w:t>
            </w:r>
            <w:r w:rsidR="00691552">
              <w:rPr>
                <w:rFonts w:ascii="Trebuchet MS" w:hAnsi="Trebuchet MS"/>
              </w:rPr>
              <w:t>ă</w:t>
            </w:r>
          </w:p>
          <w:p w14:paraId="571D0D96" w14:textId="5661C3CB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Echipare cu Minim 48 module 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25GbE SFP+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4 module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 QSFP28</w:t>
            </w:r>
          </w:p>
        </w:tc>
      </w:tr>
      <w:tr w:rsidR="00992275" w:rsidRPr="00332899" w14:paraId="62B62B0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A6A0D1F" w14:textId="5F4482C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18627EB" w14:textId="039C9C7D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2 surse de alimentare 230V AC la 50 Hz (vor fi incluse cabluri de alimentare compatibile cu standardele din România) , de tip „hot swappable”. Sursele vor asigura redundan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pentru alimentare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vor fi echipamente cu ventilatoare redundante</w:t>
            </w:r>
          </w:p>
        </w:tc>
      </w:tr>
      <w:tr w:rsidR="00992275" w:rsidRPr="00332899" w14:paraId="7D18877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1C39C8F" w14:textId="625AF6F2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859EE52" w14:textId="77331D9A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simultan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de switch ethernet Layer 2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Layer 3</w:t>
            </w:r>
          </w:p>
        </w:tc>
      </w:tr>
      <w:tr w:rsidR="00992275" w:rsidRPr="00332899" w14:paraId="0D3D32A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112E675" w14:textId="56C08126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3D1FEFBE" w14:textId="351B99B0" w:rsidR="00992275" w:rsidRPr="00332899" w:rsidRDefault="00992275" w:rsidP="00AD7002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Arhitectura de tip „non-blocking”, capabil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pierderi de frame-uri între oricare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porturi, la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maxim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</w:t>
            </w:r>
            <w:r w:rsidR="006B488B" w:rsidRPr="00332899">
              <w:rPr>
                <w:rFonts w:ascii="Trebuchet MS" w:hAnsi="Trebuchet MS"/>
              </w:rPr>
              <w:t>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25Gbps, 40Gbps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100Gbps, cu o întârziere minim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, atât la Layer 2 cat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 Layer 3</w:t>
            </w:r>
          </w:p>
        </w:tc>
      </w:tr>
      <w:tr w:rsidR="00992275" w:rsidRPr="00332899" w14:paraId="2314339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FCDEAD7" w14:textId="3227637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2155E48" w14:textId="3E58764D" w:rsidR="00992275" w:rsidRPr="00332899" w:rsidRDefault="00AD7002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Performa</w:t>
            </w:r>
            <w:r>
              <w:rPr>
                <w:rFonts w:ascii="Trebuchet MS" w:hAnsi="Trebuchet MS"/>
              </w:rPr>
              <w:t>n</w:t>
            </w:r>
            <w:r w:rsidRPr="00332899">
              <w:rPr>
                <w:rFonts w:ascii="Trebuchet MS" w:hAnsi="Trebuchet MS"/>
              </w:rPr>
              <w:t>țe</w:t>
            </w:r>
            <w:r w:rsidR="00992275" w:rsidRPr="00332899">
              <w:rPr>
                <w:rFonts w:ascii="Trebuchet MS" w:hAnsi="Trebuchet MS"/>
              </w:rPr>
              <w:t xml:space="preserve"> hardware minime:</w:t>
            </w:r>
          </w:p>
          <w:p w14:paraId="38CED456" w14:textId="161D755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Comutare Layer 2: minim 3.5 Tbps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1.1 Bpps</w:t>
            </w:r>
          </w:p>
          <w:p w14:paraId="71B4BB89" w14:textId="5189E78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IPv4: minim 1.700.000</w:t>
            </w:r>
          </w:p>
          <w:p w14:paraId="3D8B5DDF" w14:textId="03ADCBD9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 xml:space="preserve"> 3. 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rime tabel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adrese MAC: minim 300.000</w:t>
            </w:r>
          </w:p>
          <w:p w14:paraId="269D0B74" w14:textId="583D82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multicast: minim 120.000</w:t>
            </w:r>
          </w:p>
          <w:p w14:paraId="71CD3A01" w14:textId="12F9C17D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ri ACL: minim 4.000 </w:t>
            </w:r>
          </w:p>
          <w:p w14:paraId="69372289" w14:textId="6B88925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VLAN-uri: minim 4.000</w:t>
            </w:r>
          </w:p>
          <w:p w14:paraId="0334CA73" w14:textId="074295B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VRF: minim 1.000</w:t>
            </w:r>
          </w:p>
          <w:p w14:paraId="1B4747BD" w14:textId="62BF333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link-uri într-un port-channel: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32</w:t>
            </w:r>
          </w:p>
          <w:p w14:paraId="1897ECB7" w14:textId="462D674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port-channel-uri: minim 500</w:t>
            </w:r>
          </w:p>
          <w:p w14:paraId="1760E4CD" w14:textId="5C1C2A7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10.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MST: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64</w:t>
            </w:r>
          </w:p>
          <w:p w14:paraId="19B72BB3" w14:textId="744F55F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11.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NAT: minim 1.000</w:t>
            </w:r>
          </w:p>
        </w:tc>
      </w:tr>
      <w:tr w:rsidR="00992275" w:rsidRPr="00332899" w14:paraId="243CA53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90BFF38" w14:textId="2C1FFC8A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D.7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4304E763" w14:textId="0EA36F31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suportate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caracteristici minimale:</w:t>
            </w:r>
          </w:p>
          <w:p w14:paraId="2E2D9A35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Edge ports, Root Guard si Bridge Assurance sau echivalent</w:t>
            </w:r>
          </w:p>
          <w:p w14:paraId="2681A38B" w14:textId="3F9598C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MC-LAG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Virtual Port Channel sau o tehnologie echivalent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crearea unui “link-aggregation group” între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switch-uri pe de o parte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un alt echipament de tip client (server, switch, router, etc) de partea cealalt</w:t>
            </w:r>
            <w:r w:rsidR="00691552">
              <w:rPr>
                <w:rFonts w:ascii="Trebuchet MS" w:hAnsi="Trebuchet MS"/>
              </w:rPr>
              <w:t>ă</w:t>
            </w:r>
          </w:p>
          <w:p w14:paraId="566BDF7D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Link Aggregation Control Protocol (LACP): IEEE 802.3ad</w:t>
            </w:r>
          </w:p>
          <w:p w14:paraId="0369B001" w14:textId="6913E98E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Posibilitatea </w:t>
            </w:r>
            <w:r w:rsidR="00AD7002" w:rsidRPr="00332899">
              <w:rPr>
                <w:rFonts w:ascii="Trebuchet MS" w:hAnsi="Trebuchet MS"/>
              </w:rPr>
              <w:t>balansării</w:t>
            </w:r>
            <w:r w:rsidRPr="00332899">
              <w:rPr>
                <w:rFonts w:ascii="Trebuchet MS" w:hAnsi="Trebuchet MS"/>
              </w:rPr>
              <w:t xml:space="preserve"> leg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turilor din Port Channel utilizând informa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de nivel 2, 3 si 4</w:t>
            </w:r>
          </w:p>
          <w:p w14:paraId="0891D7EE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Suport pentru “Jumbo frames” cu dimensiuni de minim 9200 bytes pe toate porturile</w:t>
            </w:r>
          </w:p>
          <w:p w14:paraId="5E157676" w14:textId="6BC1CE3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Mecanisme de control al inund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elei cu trafic unicast, multicast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broadcast</w:t>
            </w:r>
          </w:p>
          <w:p w14:paraId="786E8520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LLDP (IEEE 802.3ab)</w:t>
            </w:r>
          </w:p>
          <w:p w14:paraId="42F60AEB" w14:textId="7823E4B7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Suport pentru protocolul VXLAN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500 Virtual Tunnel End-Points (VTEP)</w:t>
            </w:r>
          </w:p>
          <w:p w14:paraId="3C4AFF9B" w14:textId="38DD53B8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activarea, prin instalarea unei licen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suplimentare, criptarea în hardware a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elor de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25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100Gbps folosind tehnologia MacSec AES-256</w:t>
            </w:r>
          </w:p>
        </w:tc>
      </w:tr>
      <w:tr w:rsidR="00992275" w:rsidRPr="00332899" w14:paraId="22859EE2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59BFD63" w14:textId="6227FCF8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09FE8B6F" w14:textId="1DE17AE2" w:rsidR="00992275" w:rsidRPr="00332899" w:rsidRDefault="00992275" w:rsidP="00992275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 Suport pentru minim </w:t>
            </w:r>
            <w:r w:rsidR="00AD7002" w:rsidRPr="00332899">
              <w:rPr>
                <w:rFonts w:ascii="Trebuchet MS" w:hAnsi="Trebuchet MS"/>
                <w:color w:val="000000"/>
              </w:rPr>
              <w:t>următoarele</w:t>
            </w:r>
            <w:r w:rsidRPr="00332899">
              <w:rPr>
                <w:rFonts w:ascii="Trebuchet MS" w:hAnsi="Trebuchet MS"/>
                <w:color w:val="000000"/>
              </w:rPr>
              <w:t xml:space="preserve"> protocoale de routare:</w:t>
            </w:r>
          </w:p>
          <w:p w14:paraId="0537D255" w14:textId="5087230D" w:rsidR="00992275" w:rsidRPr="00332899" w:rsidRDefault="001E45D7" w:rsidP="00992275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992275" w:rsidRPr="00332899">
              <w:rPr>
                <w:rFonts w:ascii="Trebuchet MS" w:hAnsi="Trebuchet MS"/>
                <w:color w:val="000000"/>
              </w:rPr>
              <w:t>1. OSPF, BGP, RIPv2</w:t>
            </w:r>
          </w:p>
          <w:p w14:paraId="0C548BD8" w14:textId="6F87D1B0" w:rsidR="00992275" w:rsidRPr="00332899" w:rsidRDefault="001E45D7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992275" w:rsidRPr="00332899">
              <w:rPr>
                <w:rFonts w:ascii="Trebuchet MS" w:hAnsi="Trebuchet MS"/>
                <w:color w:val="000000"/>
              </w:rPr>
              <w:t>2. Multicast PIM SM, SSM</w:t>
            </w:r>
          </w:p>
        </w:tc>
      </w:tr>
      <w:tr w:rsidR="00992275" w:rsidRPr="00332899" w14:paraId="10EE661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B2D0D87" w14:textId="332090D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0A6CF48C" w14:textId="15511E1C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posibilitatea de a filtra accesul pe interfe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e pe baza informa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iilor despre adresa IP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destina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ie 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ș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 portul TCP</w:t>
            </w:r>
            <w:r w:rsidR="001E45D7">
              <w:rPr>
                <w:rFonts w:ascii="Trebuchet MS" w:hAnsi="Trebuchet MS"/>
                <w:color w:val="000000"/>
                <w:lang w:eastAsia="en-GB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UDP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</w:t>
            </w:r>
            <w:r w:rsidR="00AD7002" w:rsidRPr="00332899">
              <w:rPr>
                <w:rFonts w:ascii="Trebuchet MS" w:hAnsi="Trebuchet MS"/>
                <w:color w:val="000000"/>
                <w:lang w:eastAsia="en-GB"/>
              </w:rPr>
              <w:t>destinație</w:t>
            </w:r>
          </w:p>
        </w:tc>
      </w:tr>
      <w:tr w:rsidR="00992275" w:rsidRPr="00332899" w14:paraId="26BCBCD0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4D05CC6" w14:textId="036113F3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883E388" w14:textId="63FCC84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f</w:t>
            </w:r>
            <w:r w:rsidRPr="00332899">
              <w:rPr>
                <w:rFonts w:ascii="Trebuchet MS" w:hAnsi="Trebuchet MS"/>
              </w:rPr>
              <w:t>acilitatea de a filtra pe un port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VLAN a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spunsurile la cererile protocolului ARP</w:t>
            </w:r>
          </w:p>
        </w:tc>
      </w:tr>
      <w:tr w:rsidR="00992275" w:rsidRPr="00332899" w14:paraId="32131B6C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1A43A53" w14:textId="3E46F93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0AA9AC3" w14:textId="739C16C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</w:t>
            </w:r>
            <w:r w:rsidR="00AD7002" w:rsidRPr="00332899">
              <w:rPr>
                <w:rFonts w:ascii="Trebuchet MS" w:hAnsi="Trebuchet MS"/>
              </w:rPr>
              <w:t>minime</w:t>
            </w:r>
            <w:r w:rsidRPr="00332899">
              <w:rPr>
                <w:rFonts w:ascii="Trebuchet MS" w:hAnsi="Trebuchet MS"/>
              </w:rPr>
              <w:t xml:space="preserve"> pentru QoS:</w:t>
            </w:r>
          </w:p>
          <w:p w14:paraId="7BFFF205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Layer 2 IEEE 802.1p (CoS)</w:t>
            </w:r>
          </w:p>
          <w:p w14:paraId="24F49916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Configurare QoS per port</w:t>
            </w:r>
          </w:p>
          <w:p w14:paraId="56A1B0CA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>Minim 8 cozi hardware de servire per port</w:t>
            </w:r>
          </w:p>
          <w:p w14:paraId="14082062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Clasificarea traficului bazata pe liste de control al accesului</w:t>
            </w:r>
          </w:p>
          <w:p w14:paraId="045E55ED" w14:textId="16CF11C4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  <w:t>Weighted Round-Robin (WRR) sau echivalent</w:t>
            </w:r>
          </w:p>
        </w:tc>
      </w:tr>
      <w:tr w:rsidR="00992275" w:rsidRPr="00332899" w14:paraId="5E3C762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20FCC29" w14:textId="43D385B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3181723" w14:textId="7F4B10DC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configurarea automat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echipamentului la pornire prin intermediul “Power On autoprovisioning” (POAP)</w:t>
            </w:r>
          </w:p>
        </w:tc>
      </w:tr>
      <w:tr w:rsidR="00992275" w:rsidRPr="00332899" w14:paraId="411B6478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08E7BBB" w14:textId="24BD124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52D978B" w14:textId="531845F3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suport pentru aplica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ii de automatizare utilizate în DevOps (Puppet, Chef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Ansible)</w:t>
            </w:r>
          </w:p>
        </w:tc>
      </w:tr>
      <w:tr w:rsidR="00992275" w:rsidRPr="00332899" w14:paraId="71BC554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B3703B5" w14:textId="69ED426D" w:rsidR="00992275" w:rsidRPr="00332899" w:rsidRDefault="003A770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49B4E25" w14:textId="25207F9E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ionalitatea pentru protocoalele: </w:t>
            </w:r>
            <w:r w:rsidRPr="001E45D7">
              <w:rPr>
                <w:rFonts w:ascii="Trebuchet MS" w:hAnsi="Trebuchet MS"/>
                <w:lang w:val="en-US"/>
              </w:rPr>
              <w:t xml:space="preserve">Rapid Spanning Tree Protocol RSTP (802.1w), Multiple spanning tree protocol MSTP (802.1s), </w:t>
            </w:r>
            <w:r w:rsidRPr="00AD7002">
              <w:rPr>
                <w:rFonts w:ascii="Trebuchet MS" w:hAnsi="Trebuchet MS"/>
              </w:rPr>
              <w:t>instan</w:t>
            </w:r>
            <w:r w:rsidR="00AD7002">
              <w:rPr>
                <w:rFonts w:ascii="Trebuchet MS" w:hAnsi="Trebuchet MS"/>
              </w:rPr>
              <w:t>ț</w:t>
            </w:r>
            <w:r w:rsidRPr="00AD7002">
              <w:rPr>
                <w:rFonts w:ascii="Trebuchet MS" w:hAnsi="Trebuchet MS"/>
              </w:rPr>
              <w:t>e</w:t>
            </w:r>
            <w:r w:rsidRPr="001E45D7">
              <w:rPr>
                <w:rFonts w:ascii="Trebuchet MS" w:hAnsi="Trebuchet MS"/>
                <w:lang w:val="en-US"/>
              </w:rPr>
              <w:t xml:space="preserve"> MSTP </w:t>
            </w:r>
            <w:r w:rsidRPr="000E5277">
              <w:rPr>
                <w:rFonts w:ascii="Trebuchet MS" w:hAnsi="Trebuchet MS"/>
              </w:rPr>
              <w:t>suportate</w:t>
            </w:r>
            <w:r w:rsidRPr="001E45D7">
              <w:rPr>
                <w:rFonts w:ascii="Trebuchet MS" w:hAnsi="Trebuchet MS"/>
                <w:lang w:val="en-US"/>
              </w:rPr>
              <w:t>: minim 15; IEEE 802.1D MAC Bridging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STP , STP Root Guard, STP BPDU Guard; Loop guard, Edge Port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Port Fast, IEEE 802.1Q VLAN Tagging</w:t>
            </w:r>
          </w:p>
          <w:p w14:paraId="3511DCC6" w14:textId="6ACCA2E4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Private VLAN, IEEE 802.3ad Link Aggregation with LACP, Unicast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Multicast traffic balance over trunking port , IEEE 802.1AX Link Aggregation</w:t>
            </w:r>
          </w:p>
          <w:p w14:paraId="094F7106" w14:textId="47920481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 CSMA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CD Access Method and Physical Layer Specifications</w:t>
            </w:r>
          </w:p>
          <w:p w14:paraId="47AFA588" w14:textId="77777777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802.3x Flow Control and Back-pressure, IEEE 802.3 10Base-T</w:t>
            </w:r>
          </w:p>
          <w:p w14:paraId="386E2EA5" w14:textId="47C3B67C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lastRenderedPageBreak/>
              <w:t>IEEE 802.3u 100Base-TX, IEEE 802.3z 1000Base-SX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LX, IEEE 802.3ab 1000Base-T, IEEE 802.3ae 10 Gigabit Ethernet, IEEE 802.3az Energy Efficient Ethernet, IEEE 802.3bz Multi Gigabit Ethernet, IGMP snooping, IGMP proxy</w:t>
            </w:r>
          </w:p>
          <w:p w14:paraId="38961BFC" w14:textId="76003A6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IGMP querier, LLDP transmit, LLDP-MED, LLDP-MED: ELIN</w:t>
            </w:r>
          </w:p>
        </w:tc>
      </w:tr>
      <w:tr w:rsidR="00992275" w:rsidRPr="00332899" w14:paraId="53E068D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B44D6D7" w14:textId="5D33BD09" w:rsidR="00992275" w:rsidRPr="00332899" w:rsidRDefault="003A770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D.15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B9A513A" w14:textId="052ABEA6" w:rsidR="00992275" w:rsidRPr="001E45D7" w:rsidRDefault="00AD7002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Funcționalit</w:t>
            </w:r>
            <w:r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</w:t>
            </w:r>
            <w:r w:rsidR="00992275" w:rsidRPr="00332899">
              <w:rPr>
                <w:rFonts w:ascii="Trebuchet MS" w:hAnsi="Trebuchet MS"/>
              </w:rPr>
              <w:t xml:space="preserve"> securitate </w:t>
            </w:r>
            <w:r w:rsidR="00691552">
              <w:rPr>
                <w:rFonts w:ascii="Trebuchet MS" w:hAnsi="Trebuchet MS"/>
              </w:rPr>
              <w:t>ș</w:t>
            </w:r>
            <w:r w:rsidR="00992275" w:rsidRPr="00332899">
              <w:rPr>
                <w:rFonts w:ascii="Trebuchet MS" w:hAnsi="Trebuchet MS"/>
              </w:rPr>
              <w:t xml:space="preserve">i vizibilitate: </w:t>
            </w:r>
            <w:r w:rsidR="00992275" w:rsidRPr="001E45D7">
              <w:rPr>
                <w:rFonts w:ascii="Trebuchet MS" w:hAnsi="Trebuchet MS"/>
                <w:lang w:val="en-US"/>
              </w:rPr>
              <w:t>IEEE 802.1X Authentication Port-based</w:t>
            </w:r>
          </w:p>
          <w:p w14:paraId="6A2B1461" w14:textId="2CC48031" w:rsidR="00992275" w:rsidRPr="001E45D7" w:rsidRDefault="00992275" w:rsidP="00992275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802.1X Authentication MAC-based, IEEE 802.1X Guest and Fallback VLAN, IEEE 802.1X MAC Access Bypass (MAB), IEEE 802.1X Dynamic VLAN Assignment, IEEE 802.1ab Link Layer Discovery Protocol (LLDP), IEEE 802.1ab LLDP-MED, IEEE 802.1ae MAC Security (MAC Sec), IEEE 802.1X open auth</w:t>
            </w:r>
            <w:r w:rsidR="000E5277">
              <w:rPr>
                <w:rFonts w:ascii="Trebuchet MS" w:hAnsi="Trebuchet MS"/>
                <w:lang w:val="en-US"/>
              </w:rPr>
              <w:t>entication</w:t>
            </w:r>
            <w:r w:rsidRPr="001E45D7">
              <w:rPr>
                <w:rFonts w:ascii="Trebuchet MS" w:hAnsi="Trebuchet MS"/>
                <w:lang w:val="en-US"/>
              </w:rPr>
              <w:t>, IEEE 802.1X EAP pass-through, Flow Export (NetFlow and IPFIX)</w:t>
            </w:r>
          </w:p>
          <w:p w14:paraId="7AF2E8F8" w14:textId="11B9C640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sFlow, DHCP-Snooping, Dynamic ARP Inspection</w:t>
            </w:r>
          </w:p>
        </w:tc>
      </w:tr>
      <w:tr w:rsidR="00992275" w:rsidRPr="00332899" w14:paraId="0239F686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2EA398B" w14:textId="70161745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</w:t>
            </w:r>
            <w:r w:rsidR="003A7705" w:rsidRPr="00332899">
              <w:rPr>
                <w:rFonts w:ascii="Trebuchet MS" w:hAnsi="Trebuchet MS"/>
              </w:rPr>
              <w:t>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DD1CA79" w14:textId="3800AD24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 pentru:</w:t>
            </w:r>
          </w:p>
          <w:p w14:paraId="54517745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SPAN si RSPAN</w:t>
            </w:r>
          </w:p>
          <w:p w14:paraId="545980CF" w14:textId="53E0A911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Netflow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sflow sau echivalent</w:t>
            </w:r>
          </w:p>
          <w:p w14:paraId="08AF70E0" w14:textId="6CC2C4F1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 xml:space="preserve">Revenirea la o </w:t>
            </w:r>
            <w:r w:rsidR="000E5277" w:rsidRPr="00332899">
              <w:rPr>
                <w:rFonts w:ascii="Trebuchet MS" w:hAnsi="Trebuchet MS"/>
              </w:rPr>
              <w:t>configurație</w:t>
            </w:r>
            <w:r w:rsidRPr="00332899">
              <w:rPr>
                <w:rFonts w:ascii="Trebuchet MS" w:hAnsi="Trebuchet MS"/>
              </w:rPr>
              <w:t xml:space="preserve"> anterioara</w:t>
            </w:r>
          </w:p>
          <w:p w14:paraId="4D89F586" w14:textId="77777777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Standardul AAA, Tacacs+ si Radius</w:t>
            </w:r>
          </w:p>
          <w:p w14:paraId="409CFFB4" w14:textId="070A549B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</w:r>
            <w:r w:rsidR="000E5277" w:rsidRPr="00332899">
              <w:rPr>
                <w:rFonts w:ascii="Trebuchet MS" w:hAnsi="Trebuchet MS"/>
              </w:rPr>
              <w:t>Interfață</w:t>
            </w:r>
            <w:r w:rsidRPr="00332899">
              <w:rPr>
                <w:rFonts w:ascii="Trebuchet MS" w:hAnsi="Trebuchet MS"/>
              </w:rPr>
              <w:t xml:space="preserve"> XML (Netconf)</w:t>
            </w:r>
          </w:p>
          <w:p w14:paraId="620A770D" w14:textId="325C65F2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6.</w:t>
            </w:r>
            <w:r w:rsidRPr="00332899">
              <w:rPr>
                <w:rFonts w:ascii="Trebuchet MS" w:hAnsi="Trebuchet MS"/>
              </w:rPr>
              <w:tab/>
              <w:t xml:space="preserve">Monitorizarea </w:t>
            </w:r>
            <w:r w:rsidR="000E5277" w:rsidRPr="00332899">
              <w:rPr>
                <w:rFonts w:ascii="Trebuchet MS" w:hAnsi="Trebuchet MS"/>
              </w:rPr>
              <w:t>utilizării</w:t>
            </w:r>
            <w:r w:rsidRPr="00332899">
              <w:rPr>
                <w:rFonts w:ascii="Trebuchet MS" w:hAnsi="Trebuchet MS"/>
              </w:rPr>
              <w:t xml:space="preserve"> buf</w:t>
            </w:r>
            <w:r w:rsidR="000E5277">
              <w:rPr>
                <w:rFonts w:ascii="Trebuchet MS" w:hAnsi="Trebuchet MS"/>
              </w:rPr>
              <w:t>f</w:t>
            </w:r>
            <w:r w:rsidRPr="00332899">
              <w:rPr>
                <w:rFonts w:ascii="Trebuchet MS" w:hAnsi="Trebuchet MS"/>
              </w:rPr>
              <w:t>er</w:t>
            </w:r>
            <w:r w:rsidR="000E5277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elor interne</w:t>
            </w:r>
          </w:p>
          <w:p w14:paraId="7EAE5D30" w14:textId="468625AF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7.</w:t>
            </w:r>
            <w:r w:rsidRPr="00332899">
              <w:rPr>
                <w:rFonts w:ascii="Trebuchet MS" w:hAnsi="Trebuchet MS"/>
              </w:rPr>
              <w:tab/>
              <w:t>Protocolul SSHv2 si SCP</w:t>
            </w:r>
          </w:p>
        </w:tc>
      </w:tr>
      <w:tr w:rsidR="00992275" w:rsidRPr="00332899" w14:paraId="3CE61CA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4B31E5E" w14:textId="6061EEBF" w:rsidR="00992275" w:rsidRPr="00332899" w:rsidRDefault="00992275" w:rsidP="0099227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</w:t>
            </w:r>
            <w:r w:rsidR="003A7705" w:rsidRPr="00332899">
              <w:rPr>
                <w:rFonts w:ascii="Trebuchet MS" w:hAnsi="Trebuchet MS"/>
              </w:rPr>
              <w:t>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4BAB8A0" w14:textId="76BB17C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Permite administrarea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configurarea prin: portul de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CLI, 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HTTP Rest API, 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web, Administrare prin echipamentul layer3 la care este conectat, Accesul la administrare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prin IPv4 si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IPv6, Upgrade imagine sistem prin TFTP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web, Protocoale de management suportate: Telnet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SSH, HTTP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HTTPS, SNMP v1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v2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v3, SNTP, SYSLOG TCP, Detectarea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notificarea conflictelor de adresare IP;</w:t>
            </w:r>
          </w:p>
          <w:p w14:paraId="7A499555" w14:textId="19EA6AE5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Detectarea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notificarea temperaturii în echipament;</w:t>
            </w:r>
          </w:p>
          <w:p w14:paraId="73F2DB75" w14:textId="77777777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Diagnosticarea cablurilor de date conectate în echipament cu procedura TDR ( time-domain reflectometer);</w:t>
            </w:r>
          </w:p>
          <w:p w14:paraId="46DA01D4" w14:textId="028C08B6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Accesul la echipament se face cu autentificarea local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utilizatorilor sau pe un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RADIUS;</w:t>
            </w:r>
          </w:p>
          <w:p w14:paraId="66A0ABA7" w14:textId="3484F244" w:rsidR="00992275" w:rsidRPr="00332899" w:rsidRDefault="00992275" w:rsidP="0099227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Nu sunt acceptate echipamente cu management în cloud</w:t>
            </w:r>
          </w:p>
        </w:tc>
      </w:tr>
      <w:tr w:rsidR="006B488B" w:rsidRPr="00332899" w14:paraId="6FA0B64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2E5C194" w14:textId="2EDB5D0B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</w:t>
            </w:r>
            <w:r w:rsidR="003A7705" w:rsidRPr="00332899">
              <w:rPr>
                <w:rFonts w:ascii="Trebuchet MS" w:hAnsi="Trebuchet MS"/>
              </w:rPr>
              <w:t>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89E6EB7" w14:textId="6E7D9B44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autentificare cu:</w:t>
            </w:r>
          </w:p>
          <w:p w14:paraId="710A5857" w14:textId="01F279D4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Baza de date local</w:t>
            </w:r>
            <w:r w:rsidR="00691552">
              <w:rPr>
                <w:rFonts w:ascii="Trebuchet MS" w:hAnsi="Trebuchet MS"/>
              </w:rPr>
              <w:t>ă</w:t>
            </w:r>
          </w:p>
          <w:p w14:paraId="34EBF72B" w14:textId="3F2EF04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Kerberos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Active Directory</w:t>
            </w:r>
          </w:p>
          <w:p w14:paraId="23402A3A" w14:textId="06C49A8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Radius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TACACS+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106BA6E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37DBF60" w14:textId="34250E76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D.1</w:t>
            </w:r>
            <w:r w:rsidR="003A7705" w:rsidRPr="00332899">
              <w:rPr>
                <w:rFonts w:ascii="Trebuchet MS" w:hAnsi="Trebuchet MS"/>
              </w:rPr>
              <w:t>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A2389D7" w14:textId="78A5D750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ine toate accesoriile necesare pentru instalarea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punerea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iune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2796AC5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CEF467D" w14:textId="2D76E26A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D.</w:t>
            </w:r>
            <w:r w:rsidR="003A7705" w:rsidRPr="00332899">
              <w:rPr>
                <w:rFonts w:ascii="Trebuchet MS" w:hAnsi="Trebuchet MS"/>
              </w:rPr>
              <w:t>20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BC1E9BF" w14:textId="3F68F280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echipamentelor pentru minim 36 luni. Update-urile de software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oferite cu titlu gratuit pe toat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tehnice. Suport hardware(24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timp de remediere cel mai târziu în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toare) on</w:t>
            </w:r>
            <w:r w:rsidR="000E5277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site,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3 ani,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costuri suplimentare pentru beneficiar;</w:t>
            </w:r>
          </w:p>
          <w:p w14:paraId="2930EB80" w14:textId="1307F9FA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software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website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tor, acoperind dreptul de a face update-uri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la sistemul de operare al echipamentului, ori de câte ori este necesar.</w:t>
            </w:r>
          </w:p>
          <w:p w14:paraId="54C7604B" w14:textId="63CBB6DC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tehnic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torului, acoperind dreptul de a </w:t>
            </w:r>
            <w:r w:rsidR="000E5277" w:rsidRPr="00332899">
              <w:rPr>
                <w:rFonts w:ascii="Trebuchet MS" w:hAnsi="Trebuchet MS"/>
              </w:rPr>
              <w:t>deschide</w:t>
            </w:r>
            <w:r w:rsidRPr="00332899">
              <w:rPr>
                <w:rFonts w:ascii="Trebuchet MS" w:hAnsi="Trebuchet MS"/>
              </w:rPr>
              <w:t xml:space="preserve"> </w:t>
            </w:r>
            <w:r w:rsidR="000E5277" w:rsidRPr="00332899">
              <w:rPr>
                <w:rFonts w:ascii="Trebuchet MS" w:hAnsi="Trebuchet MS"/>
              </w:rPr>
              <w:t>tichete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cazuri tehnice ori de câte ori este necesar.</w:t>
            </w:r>
          </w:p>
          <w:p w14:paraId="526FD6F7" w14:textId="180A2A4E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Furnizorul va trebui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dovada achizi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 servicii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echipamentelor în termen de 10 zile de la semnarea Procesului verbal de </w:t>
            </w:r>
            <w:r w:rsidR="000E5277" w:rsidRPr="00332899">
              <w:rPr>
                <w:rFonts w:ascii="Trebuchet MS" w:hAnsi="Trebuchet MS"/>
              </w:rPr>
              <w:t>recep</w:t>
            </w:r>
            <w:r w:rsidR="000E5277">
              <w:rPr>
                <w:rFonts w:ascii="Trebuchet MS" w:hAnsi="Trebuchet MS"/>
              </w:rPr>
              <w:t>ț</w:t>
            </w:r>
            <w:r w:rsidR="000E5277" w:rsidRPr="00332899">
              <w:rPr>
                <w:rFonts w:ascii="Trebuchet MS" w:hAnsi="Trebuchet MS"/>
              </w:rPr>
              <w:t>ie</w:t>
            </w:r>
            <w:r w:rsidRPr="00332899">
              <w:rPr>
                <w:rFonts w:ascii="Trebuchet MS" w:hAnsi="Trebuchet MS"/>
              </w:rPr>
              <w:t xml:space="preserve"> final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.</w:t>
            </w:r>
          </w:p>
        </w:tc>
      </w:tr>
      <w:tr w:rsidR="006B488B" w:rsidRPr="00332899" w14:paraId="26C40ACE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61FFA0AD" w14:textId="5905C0DC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r w:rsidRPr="00332899">
              <w:rPr>
                <w:rFonts w:ascii="Trebuchet MS" w:hAnsi="Trebuchet MS"/>
                <w:b/>
              </w:rPr>
              <w:lastRenderedPageBreak/>
              <w:t>E.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ionale minime pentru Switch tip 5 - Leaf 40</w:t>
            </w:r>
            <w:r w:rsidR="001E45D7">
              <w:rPr>
                <w:rFonts w:ascii="Trebuchet MS" w:hAnsi="Trebuchet MS"/>
                <w:b/>
              </w:rPr>
              <w:t xml:space="preserve">/ </w:t>
            </w:r>
            <w:r w:rsidRPr="00332899">
              <w:rPr>
                <w:rFonts w:ascii="Trebuchet MS" w:hAnsi="Trebuchet MS"/>
                <w:b/>
              </w:rPr>
              <w:t>100 G</w:t>
            </w:r>
          </w:p>
        </w:tc>
      </w:tr>
      <w:tr w:rsidR="006B488B" w:rsidRPr="00332899" w14:paraId="3CF93EC6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9DF4146" w14:textId="3F16ACB6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4D7FC5D" w14:textId="40C8DC7A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Router rackabil de 19 inch, maxim 1U, modular, cu toate accesoriile necesare mont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în rack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6B488B" w:rsidRPr="00332899" w14:paraId="76E559E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0E9F43E" w14:textId="63EC9E4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0D3902A" w14:textId="4CC49F8C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36 x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100GbE compatibile QSP28</w:t>
            </w:r>
          </w:p>
          <w:p w14:paraId="7150A1D8" w14:textId="0DE111DD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management 10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1000 BaseT out of band</w:t>
            </w:r>
          </w:p>
          <w:p w14:paraId="3D5DD30E" w14:textId="7B3D211E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serial</w:t>
            </w:r>
            <w:r w:rsidR="00691552">
              <w:rPr>
                <w:rFonts w:ascii="Trebuchet MS" w:hAnsi="Trebuchet MS"/>
              </w:rPr>
              <w:t>ă</w:t>
            </w:r>
          </w:p>
          <w:p w14:paraId="53769607" w14:textId="0CEC7FD5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1 x USB consol</w:t>
            </w:r>
            <w:r w:rsidR="00691552">
              <w:rPr>
                <w:rFonts w:ascii="Trebuchet MS" w:hAnsi="Trebuchet MS"/>
              </w:rPr>
              <w:t>ă</w:t>
            </w:r>
          </w:p>
          <w:p w14:paraId="6A4BBED8" w14:textId="0E7711B9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Echipare cu Minim 36 module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 QSFP28</w:t>
            </w:r>
          </w:p>
        </w:tc>
      </w:tr>
      <w:tr w:rsidR="006B488B" w:rsidRPr="00332899" w14:paraId="0E2B3582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7B5FEC7" w14:textId="0780F3AC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BFC03D0" w14:textId="5BC60400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Minim 2 surse de alimentare 230V AC la 50 Hz (vor fi incluse cabluri de alimentare compatibile cu standardele din România) , de tip „hot swappable”. Sursele vor asigura redundan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pentru alimentare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vor fi echipamente cu ventilatoare redundante</w:t>
            </w:r>
          </w:p>
        </w:tc>
      </w:tr>
      <w:tr w:rsidR="006B488B" w:rsidRPr="00332899" w14:paraId="35840952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AB061EB" w14:textId="7910B3D8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BA935DC" w14:textId="1560A16A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simultan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de switch ethernet Layer 2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Layer 3</w:t>
            </w:r>
          </w:p>
        </w:tc>
      </w:tr>
      <w:tr w:rsidR="006B488B" w:rsidRPr="00332899" w14:paraId="0B9377D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56664CF" w14:textId="10D065AD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643620C1" w14:textId="08EF8FCC" w:rsidR="006B488B" w:rsidRPr="00332899" w:rsidRDefault="006B488B" w:rsidP="000E5277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Arhitectura de tip „non-blocking”, capabil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pierderi de frame-uri între oricare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porturi, la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maxim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40Gbps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100Gbps, cu o întârziere minim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, atât la Layer 2 cat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la Layer 3</w:t>
            </w:r>
          </w:p>
        </w:tc>
      </w:tr>
      <w:tr w:rsidR="006B488B" w:rsidRPr="00332899" w14:paraId="440FB9D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36A1468" w14:textId="25D9493C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282F8BD" w14:textId="5ECF9940" w:rsidR="006B488B" w:rsidRPr="00332899" w:rsidRDefault="000E5277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Performa</w:t>
            </w:r>
            <w:r>
              <w:rPr>
                <w:rFonts w:ascii="Trebuchet MS" w:hAnsi="Trebuchet MS"/>
              </w:rPr>
              <w:t>n</w:t>
            </w:r>
            <w:r w:rsidRPr="00332899">
              <w:rPr>
                <w:rFonts w:ascii="Trebuchet MS" w:hAnsi="Trebuchet MS"/>
              </w:rPr>
              <w:t>țe</w:t>
            </w:r>
            <w:r w:rsidR="006B488B" w:rsidRPr="00332899">
              <w:rPr>
                <w:rFonts w:ascii="Trebuchet MS" w:hAnsi="Trebuchet MS"/>
              </w:rPr>
              <w:t xml:space="preserve"> hardware minime:</w:t>
            </w:r>
          </w:p>
          <w:p w14:paraId="058D5F67" w14:textId="26B578F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Comutare Layer 2: minim </w:t>
            </w:r>
            <w:r w:rsidR="002365CE" w:rsidRPr="00332899">
              <w:rPr>
                <w:rFonts w:ascii="Trebuchet MS" w:hAnsi="Trebuchet MS"/>
              </w:rPr>
              <w:t>7</w:t>
            </w:r>
            <w:r w:rsidRPr="00332899">
              <w:rPr>
                <w:rFonts w:ascii="Trebuchet MS" w:hAnsi="Trebuchet MS"/>
              </w:rPr>
              <w:t>.</w:t>
            </w:r>
            <w:r w:rsidR="002365CE" w:rsidRPr="00332899">
              <w:rPr>
                <w:rFonts w:ascii="Trebuchet MS" w:hAnsi="Trebuchet MS"/>
              </w:rPr>
              <w:t>1</w:t>
            </w:r>
            <w:r w:rsidRPr="00332899">
              <w:rPr>
                <w:rFonts w:ascii="Trebuchet MS" w:hAnsi="Trebuchet MS"/>
              </w:rPr>
              <w:t xml:space="preserve"> Tbps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</w:t>
            </w:r>
            <w:r w:rsidR="002365CE" w:rsidRPr="00332899">
              <w:rPr>
                <w:rFonts w:ascii="Trebuchet MS" w:hAnsi="Trebuchet MS"/>
              </w:rPr>
              <w:t>2</w:t>
            </w:r>
            <w:r w:rsidRPr="00332899">
              <w:rPr>
                <w:rFonts w:ascii="Trebuchet MS" w:hAnsi="Trebuchet MS"/>
              </w:rPr>
              <w:t>.</w:t>
            </w:r>
            <w:r w:rsidR="002365CE" w:rsidRPr="00332899">
              <w:rPr>
                <w:rFonts w:ascii="Trebuchet MS" w:hAnsi="Trebuchet MS"/>
              </w:rPr>
              <w:t>2</w:t>
            </w:r>
            <w:r w:rsidRPr="00332899">
              <w:rPr>
                <w:rFonts w:ascii="Trebuchet MS" w:hAnsi="Trebuchet MS"/>
              </w:rPr>
              <w:t xml:space="preserve"> Bpps</w:t>
            </w:r>
          </w:p>
          <w:p w14:paraId="1B91A5BF" w14:textId="003F206E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 de rute IPv4: minim </w:t>
            </w:r>
            <w:r w:rsidR="003A7705" w:rsidRPr="00332899">
              <w:rPr>
                <w:rFonts w:ascii="Trebuchet MS" w:hAnsi="Trebuchet MS"/>
              </w:rPr>
              <w:t>89</w:t>
            </w:r>
            <w:r w:rsidRPr="00332899">
              <w:rPr>
                <w:rFonts w:ascii="Trebuchet MS" w:hAnsi="Trebuchet MS"/>
              </w:rPr>
              <w:t>0.000</w:t>
            </w:r>
          </w:p>
          <w:p w14:paraId="3D90541F" w14:textId="5A412B29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rime tabel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adrese MAC: minim </w:t>
            </w:r>
            <w:r w:rsidR="003A7705" w:rsidRPr="00332899">
              <w:rPr>
                <w:rFonts w:ascii="Trebuchet MS" w:hAnsi="Trebuchet MS"/>
              </w:rPr>
              <w:t>25</w:t>
            </w:r>
            <w:r w:rsidRPr="00332899">
              <w:rPr>
                <w:rFonts w:ascii="Trebuchet MS" w:hAnsi="Trebuchet MS"/>
              </w:rPr>
              <w:t>0.000</w:t>
            </w:r>
          </w:p>
          <w:p w14:paraId="64F80AE4" w14:textId="53E06D9F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rute multicast: minim 120.000</w:t>
            </w:r>
          </w:p>
          <w:p w14:paraId="1AC6C0AB" w14:textId="496445B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ri ACL: minim 4.000 </w:t>
            </w:r>
          </w:p>
          <w:p w14:paraId="55DA32EA" w14:textId="13654680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VLAN-uri: minim 4.000</w:t>
            </w:r>
          </w:p>
          <w:p w14:paraId="2EE03032" w14:textId="6C25270E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VRF: minim 1.000</w:t>
            </w:r>
          </w:p>
          <w:p w14:paraId="69A5CB4C" w14:textId="5D3722DC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link-uri într-un port-channel: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32</w:t>
            </w:r>
          </w:p>
          <w:p w14:paraId="18751A59" w14:textId="1EE74C90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port-channel-uri: minim 500</w:t>
            </w:r>
          </w:p>
          <w:p w14:paraId="5F8085D9" w14:textId="2741405E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10.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instan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MST: minim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64</w:t>
            </w:r>
          </w:p>
          <w:p w14:paraId="079D9953" w14:textId="61ACE668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11.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înregistr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NAT: minim 1.000</w:t>
            </w:r>
          </w:p>
        </w:tc>
      </w:tr>
      <w:tr w:rsidR="006B488B" w:rsidRPr="00332899" w14:paraId="6031A1F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A58C818" w14:textId="1BDB3CCB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06A02C0" w14:textId="7450F3F6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suportate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caracteristici minimale:</w:t>
            </w:r>
          </w:p>
          <w:p w14:paraId="0DF859D1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1. Edge ports, Root Guard si Bridge Assurance sau echivalent</w:t>
            </w:r>
          </w:p>
          <w:p w14:paraId="0B9A6725" w14:textId="0D4F25F3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2. MC-LAG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Virtual Port Channel sau o tehnologie echivalent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crearea unui “link-aggregation group” între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switch-uri pe de o parte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un alt echipament de tip client (server, switch, router, etc) de partea cealalt</w:t>
            </w:r>
            <w:r w:rsidR="00691552">
              <w:rPr>
                <w:rFonts w:ascii="Trebuchet MS" w:hAnsi="Trebuchet MS"/>
              </w:rPr>
              <w:t>ă</w:t>
            </w:r>
          </w:p>
          <w:p w14:paraId="3D739D1B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3. Link Aggregation Control Protocol (LACP): IEEE 802.3ad</w:t>
            </w:r>
          </w:p>
          <w:p w14:paraId="175EE429" w14:textId="306F9FEA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4. Posibilitatea </w:t>
            </w:r>
            <w:r w:rsidR="000E5277" w:rsidRPr="00332899">
              <w:rPr>
                <w:rFonts w:ascii="Trebuchet MS" w:hAnsi="Trebuchet MS"/>
              </w:rPr>
              <w:t>balansării</w:t>
            </w:r>
            <w:r w:rsidRPr="00332899">
              <w:rPr>
                <w:rFonts w:ascii="Trebuchet MS" w:hAnsi="Trebuchet MS"/>
              </w:rPr>
              <w:t xml:space="preserve"> leg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turilor din Port Channel utilizând informa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de nivel 2, 3 si 4</w:t>
            </w:r>
          </w:p>
          <w:p w14:paraId="2E63BA15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5. Suport pentru “Jumbo frames” cu dimensiuni de minim 9200 bytes pe toate porturile</w:t>
            </w:r>
          </w:p>
          <w:p w14:paraId="42E69284" w14:textId="64190F5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6. Mecanisme de control al inund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elei cu trafic unicast, multicast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broadcast</w:t>
            </w:r>
          </w:p>
          <w:p w14:paraId="228FB875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7. LLDP (IEEE 802.3ab)</w:t>
            </w:r>
          </w:p>
          <w:p w14:paraId="7EA4268F" w14:textId="15B790EA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8. Suport pentru protocolul VXLAN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minim 500 Virtual Tunnel End-Points (VTEP)</w:t>
            </w:r>
          </w:p>
          <w:p w14:paraId="2B00FE89" w14:textId="4556962B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 9.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activarea, prin instalarea unei licen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suplimentare, criptarea în hardware a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elor de vitez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40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100Gbps folosind tehnologia MacSec AES-256</w:t>
            </w:r>
          </w:p>
        </w:tc>
      </w:tr>
      <w:tr w:rsidR="006B488B" w:rsidRPr="00332899" w14:paraId="004FE298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B20470A" w14:textId="44B801DA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0AE420FC" w14:textId="25CBD85F" w:rsidR="006B488B" w:rsidRPr="00332899" w:rsidRDefault="006B488B" w:rsidP="006B488B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 w:rsidRPr="00332899">
              <w:rPr>
                <w:rFonts w:ascii="Trebuchet MS" w:hAnsi="Trebuchet MS"/>
                <w:color w:val="000000"/>
              </w:rPr>
              <w:t xml:space="preserve"> Suport pentru minim </w:t>
            </w:r>
            <w:r w:rsidR="000E5277" w:rsidRPr="00332899">
              <w:rPr>
                <w:rFonts w:ascii="Trebuchet MS" w:hAnsi="Trebuchet MS"/>
                <w:color w:val="000000"/>
              </w:rPr>
              <w:t>următoarele</w:t>
            </w:r>
            <w:r w:rsidRPr="00332899">
              <w:rPr>
                <w:rFonts w:ascii="Trebuchet MS" w:hAnsi="Trebuchet MS"/>
                <w:color w:val="000000"/>
              </w:rPr>
              <w:t xml:space="preserve"> protocoale de routare:</w:t>
            </w:r>
          </w:p>
          <w:p w14:paraId="6CD2299A" w14:textId="6D20B341" w:rsidR="006B488B" w:rsidRPr="00332899" w:rsidRDefault="001E45D7" w:rsidP="006B488B">
            <w:pPr>
              <w:widowControl w:val="0"/>
              <w:tabs>
                <w:tab w:val="left" w:pos="0"/>
              </w:tabs>
              <w:suppressAutoHyphens/>
              <w:ind w:firstLine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6B488B" w:rsidRPr="00332899">
              <w:rPr>
                <w:rFonts w:ascii="Trebuchet MS" w:hAnsi="Trebuchet MS"/>
                <w:color w:val="000000"/>
              </w:rPr>
              <w:t>1. OSPF, BGP, RIPv2</w:t>
            </w:r>
          </w:p>
          <w:p w14:paraId="50524C8F" w14:textId="4FDEB33F" w:rsidR="006B488B" w:rsidRPr="00332899" w:rsidRDefault="001E45D7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</w:rPr>
              <w:t xml:space="preserve">   </w:t>
            </w:r>
            <w:r w:rsidR="006B488B" w:rsidRPr="00332899">
              <w:rPr>
                <w:rFonts w:ascii="Trebuchet MS" w:hAnsi="Trebuchet MS"/>
                <w:color w:val="000000"/>
              </w:rPr>
              <w:t>2. Multicast PIM SM, SSM</w:t>
            </w:r>
          </w:p>
        </w:tc>
      </w:tr>
      <w:tr w:rsidR="006B488B" w:rsidRPr="00332899" w14:paraId="6EE339C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3B49020" w14:textId="622BD452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17B75276" w14:textId="700549CE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posibilitatea de a filtra accesul pe interfe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e pe baza informa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iilor despre adresa IP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destina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ț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ie 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ș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i portul TCP</w:t>
            </w:r>
            <w:r w:rsidR="001E45D7">
              <w:rPr>
                <w:rFonts w:ascii="Trebuchet MS" w:hAnsi="Trebuchet MS"/>
                <w:color w:val="000000"/>
                <w:lang w:eastAsia="en-GB"/>
              </w:rPr>
              <w:t xml:space="preserve">/ 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>UDP surs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sau </w:t>
            </w:r>
            <w:r w:rsidR="000E5277" w:rsidRPr="00332899">
              <w:rPr>
                <w:rFonts w:ascii="Trebuchet MS" w:hAnsi="Trebuchet MS"/>
                <w:color w:val="000000"/>
                <w:lang w:eastAsia="en-GB"/>
              </w:rPr>
              <w:t>destinație</w:t>
            </w:r>
          </w:p>
        </w:tc>
      </w:tr>
      <w:tr w:rsidR="006B488B" w:rsidRPr="00332899" w14:paraId="7628CD7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E2B867E" w14:textId="467D3C9C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6D3607A" w14:textId="15ED64A4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  <w:color w:val="000000"/>
                <w:lang w:eastAsia="en-GB"/>
              </w:rPr>
              <w:t xml:space="preserve"> aib</w:t>
            </w:r>
            <w:r w:rsidR="00691552">
              <w:rPr>
                <w:rFonts w:ascii="Trebuchet MS" w:hAnsi="Trebuchet MS"/>
                <w:color w:val="000000"/>
                <w:lang w:eastAsia="en-GB"/>
              </w:rPr>
              <w:t>ă</w:t>
            </w:r>
            <w:r w:rsidRPr="00332899">
              <w:rPr>
                <w:rFonts w:ascii="Trebuchet MS" w:hAnsi="Trebuchet MS"/>
                <w:color w:val="000000"/>
              </w:rPr>
              <w:t xml:space="preserve"> f</w:t>
            </w:r>
            <w:r w:rsidRPr="00332899">
              <w:rPr>
                <w:rFonts w:ascii="Trebuchet MS" w:hAnsi="Trebuchet MS"/>
              </w:rPr>
              <w:t>acilitatea de a filtra pe un port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VLAN a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spunsurile la cererile protocolului ARP</w:t>
            </w:r>
          </w:p>
        </w:tc>
      </w:tr>
      <w:tr w:rsidR="006B488B" w:rsidRPr="00332899" w14:paraId="53E7EFB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65FEB7C" w14:textId="4D8AF8F3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E.11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B39FBE4" w14:textId="4F3AA458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 xml:space="preserve">i </w:t>
            </w:r>
            <w:r w:rsidR="000E5277" w:rsidRPr="00332899">
              <w:rPr>
                <w:rFonts w:ascii="Trebuchet MS" w:hAnsi="Trebuchet MS"/>
              </w:rPr>
              <w:t>minime</w:t>
            </w:r>
            <w:r w:rsidRPr="00332899">
              <w:rPr>
                <w:rFonts w:ascii="Trebuchet MS" w:hAnsi="Trebuchet MS"/>
              </w:rPr>
              <w:t xml:space="preserve"> pentru QoS:</w:t>
            </w:r>
          </w:p>
          <w:p w14:paraId="3A812A44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Layer 2 IEEE 802.1p (CoS)</w:t>
            </w:r>
          </w:p>
          <w:p w14:paraId="083F38FD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Configurare QoS per port</w:t>
            </w:r>
          </w:p>
          <w:p w14:paraId="7C7A03EB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>Minim 8 cozi hardware de servire per port</w:t>
            </w:r>
          </w:p>
          <w:p w14:paraId="6FF54F8B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Clasificarea traficului bazata pe liste de control al accesului</w:t>
            </w:r>
          </w:p>
          <w:p w14:paraId="78D9BB00" w14:textId="30F98D65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  <w:t>Weighted Round-Robin (WRR) sau echivalent</w:t>
            </w:r>
          </w:p>
        </w:tc>
      </w:tr>
      <w:tr w:rsidR="006B488B" w:rsidRPr="00332899" w14:paraId="4E666B61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30F75F1" w14:textId="677D58AB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32C87E7" w14:textId="096F6E13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configurarea automat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echipamentului la pornire prin intermediul “Power On autoprovisioning” (POAP)</w:t>
            </w:r>
          </w:p>
        </w:tc>
      </w:tr>
      <w:tr w:rsidR="006B488B" w:rsidRPr="00332899" w14:paraId="2D23A688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9F03301" w14:textId="4EBF8285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EE187CC" w14:textId="0CCA79F4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asigure suport pentru aplica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ii de automatizare utilizate în DevOps (Puppet, Chef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Ansible)</w:t>
            </w:r>
          </w:p>
        </w:tc>
      </w:tr>
      <w:tr w:rsidR="006B488B" w:rsidRPr="00332899" w14:paraId="5E1D7049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CCF65E7" w14:textId="23FEFF76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287F38C" w14:textId="38F60C04" w:rsidR="006B488B" w:rsidRPr="001E45D7" w:rsidRDefault="006B488B" w:rsidP="006B488B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332899">
              <w:rPr>
                <w:rFonts w:ascii="Trebuchet MS" w:hAnsi="Trebuchet MS"/>
              </w:rPr>
              <w:t>Asigur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ionalitatea pentru protocoalele: </w:t>
            </w:r>
            <w:r w:rsidRPr="001E45D7">
              <w:rPr>
                <w:rFonts w:ascii="Trebuchet MS" w:hAnsi="Trebuchet MS"/>
                <w:lang w:val="en-US"/>
              </w:rPr>
              <w:t xml:space="preserve">Rapid Spanning Tree Protocol RSTP (802.1w), Multiple spanning tree protocol MSTP (802.1s), </w:t>
            </w:r>
            <w:r w:rsidRPr="000E5277">
              <w:rPr>
                <w:rFonts w:ascii="Trebuchet MS" w:hAnsi="Trebuchet MS"/>
              </w:rPr>
              <w:t>instan</w:t>
            </w:r>
            <w:r w:rsidR="000E5277">
              <w:rPr>
                <w:rFonts w:ascii="Trebuchet MS" w:hAnsi="Trebuchet MS"/>
              </w:rPr>
              <w:t>ț</w:t>
            </w:r>
            <w:r w:rsidRPr="000E5277">
              <w:rPr>
                <w:rFonts w:ascii="Trebuchet MS" w:hAnsi="Trebuchet MS"/>
              </w:rPr>
              <w:t>e</w:t>
            </w:r>
            <w:r w:rsidRPr="001E45D7">
              <w:rPr>
                <w:rFonts w:ascii="Trebuchet MS" w:hAnsi="Trebuchet MS"/>
                <w:lang w:val="en-US"/>
              </w:rPr>
              <w:t xml:space="preserve"> MSTP </w:t>
            </w:r>
            <w:r w:rsidRPr="000E5277">
              <w:rPr>
                <w:rFonts w:ascii="Trebuchet MS" w:hAnsi="Trebuchet MS"/>
              </w:rPr>
              <w:t>suportate</w:t>
            </w:r>
            <w:r w:rsidRPr="001E45D7">
              <w:rPr>
                <w:rFonts w:ascii="Trebuchet MS" w:hAnsi="Trebuchet MS"/>
                <w:lang w:val="en-US"/>
              </w:rPr>
              <w:t>: minim 15; IEEE 802.1D MAC Bridging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STP , STP Root Guard, STP BPDU Guard; Loop guard, Edge Port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Port Fast, IEEE 802.1Q VLAN Tagging</w:t>
            </w:r>
          </w:p>
          <w:p w14:paraId="14971CE6" w14:textId="5237D8E2" w:rsidR="006B488B" w:rsidRPr="001E45D7" w:rsidRDefault="006B488B" w:rsidP="006B488B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Private VLAN, IEEE 802.3ad Link Aggregation with LACP, Unicast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Multicast traffic balance over trunking port , IEEE 802.1AX Link Aggregation</w:t>
            </w:r>
          </w:p>
          <w:p w14:paraId="043C71A2" w14:textId="4388315D" w:rsidR="006B488B" w:rsidRPr="001E45D7" w:rsidRDefault="006B488B" w:rsidP="006B488B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 CSMA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CD Access Method and Physical Layer Specifications</w:t>
            </w:r>
          </w:p>
          <w:p w14:paraId="1DE011AB" w14:textId="77777777" w:rsidR="006B488B" w:rsidRPr="001E45D7" w:rsidRDefault="006B488B" w:rsidP="006B488B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802.3x Flow Control and Back-pressure, IEEE 802.3 10Base-T</w:t>
            </w:r>
          </w:p>
          <w:p w14:paraId="3812A157" w14:textId="5ADA9FC4" w:rsidR="006B488B" w:rsidRPr="001E45D7" w:rsidRDefault="006B488B" w:rsidP="006B488B">
            <w:pPr>
              <w:pStyle w:val="ListParagraph"/>
              <w:jc w:val="left"/>
              <w:rPr>
                <w:rFonts w:ascii="Trebuchet MS" w:hAnsi="Trebuchet MS"/>
                <w:lang w:val="en-US"/>
              </w:rPr>
            </w:pPr>
            <w:r w:rsidRPr="001E45D7">
              <w:rPr>
                <w:rFonts w:ascii="Trebuchet MS" w:hAnsi="Trebuchet MS"/>
                <w:lang w:val="en-US"/>
              </w:rPr>
              <w:t>IEEE 802.3u 100Base-TX, IEEE 802.3z 1000Base-SX</w:t>
            </w:r>
            <w:r w:rsidR="001E45D7">
              <w:rPr>
                <w:rFonts w:ascii="Trebuchet MS" w:hAnsi="Trebuchet MS"/>
                <w:lang w:val="en-US"/>
              </w:rPr>
              <w:t xml:space="preserve">/ </w:t>
            </w:r>
            <w:r w:rsidRPr="001E45D7">
              <w:rPr>
                <w:rFonts w:ascii="Trebuchet MS" w:hAnsi="Trebuchet MS"/>
                <w:lang w:val="en-US"/>
              </w:rPr>
              <w:t>LX, IEEE 802.3ab 1000Base-T, IEEE 802.3ae 10 Gigabit Ethernet, IEEE 802.3az Energy Efficient Ethernet, IEEE 802.3bz Multi Gigabit Ethernet, IGMP snooping, IGMP proxy</w:t>
            </w:r>
          </w:p>
          <w:p w14:paraId="1B85265D" w14:textId="3DC466BD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1E45D7">
              <w:rPr>
                <w:rFonts w:ascii="Trebuchet MS" w:hAnsi="Trebuchet MS"/>
                <w:lang w:val="en-US"/>
              </w:rPr>
              <w:t>IGMP querier, LLDP transmit, LLDP-MED, LLDP-MED: ELIN</w:t>
            </w:r>
          </w:p>
        </w:tc>
      </w:tr>
      <w:tr w:rsidR="006B488B" w:rsidRPr="00332899" w14:paraId="11282EFC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08B1AC3" w14:textId="089B0EDD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2A63C39" w14:textId="1A5D6577" w:rsidR="006B488B" w:rsidRPr="00332899" w:rsidRDefault="000E5277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Funcționalit</w:t>
            </w:r>
            <w:r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</w:t>
            </w:r>
            <w:r w:rsidR="006B488B" w:rsidRPr="00332899">
              <w:rPr>
                <w:rFonts w:ascii="Trebuchet MS" w:hAnsi="Trebuchet MS"/>
              </w:rPr>
              <w:t xml:space="preserve"> securitate </w:t>
            </w:r>
            <w:r w:rsidR="00691552">
              <w:rPr>
                <w:rFonts w:ascii="Trebuchet MS" w:hAnsi="Trebuchet MS"/>
              </w:rPr>
              <w:t>ș</w:t>
            </w:r>
            <w:r w:rsidR="006B488B" w:rsidRPr="00332899">
              <w:rPr>
                <w:rFonts w:ascii="Trebuchet MS" w:hAnsi="Trebuchet MS"/>
              </w:rPr>
              <w:t>i vizibilitate: IEEE 802.1X Authentication Port-based</w:t>
            </w:r>
          </w:p>
          <w:p w14:paraId="2E612F33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IEEE 802.1X Authentication MAC-based, IEEE 802.1X Guest and Fallback VLAN, IEEE 802.1X MAC Access Bypass (MAB), IEEE 802.1X Dynamic VLAN Assignment, IEEE 802.1ab Link Layer Discovery Protocol (LLDP), IEEE 802.1ab LLDP-MED, IEEE 802.1ae MAC Security (MAC Sec), IEEE 802.1X open auth, IEEE 802.1X EAP pass-through, Flow Export (NetFlow and IPFIX)</w:t>
            </w:r>
          </w:p>
          <w:p w14:paraId="038E9CF6" w14:textId="615C7EDB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sFlow, DHCP-Snooping, Dynamic ARP Inspection</w:t>
            </w:r>
          </w:p>
        </w:tc>
      </w:tr>
      <w:tr w:rsidR="006B488B" w:rsidRPr="00332899" w14:paraId="142713E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06262B8" w14:textId="3F95E23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347B94C4" w14:textId="53DA793C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 pentru:</w:t>
            </w:r>
          </w:p>
          <w:p w14:paraId="0406EAB0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1.</w:t>
            </w:r>
            <w:r w:rsidRPr="00332899">
              <w:rPr>
                <w:rFonts w:ascii="Trebuchet MS" w:hAnsi="Trebuchet MS"/>
              </w:rPr>
              <w:tab/>
              <w:t>SPAN si RSPAN</w:t>
            </w:r>
          </w:p>
          <w:p w14:paraId="1866205B" w14:textId="0C0A4A58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2.</w:t>
            </w:r>
            <w:r w:rsidRPr="00332899">
              <w:rPr>
                <w:rFonts w:ascii="Trebuchet MS" w:hAnsi="Trebuchet MS"/>
              </w:rPr>
              <w:tab/>
              <w:t>Netflow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sflow sau echivalent</w:t>
            </w:r>
          </w:p>
          <w:p w14:paraId="20F4024D" w14:textId="01D2C9B8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3.</w:t>
            </w:r>
            <w:r w:rsidRPr="00332899">
              <w:rPr>
                <w:rFonts w:ascii="Trebuchet MS" w:hAnsi="Trebuchet MS"/>
              </w:rPr>
              <w:tab/>
              <w:t xml:space="preserve">Revenirea la o </w:t>
            </w:r>
            <w:r w:rsidR="000E5277" w:rsidRPr="00332899">
              <w:rPr>
                <w:rFonts w:ascii="Trebuchet MS" w:hAnsi="Trebuchet MS"/>
              </w:rPr>
              <w:t>configurație</w:t>
            </w:r>
            <w:r w:rsidRPr="00332899">
              <w:rPr>
                <w:rFonts w:ascii="Trebuchet MS" w:hAnsi="Trebuchet MS"/>
              </w:rPr>
              <w:t xml:space="preserve"> anterioara</w:t>
            </w:r>
          </w:p>
          <w:p w14:paraId="4C090323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4.</w:t>
            </w:r>
            <w:r w:rsidRPr="00332899">
              <w:rPr>
                <w:rFonts w:ascii="Trebuchet MS" w:hAnsi="Trebuchet MS"/>
              </w:rPr>
              <w:tab/>
              <w:t>Standardul AAA, Tacacs+ si Radius</w:t>
            </w:r>
          </w:p>
          <w:p w14:paraId="10CA3447" w14:textId="0E9150B8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5.</w:t>
            </w:r>
            <w:r w:rsidRPr="00332899">
              <w:rPr>
                <w:rFonts w:ascii="Trebuchet MS" w:hAnsi="Trebuchet MS"/>
              </w:rPr>
              <w:tab/>
            </w:r>
            <w:r w:rsidR="000E5277" w:rsidRPr="00332899">
              <w:rPr>
                <w:rFonts w:ascii="Trebuchet MS" w:hAnsi="Trebuchet MS"/>
              </w:rPr>
              <w:t>Interfață</w:t>
            </w:r>
            <w:r w:rsidRPr="00332899">
              <w:rPr>
                <w:rFonts w:ascii="Trebuchet MS" w:hAnsi="Trebuchet MS"/>
              </w:rPr>
              <w:t xml:space="preserve"> XML (Netconf)</w:t>
            </w:r>
          </w:p>
          <w:p w14:paraId="3844441C" w14:textId="77D25126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6.</w:t>
            </w:r>
            <w:r w:rsidRPr="00332899">
              <w:rPr>
                <w:rFonts w:ascii="Trebuchet MS" w:hAnsi="Trebuchet MS"/>
              </w:rPr>
              <w:tab/>
              <w:t xml:space="preserve">Monitorizarea </w:t>
            </w:r>
            <w:r w:rsidR="000E5277" w:rsidRPr="00332899">
              <w:rPr>
                <w:rFonts w:ascii="Trebuchet MS" w:hAnsi="Trebuchet MS"/>
              </w:rPr>
              <w:t>utilizării</w:t>
            </w:r>
            <w:r w:rsidRPr="00332899">
              <w:rPr>
                <w:rFonts w:ascii="Trebuchet MS" w:hAnsi="Trebuchet MS"/>
              </w:rPr>
              <w:t xml:space="preserve"> buferelor interne</w:t>
            </w:r>
          </w:p>
          <w:p w14:paraId="2971F740" w14:textId="2DF5C87B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7.</w:t>
            </w:r>
            <w:r w:rsidRPr="00332899">
              <w:rPr>
                <w:rFonts w:ascii="Trebuchet MS" w:hAnsi="Trebuchet MS"/>
              </w:rPr>
              <w:tab/>
              <w:t>Protocolul SSHv2 si SCP</w:t>
            </w:r>
          </w:p>
        </w:tc>
      </w:tr>
      <w:tr w:rsidR="006B488B" w:rsidRPr="00332899" w14:paraId="5BF90E0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27BF6C1" w14:textId="74143F14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918D626" w14:textId="32AE5C14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Permite administrarea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configurarea prin: portul de 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CLI, 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HTTP Rest API, 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web, Administrare prin echipamentul layer3 la care este conectat, Accesul la administrare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prin IPv4 si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IPv6, Upgrade imagine sistem prin TFTP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interfa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web, Protocoale de management suportate: Telnet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SSH, HTTP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HTTPS, SNMP v1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v2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 xml:space="preserve">v3, SNTP, SYSLOG TCP, Detectarea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notificarea conflictelor de adresare IP;</w:t>
            </w:r>
          </w:p>
          <w:p w14:paraId="58DC43DF" w14:textId="302F38B6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Detectarea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notificarea temperaturii în echipament;</w:t>
            </w:r>
          </w:p>
          <w:p w14:paraId="1524BA93" w14:textId="7777777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Diagnosticarea cablurilor de date conectate în echipament cu procedura TDR ( time-domain reflectometer);</w:t>
            </w:r>
          </w:p>
          <w:p w14:paraId="3D1656D8" w14:textId="660F27A8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Accesul la echipament se face cu autentificarea local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utilizatorilor sau pe un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RADIUS;</w:t>
            </w:r>
          </w:p>
          <w:p w14:paraId="58B612B8" w14:textId="1D0E7436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Nu sunt acceptate echipamente cu management în cloud</w:t>
            </w:r>
          </w:p>
        </w:tc>
      </w:tr>
      <w:tr w:rsidR="006B488B" w:rsidRPr="00332899" w14:paraId="4243647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29533F2" w14:textId="47C4E012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E.18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E8D09FE" w14:textId="2A7143AC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autentificare cu:</w:t>
            </w:r>
          </w:p>
          <w:p w14:paraId="13C52EF7" w14:textId="21EA00F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Baza de date local</w:t>
            </w:r>
            <w:r w:rsidR="00691552">
              <w:rPr>
                <w:rFonts w:ascii="Trebuchet MS" w:hAnsi="Trebuchet MS"/>
              </w:rPr>
              <w:t>ă</w:t>
            </w:r>
          </w:p>
          <w:p w14:paraId="0EA77D78" w14:textId="09E32F0C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LDAP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Kerberos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Active Directory</w:t>
            </w:r>
          </w:p>
          <w:p w14:paraId="70F6AC78" w14:textId="6B908D70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- Integrare server Radius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TACACS+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3A7705" w:rsidRPr="00332899" w14:paraId="3E752A7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211ACFC" w14:textId="66D4EB7A" w:rsidR="003A7705" w:rsidRPr="00332899" w:rsidRDefault="003A7705" w:rsidP="003A770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E.19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3B26115F" w14:textId="65BB8FD5" w:rsidR="003A7705" w:rsidRPr="00332899" w:rsidRDefault="003A7705" w:rsidP="003A770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ine toate accesoriile necesare pentru instalarea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punerea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iune</w:t>
            </w:r>
            <w:r w:rsidRPr="00332899" w:rsidDel="00886D84">
              <w:rPr>
                <w:rFonts w:ascii="Trebuchet MS" w:hAnsi="Trebuchet MS"/>
              </w:rPr>
              <w:t xml:space="preserve"> </w:t>
            </w:r>
          </w:p>
        </w:tc>
      </w:tr>
      <w:tr w:rsidR="003A7705" w:rsidRPr="00332899" w14:paraId="6ACEFE1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244770A" w14:textId="115A9877" w:rsidR="003A7705" w:rsidRPr="00332899" w:rsidRDefault="003A7705" w:rsidP="003A770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E.20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63A4F5D" w14:textId="238EF6BA" w:rsidR="003A7705" w:rsidRPr="00332899" w:rsidRDefault="003A7705" w:rsidP="003A770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echipamentelor pentru minim 36 luni. Update-urile de software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oferite cu titlu gratuit pe toat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tehnice. Suport hardware(24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timp de remediere cel mai târziu în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toare) on</w:t>
            </w:r>
            <w:r w:rsidR="000E5277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site,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3 ani,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costuri suplimentare pentru beneficiar;</w:t>
            </w:r>
          </w:p>
          <w:p w14:paraId="2603785B" w14:textId="3AC820CF" w:rsidR="003A7705" w:rsidRPr="00332899" w:rsidRDefault="003A7705" w:rsidP="003A770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software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website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tor, acoperind dreptul de a face update-uri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la sistemul de operare al echipamentului, ori de câte ori este necesar.</w:t>
            </w:r>
          </w:p>
          <w:p w14:paraId="6E2CFF2A" w14:textId="71808A9F" w:rsidR="003A7705" w:rsidRPr="00332899" w:rsidRDefault="003A7705" w:rsidP="003A770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Suport tehnic (24 ore pe zi, 7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 pe o perioad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36 luni – cu acces direct la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torului, acoperind dreptul de a </w:t>
            </w:r>
            <w:r w:rsidR="000E5277" w:rsidRPr="00332899">
              <w:rPr>
                <w:rFonts w:ascii="Trebuchet MS" w:hAnsi="Trebuchet MS"/>
              </w:rPr>
              <w:t>deschide</w:t>
            </w:r>
            <w:r w:rsidRPr="00332899">
              <w:rPr>
                <w:rFonts w:ascii="Trebuchet MS" w:hAnsi="Trebuchet MS"/>
              </w:rPr>
              <w:t xml:space="preserve"> </w:t>
            </w:r>
            <w:r w:rsidR="000E5277" w:rsidRPr="00332899">
              <w:rPr>
                <w:rFonts w:ascii="Trebuchet MS" w:hAnsi="Trebuchet MS"/>
              </w:rPr>
              <w:t>tichete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cazuri tehnice ori de câte ori este necesar.</w:t>
            </w:r>
          </w:p>
          <w:p w14:paraId="579784D0" w14:textId="6F802662" w:rsidR="003A7705" w:rsidRPr="00332899" w:rsidRDefault="003A7705" w:rsidP="003A7705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Furnizorul va trebui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dovada achizi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 servicii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echipamentelor în termen de 10 zile de la semnarea Procesului verbal de </w:t>
            </w:r>
            <w:r w:rsidR="000E5277" w:rsidRPr="00332899">
              <w:rPr>
                <w:rFonts w:ascii="Trebuchet MS" w:hAnsi="Trebuchet MS"/>
              </w:rPr>
              <w:t>recep</w:t>
            </w:r>
            <w:r w:rsidR="000E5277">
              <w:rPr>
                <w:rFonts w:ascii="Trebuchet MS" w:hAnsi="Trebuchet MS"/>
              </w:rPr>
              <w:t>ț</w:t>
            </w:r>
            <w:r w:rsidR="000E5277" w:rsidRPr="00332899">
              <w:rPr>
                <w:rFonts w:ascii="Trebuchet MS" w:hAnsi="Trebuchet MS"/>
              </w:rPr>
              <w:t>ie</w:t>
            </w:r>
            <w:r w:rsidRPr="00332899">
              <w:rPr>
                <w:rFonts w:ascii="Trebuchet MS" w:hAnsi="Trebuchet MS"/>
              </w:rPr>
              <w:t xml:space="preserve"> final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.</w:t>
            </w:r>
          </w:p>
        </w:tc>
      </w:tr>
      <w:tr w:rsidR="006B488B" w:rsidRPr="00332899" w14:paraId="724765AD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03E48ED0" w14:textId="3E8E844F" w:rsidR="006B488B" w:rsidRPr="00332899" w:rsidRDefault="003A7705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  <w:b/>
              </w:rPr>
              <w:t>F</w:t>
            </w:r>
            <w:r w:rsidR="006B488B" w:rsidRPr="00332899">
              <w:rPr>
                <w:rFonts w:ascii="Trebuchet MS" w:hAnsi="Trebuchet MS"/>
                <w:b/>
              </w:rPr>
              <w:t>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6B488B"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="006B488B"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6B488B"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6B488B" w:rsidRPr="00332899">
              <w:rPr>
                <w:rFonts w:ascii="Trebuchet MS" w:hAnsi="Trebuchet MS"/>
                <w:b/>
              </w:rPr>
              <w:t>ionale minime pentru Patchcord UTP 2xRJ45</w:t>
            </w:r>
            <w:r w:rsidR="006B488B" w:rsidRPr="00332899">
              <w:rPr>
                <w:rFonts w:ascii="Trebuchet MS" w:hAnsi="Trebuchet MS"/>
              </w:rPr>
              <w:t xml:space="preserve"> </w:t>
            </w:r>
            <w:r w:rsidR="006B488B" w:rsidRPr="00332899">
              <w:rPr>
                <w:rFonts w:ascii="Trebuchet MS" w:hAnsi="Trebuchet MS"/>
                <w:b/>
              </w:rPr>
              <w:t>5m:</w:t>
            </w:r>
          </w:p>
        </w:tc>
      </w:tr>
      <w:tr w:rsidR="006B488B" w:rsidRPr="00332899" w14:paraId="3026FB1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8148CD1" w14:textId="5843095A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</w:t>
            </w:r>
            <w:r w:rsidR="006B488B" w:rsidRPr="00332899">
              <w:rPr>
                <w:rFonts w:ascii="Trebuchet MS" w:hAnsi="Trebuchet MS"/>
              </w:rPr>
              <w:t>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76B0838" w14:textId="77777777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Patchcord UTP</w:t>
            </w:r>
          </w:p>
        </w:tc>
      </w:tr>
      <w:tr w:rsidR="006B488B" w:rsidRPr="00332899" w14:paraId="211A8DE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27BD51B" w14:textId="5D8CCAA3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</w:t>
            </w:r>
            <w:r w:rsidR="006B488B" w:rsidRPr="00332899">
              <w:rPr>
                <w:rFonts w:ascii="Trebuchet MS" w:hAnsi="Trebuchet MS"/>
              </w:rPr>
              <w:t>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3AB63A5" w14:textId="77777777" w:rsidR="006B488B" w:rsidRPr="00332899" w:rsidRDefault="006B488B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2 buc. Conectori RJ45</w:t>
            </w:r>
          </w:p>
        </w:tc>
      </w:tr>
      <w:tr w:rsidR="006B488B" w:rsidRPr="00332899" w14:paraId="057B5A07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2C3A6E6" w14:textId="1F7EF9D5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</w:t>
            </w:r>
            <w:r w:rsidR="006B488B" w:rsidRPr="00332899">
              <w:rPr>
                <w:rFonts w:ascii="Trebuchet MS" w:hAnsi="Trebuchet MS"/>
              </w:rPr>
              <w:t>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6E68B4F" w14:textId="50FDA928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Lungime: min 5m</w:t>
            </w:r>
          </w:p>
        </w:tc>
      </w:tr>
      <w:tr w:rsidR="006B488B" w:rsidRPr="00332899" w14:paraId="0009700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683969A0" w14:textId="5A7CFD4C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</w:t>
            </w:r>
            <w:r w:rsidR="006B488B" w:rsidRPr="00332899">
              <w:rPr>
                <w:rFonts w:ascii="Trebuchet MS" w:hAnsi="Trebuchet MS"/>
              </w:rPr>
              <w:t>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D9609F8" w14:textId="539ED308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Categorie: min cat6</w:t>
            </w:r>
          </w:p>
        </w:tc>
      </w:tr>
      <w:tr w:rsidR="006B488B" w:rsidRPr="00332899" w14:paraId="418C955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D45849F" w14:textId="23500B28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F</w:t>
            </w:r>
            <w:r w:rsidR="006B488B" w:rsidRPr="00332899">
              <w:rPr>
                <w:rFonts w:ascii="Trebuchet MS" w:hAnsi="Trebuchet MS"/>
              </w:rPr>
              <w:t>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EFD96BC" w14:textId="4796812C" w:rsidR="006B488B" w:rsidRPr="00332899" w:rsidRDefault="006B488B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Pin placa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 cu aur</w:t>
            </w:r>
          </w:p>
        </w:tc>
      </w:tr>
      <w:tr w:rsidR="006B488B" w:rsidRPr="00332899" w14:paraId="6072575A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733C0400" w14:textId="6BA4D58E" w:rsidR="006B488B" w:rsidRPr="00332899" w:rsidRDefault="0004558C" w:rsidP="006B488B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r w:rsidRPr="00332899">
              <w:rPr>
                <w:rFonts w:ascii="Trebuchet MS" w:hAnsi="Trebuchet MS"/>
                <w:b/>
              </w:rPr>
              <w:t>G</w:t>
            </w:r>
            <w:r w:rsidR="006B488B" w:rsidRPr="00332899">
              <w:rPr>
                <w:rFonts w:ascii="Trebuchet MS" w:hAnsi="Trebuchet MS"/>
                <w:b/>
              </w:rPr>
              <w:t xml:space="preserve">. </w:t>
            </w:r>
            <w:r w:rsidR="00222C9F" w:rsidRPr="00332899">
              <w:rPr>
                <w:rFonts w:ascii="Trebuchet MS" w:hAnsi="Trebuchet MS"/>
                <w:b/>
              </w:rPr>
              <w:t>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222C9F"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="00222C9F"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222C9F"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222C9F" w:rsidRPr="00332899">
              <w:rPr>
                <w:rFonts w:ascii="Trebuchet MS" w:hAnsi="Trebuchet MS"/>
                <w:b/>
              </w:rPr>
              <w:t xml:space="preserve">ionale minime pentru </w:t>
            </w:r>
            <w:r w:rsidRPr="00332899">
              <w:rPr>
                <w:rFonts w:ascii="Trebuchet MS" w:hAnsi="Trebuchet MS"/>
                <w:b/>
              </w:rPr>
              <w:t>Server management re</w:t>
            </w:r>
            <w:r w:rsidR="00691552">
              <w:rPr>
                <w:rFonts w:ascii="Trebuchet MS" w:hAnsi="Trebuchet MS"/>
                <w:b/>
              </w:rPr>
              <w:t>ț</w:t>
            </w:r>
            <w:r w:rsidRPr="00332899">
              <w:rPr>
                <w:rFonts w:ascii="Trebuchet MS" w:hAnsi="Trebuchet MS"/>
                <w:b/>
              </w:rPr>
              <w:t>ea date</w:t>
            </w:r>
          </w:p>
        </w:tc>
      </w:tr>
      <w:tr w:rsidR="006B488B" w:rsidRPr="00332899" w14:paraId="40D6565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D8E1281" w14:textId="40D64D65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6E68AD89" w14:textId="2DFD5D52" w:rsidR="006B488B" w:rsidRPr="00332899" w:rsidRDefault="00222C9F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de servere lamelare va avea suport pentru servere tip „blade” cu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procesoare, cu posibilitatea de a 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uga pe viitor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servere lamelare quad-CPU în cadrul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u dac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va fi nevoie, în maxim 10 unit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rack</w:t>
            </w:r>
          </w:p>
        </w:tc>
      </w:tr>
      <w:tr w:rsidR="006B488B" w:rsidRPr="00332899" w14:paraId="494C9590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9BAD491" w14:textId="2E30EFAF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F79A8C7" w14:textId="5380EFF1" w:rsidR="006B488B" w:rsidRPr="00332899" w:rsidRDefault="00222C9F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Șasiul de servere lamelare va avea </w:t>
            </w:r>
            <w:r w:rsidR="001E6156" w:rsidRPr="00332899">
              <w:rPr>
                <w:rFonts w:ascii="Trebuchet MS" w:hAnsi="Trebuchet MS"/>
              </w:rPr>
              <w:t xml:space="preserve">toate componentele sistemului – servere lamelare, dispozitive de management, KVM, surse de alimentare, ventilatoare, echipamente de interconectare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i comunica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 xml:space="preserve">ie, de tip modular, integrate în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asiu;</w:t>
            </w:r>
          </w:p>
        </w:tc>
      </w:tr>
      <w:tr w:rsidR="006B488B" w:rsidRPr="00332899" w14:paraId="7FCD7D88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1A1282CA" w14:textId="772DEE26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5330522D" w14:textId="7AD695B3" w:rsidR="006B488B" w:rsidRPr="00332899" w:rsidRDefault="00222C9F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de servere lamelare va avea</w:t>
            </w:r>
            <w:r w:rsidR="001E6156" w:rsidRPr="00332899">
              <w:rPr>
                <w:rFonts w:ascii="Trebuchet MS" w:hAnsi="Trebuchet MS"/>
              </w:rPr>
              <w:t xml:space="preserve"> surse de alimentare de înalt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eficien</w:t>
            </w:r>
            <w:r w:rsidR="00691552">
              <w:rPr>
                <w:rFonts w:ascii="Trebuchet MS" w:hAnsi="Trebuchet MS"/>
              </w:rPr>
              <w:t>ță</w:t>
            </w:r>
            <w:r w:rsidR="001E6156" w:rsidRPr="00332899">
              <w:rPr>
                <w:rFonts w:ascii="Trebuchet MS" w:hAnsi="Trebuchet MS"/>
              </w:rPr>
              <w:t xml:space="preserve">, interne în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asiu, hot-swap, care s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asigure alimentarea redundant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în condi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>ii de înc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>rcare maxim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a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asiului; redundan</w:t>
            </w:r>
            <w:r w:rsidR="00691552">
              <w:rPr>
                <w:rFonts w:ascii="Trebuchet MS" w:hAnsi="Trebuchet MS"/>
              </w:rPr>
              <w:t>ță</w:t>
            </w:r>
            <w:r w:rsidR="001E6156" w:rsidRPr="00332899">
              <w:rPr>
                <w:rFonts w:ascii="Trebuchet MS" w:hAnsi="Trebuchet MS"/>
              </w:rPr>
              <w:t xml:space="preserve"> de tip „N+1”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i „N+N”, cu capabilit</w:t>
            </w:r>
            <w:r w:rsidR="00691552">
              <w:rPr>
                <w:rFonts w:ascii="Trebuchet MS" w:hAnsi="Trebuchet MS"/>
              </w:rPr>
              <w:t>ăț</w:t>
            </w:r>
            <w:r w:rsidR="001E6156" w:rsidRPr="00332899">
              <w:rPr>
                <w:rFonts w:ascii="Trebuchet MS" w:hAnsi="Trebuchet MS"/>
              </w:rPr>
              <w:t xml:space="preserve">i „load-balancing”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 xml:space="preserve">i „failover”; fiecare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asiu va fi echipat cu num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>rul maxim de surse de alimentare electric</w:t>
            </w:r>
            <w:r w:rsidR="00691552">
              <w:rPr>
                <w:rFonts w:ascii="Trebuchet MS" w:hAnsi="Trebuchet MS"/>
              </w:rPr>
              <w:t>ă</w:t>
            </w:r>
          </w:p>
        </w:tc>
      </w:tr>
      <w:tr w:rsidR="006B488B" w:rsidRPr="00332899" w14:paraId="2B46E06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955CDE9" w14:textId="423B06CE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3BC90EBB" w14:textId="224D6BC0" w:rsidR="006B488B" w:rsidRPr="00332899" w:rsidRDefault="00222C9F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de servere lamelare va avea</w:t>
            </w:r>
            <w:r w:rsidR="001E6156" w:rsidRPr="00332899">
              <w:rPr>
                <w:rFonts w:ascii="Trebuchet MS" w:hAnsi="Trebuchet MS"/>
              </w:rPr>
              <w:t xml:space="preserve"> sistem de ventila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>ie de înalt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eficien</w:t>
            </w:r>
            <w:r w:rsidR="00691552">
              <w:rPr>
                <w:rFonts w:ascii="Trebuchet MS" w:hAnsi="Trebuchet MS"/>
              </w:rPr>
              <w:t>ță</w:t>
            </w:r>
            <w:r w:rsidR="001E6156" w:rsidRPr="00332899">
              <w:rPr>
                <w:rFonts w:ascii="Trebuchet MS" w:hAnsi="Trebuchet MS"/>
              </w:rPr>
              <w:t xml:space="preserve"> pentru r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cirea incintei, tip modular hot-swap, redundant, instalat intern în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asiu. Solu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>ia livrat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va fi echipat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cu toate modulele de ventila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>ie, prev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>zute de produc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>torul</w:t>
            </w:r>
            <w:r w:rsidR="001E45D7">
              <w:rPr>
                <w:rFonts w:ascii="Trebuchet MS" w:hAnsi="Trebuchet MS"/>
              </w:rPr>
              <w:t xml:space="preserve"> </w:t>
            </w:r>
            <w:r w:rsidR="001E6156" w:rsidRPr="00332899">
              <w:rPr>
                <w:rFonts w:ascii="Trebuchet MS" w:hAnsi="Trebuchet MS"/>
              </w:rPr>
              <w:t>echipamentului, inclusiv ventila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>ia suplimentar</w:t>
            </w:r>
            <w:r w:rsidR="00691552">
              <w:rPr>
                <w:rFonts w:ascii="Trebuchet MS" w:hAnsi="Trebuchet MS"/>
              </w:rPr>
              <w:t>ă</w:t>
            </w:r>
            <w:r w:rsidR="001E6156" w:rsidRPr="00332899">
              <w:rPr>
                <w:rFonts w:ascii="Trebuchet MS" w:hAnsi="Trebuchet MS"/>
              </w:rPr>
              <w:t xml:space="preserve"> de pe sursele de alimentare, dispozitive de interconectare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i comunica</w:t>
            </w:r>
            <w:r w:rsidR="00691552">
              <w:rPr>
                <w:rFonts w:ascii="Trebuchet MS" w:hAnsi="Trebuchet MS"/>
              </w:rPr>
              <w:t>ț</w:t>
            </w:r>
            <w:r w:rsidR="001E6156" w:rsidRPr="00332899">
              <w:rPr>
                <w:rFonts w:ascii="Trebuchet MS" w:hAnsi="Trebuchet MS"/>
              </w:rPr>
              <w:t>ie etc.</w:t>
            </w:r>
          </w:p>
        </w:tc>
      </w:tr>
      <w:tr w:rsidR="006B488B" w:rsidRPr="00332899" w14:paraId="4CCF6EAE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91C4375" w14:textId="0543AAD8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C54D07F" w14:textId="3C7D6700" w:rsidR="006B488B" w:rsidRPr="00332899" w:rsidRDefault="00222C9F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de servere lamelare va avea</w:t>
            </w:r>
            <w:r w:rsidR="001E6156" w:rsidRPr="00332899">
              <w:rPr>
                <w:rFonts w:ascii="Trebuchet MS" w:hAnsi="Trebuchet MS"/>
              </w:rPr>
              <w:t xml:space="preserve"> suport pentru instalarea a </w:t>
            </w:r>
            <w:r w:rsidR="000E5277" w:rsidRPr="00332899">
              <w:rPr>
                <w:rFonts w:ascii="Trebuchet MS" w:hAnsi="Trebuchet MS"/>
              </w:rPr>
              <w:t>minim</w:t>
            </w:r>
            <w:r w:rsidR="001E6156" w:rsidRPr="00332899">
              <w:rPr>
                <w:rFonts w:ascii="Trebuchet MS" w:hAnsi="Trebuchet MS"/>
              </w:rPr>
              <w:t xml:space="preserve"> 6 module I</w:t>
            </w:r>
            <w:r w:rsidR="001E45D7">
              <w:rPr>
                <w:rFonts w:ascii="Trebuchet MS" w:hAnsi="Trebuchet MS"/>
              </w:rPr>
              <w:t xml:space="preserve">/ </w:t>
            </w:r>
            <w:r w:rsidR="001E6156" w:rsidRPr="00332899">
              <w:rPr>
                <w:rFonts w:ascii="Trebuchet MS" w:hAnsi="Trebuchet MS"/>
              </w:rPr>
              <w:t xml:space="preserve">O interne cu posibilitate de </w:t>
            </w:r>
            <w:r w:rsidR="000E5277" w:rsidRPr="00332899">
              <w:rPr>
                <w:rFonts w:ascii="Trebuchet MS" w:hAnsi="Trebuchet MS"/>
              </w:rPr>
              <w:t>inter mixarea</w:t>
            </w:r>
            <w:r w:rsidR="001E6156" w:rsidRPr="00332899">
              <w:rPr>
                <w:rFonts w:ascii="Trebuchet MS" w:hAnsi="Trebuchet MS"/>
              </w:rPr>
              <w:t xml:space="preserve"> a acestora:</w:t>
            </w:r>
            <w:r w:rsidR="001E45D7">
              <w:rPr>
                <w:rFonts w:ascii="Trebuchet MS" w:hAnsi="Trebuchet MS"/>
              </w:rPr>
              <w:t xml:space="preserve"> </w:t>
            </w:r>
            <w:r w:rsidR="001E6156" w:rsidRPr="00332899">
              <w:rPr>
                <w:rFonts w:ascii="Trebuchet MS" w:hAnsi="Trebuchet MS"/>
              </w:rPr>
              <w:t>10</w:t>
            </w:r>
            <w:r w:rsidR="001E45D7">
              <w:rPr>
                <w:rFonts w:ascii="Trebuchet MS" w:hAnsi="Trebuchet MS"/>
              </w:rPr>
              <w:t xml:space="preserve">/ </w:t>
            </w:r>
            <w:r w:rsidR="001E6156" w:rsidRPr="00332899">
              <w:rPr>
                <w:rFonts w:ascii="Trebuchet MS" w:hAnsi="Trebuchet MS"/>
              </w:rPr>
              <w:t>25 Gigabit Ethernet, 32 Gbps Fibre Channel sau FCoE</w:t>
            </w:r>
          </w:p>
        </w:tc>
      </w:tr>
      <w:tr w:rsidR="006B488B" w:rsidRPr="00332899" w14:paraId="7F35FC8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CD5DB2F" w14:textId="1562D77D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.6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452C1FF6" w14:textId="31E551F4" w:rsidR="001E6156" w:rsidRPr="00332899" w:rsidRDefault="00222C9F" w:rsidP="001E6156">
            <w:pPr>
              <w:pStyle w:val="ListParagrap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de servere lamelare va avea</w:t>
            </w:r>
            <w:r w:rsidR="001E6156" w:rsidRPr="00332899">
              <w:rPr>
                <w:rFonts w:ascii="Trebuchet MS" w:hAnsi="Trebuchet MS"/>
              </w:rPr>
              <w:t xml:space="preserve"> echipare cu module I</w:t>
            </w:r>
            <w:r w:rsidR="001E45D7">
              <w:rPr>
                <w:rFonts w:ascii="Trebuchet MS" w:hAnsi="Trebuchet MS"/>
              </w:rPr>
              <w:t xml:space="preserve">/ </w:t>
            </w:r>
            <w:r w:rsidR="001E6156" w:rsidRPr="00332899">
              <w:rPr>
                <w:rFonts w:ascii="Trebuchet MS" w:hAnsi="Trebuchet MS"/>
              </w:rPr>
              <w:t xml:space="preserve">O per </w:t>
            </w:r>
            <w:r w:rsidR="00691552">
              <w:rPr>
                <w:rFonts w:ascii="Trebuchet MS" w:hAnsi="Trebuchet MS"/>
              </w:rPr>
              <w:t>ș</w:t>
            </w:r>
            <w:r w:rsidR="001E6156" w:rsidRPr="00332899">
              <w:rPr>
                <w:rFonts w:ascii="Trebuchet MS" w:hAnsi="Trebuchet MS"/>
              </w:rPr>
              <w:t>asiu:</w:t>
            </w:r>
          </w:p>
          <w:p w14:paraId="48D2EC1F" w14:textId="17431D0E" w:rsidR="001E6156" w:rsidRPr="00332899" w:rsidRDefault="001E6156" w:rsidP="001E6156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Minim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module Ethernet în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redundant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, module ce vor permite interconectarea tuturor serverelor lamelare suportate de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asiele ofertate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vor avea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minim de porturi, astfel:</w:t>
            </w:r>
          </w:p>
          <w:p w14:paraId="5EB92D3D" w14:textId="1774A980" w:rsidR="001E6156" w:rsidRPr="00332899" w:rsidRDefault="001E6156" w:rsidP="001E6156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interne –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porturi de 25Gbps egal cu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rul maxim de servere blade suportat de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asiu;</w:t>
            </w:r>
          </w:p>
          <w:p w14:paraId="01095E0C" w14:textId="72036770" w:rsidR="001E6156" w:rsidRPr="00332899" w:rsidRDefault="001E6156" w:rsidP="001E6156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</w:t>
            </w:r>
            <w:r w:rsidRPr="00332899">
              <w:rPr>
                <w:rFonts w:ascii="Trebuchet MS" w:hAnsi="Trebuchet MS"/>
              </w:rPr>
              <w:tab/>
              <w:t>externe – porturi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ofere o 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rgime de band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total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cel pu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in egal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cea oferit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porturile interne. Vor fi incluse cel pu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in 4 porturi 10Gb Base-T, un port QSFP+,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 QSFP28, cablu QSFP28 la QSFP28, 100GbE, active optical (module optice incluse), de lungime min. 7m;</w:t>
            </w:r>
          </w:p>
          <w:p w14:paraId="5F69A083" w14:textId="77777777" w:rsidR="001E6156" w:rsidRPr="00332899" w:rsidRDefault="001E6156" w:rsidP="001E6156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Suport pentru: VLAN Layer 2 si Layer 3, Jumbo Frames, IPv4 si IPv6 routing;</w:t>
            </w:r>
          </w:p>
          <w:p w14:paraId="723FBD98" w14:textId="2AE4F31A" w:rsidR="001E6156" w:rsidRPr="00332899" w:rsidRDefault="001E6156" w:rsidP="001E6156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Suport pentru 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ugarea ulterioar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minim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module de tip switch Ethernet similare cu cele de mai sus;</w:t>
            </w:r>
          </w:p>
          <w:p w14:paraId="434668F9" w14:textId="3B5A81FC" w:rsidR="006B488B" w:rsidRPr="00332899" w:rsidRDefault="001E6156" w:rsidP="001E6156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Suport pentru ad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ugarea ulterioar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minim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module de tip switch 32 Gbps Fibre Channel în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redundant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fiecare modul având porturi interne pentru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rul maxim de servere blade suportat de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asiu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porturi externe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ofere o 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rgime de band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total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cel pu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in egal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cea oferit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porturile interne</w:t>
            </w:r>
          </w:p>
        </w:tc>
      </w:tr>
      <w:tr w:rsidR="006B488B" w:rsidRPr="00332899" w14:paraId="000422B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526ED90" w14:textId="4E2C4527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G</w:t>
            </w:r>
            <w:r w:rsidR="006B488B" w:rsidRPr="00332899">
              <w:rPr>
                <w:rFonts w:ascii="Trebuchet MS" w:hAnsi="Trebuchet MS"/>
              </w:rPr>
              <w:t>.7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D254EAB" w14:textId="77777777" w:rsidR="006B488B" w:rsidRPr="00332899" w:rsidRDefault="00222C9F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de servere lamelare va avea pentru management :</w:t>
            </w:r>
          </w:p>
          <w:p w14:paraId="0966D8F8" w14:textId="77777777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Componenta hardware de management:</w:t>
            </w:r>
          </w:p>
          <w:p w14:paraId="499E5C9D" w14:textId="616658C9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 xml:space="preserve">min. 2 x module de management centralizat pentru controlul la nivelul întregului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asiu, în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redundant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(1+1), hot-swap, integrate în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asiul „blade” cu minim un port Gigabit Ethernet;</w:t>
            </w:r>
          </w:p>
          <w:p w14:paraId="5B53C78E" w14:textId="0E3FD351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 xml:space="preserve">Modulele de management de pe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asiuri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interconectarea în stiv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management astfel încât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se poat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realiza un management unificat, centralizat, pentru toate serverele lamelare. Ofertantul va prezenta diagrama de interconectare a modulelor de management.</w:t>
            </w:r>
          </w:p>
          <w:p w14:paraId="381B683B" w14:textId="77777777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Componenta software de management: </w:t>
            </w:r>
          </w:p>
          <w:p w14:paraId="0E7A6A84" w14:textId="2D29DCFC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unic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sigur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pentru identificarea resurselor hardware (inventar), configurare, monitorizare, alertare pentru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asiu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toate componentele instalate;</w:t>
            </w:r>
          </w:p>
          <w:p w14:paraId="0954FD95" w14:textId="07D30437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integrate de management de la distant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(remote), redirectare 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– inclusiv sistemul de operare, tastatur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mouse, posibilitate de pornire/oprire de la distan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pentru fiecare server blade, switch instalat, suport pentru remote media (virtual CD, flash etc);</w:t>
            </w:r>
          </w:p>
          <w:p w14:paraId="1C90F660" w14:textId="7AFC2A53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suport pentru accesul securizat prin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 Web-based GUI (SSL)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 linie de comand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(Telnet / SSH);</w:t>
            </w:r>
          </w:p>
          <w:p w14:paraId="00489207" w14:textId="72593332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 xml:space="preserve">suport pentru niveluri multiple de roluri de utilizator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permisiuni, inclusiv integrarea în AD (Active Directory)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servicii LDAP (Lightweight Directory Access Protocol);</w:t>
            </w:r>
          </w:p>
          <w:p w14:paraId="7B16BF27" w14:textId="2B2A61E5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sistemul de management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monitorizarea în timp real a consumului de energie electric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, a temperaturii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furnizarea unor grafice de evolu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pe diverse perioade de timp (minute, ore, zile).</w:t>
            </w:r>
          </w:p>
          <w:p w14:paraId="32B0263E" w14:textId="0719FC3B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aplica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ia de management va permite monitorizarea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managementul tuturor componentelor din cadru sistemului lamelar (servere, switch-uri, etc).</w:t>
            </w:r>
          </w:p>
          <w:p w14:paraId="2AB7F01E" w14:textId="6ADD9B38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</w:t>
            </w:r>
            <w:r w:rsidRPr="00332899">
              <w:rPr>
                <w:rFonts w:ascii="Trebuchet MS" w:hAnsi="Trebuchet MS"/>
              </w:rPr>
              <w:tab/>
              <w:t>sistemul de management va fi complet licen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iat, instalat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activat,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necesar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licen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iere suplimentar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.</w:t>
            </w:r>
          </w:p>
          <w:p w14:paraId="517491A4" w14:textId="7DDDE9CB" w:rsidR="00222C9F" w:rsidRPr="00332899" w:rsidRDefault="00222C9F" w:rsidP="00222C9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Sistem de alertare, diagnosticare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afi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aj luminos cu LCD sau LED-uri pentru toate dispozitivele: server lamelar, procesor, memorie, surse de alimentare, ventilatoare, module switch, module de management, stocare intern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card de expansiune.</w:t>
            </w:r>
          </w:p>
        </w:tc>
      </w:tr>
      <w:tr w:rsidR="006B488B" w:rsidRPr="00332899" w14:paraId="432D2C0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9B55E30" w14:textId="40648781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.8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515EEB3D" w14:textId="3A686A7F" w:rsidR="006B488B" w:rsidRPr="00332899" w:rsidRDefault="001E6156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Serverul lamelar de tip 1 va fi compatibil 100% cu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asiul solicitat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ofertat</w:t>
            </w:r>
          </w:p>
          <w:p w14:paraId="7DEB33BF" w14:textId="2D9FCA75" w:rsidR="00813888" w:rsidRPr="00332899" w:rsidRDefault="00813888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va fi echipat cu 2 buc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server lamelar tip 1.</w:t>
            </w:r>
          </w:p>
        </w:tc>
      </w:tr>
      <w:tr w:rsidR="006B488B" w:rsidRPr="00332899" w14:paraId="3F6CD35A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37001716" w14:textId="3C6DBE41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.9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A9D6AA8" w14:textId="3753978C" w:rsidR="006B488B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Serverul lamelar de tip 1 va avea minim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toarele componente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:</w:t>
            </w:r>
          </w:p>
          <w:p w14:paraId="5E5ABA36" w14:textId="3835B78D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Procesor: de tip x86 Intel Xeon (sau echivalent) la frecventa min. 2 GHz cu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 de minim de 28 nuclee 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56 fire de execu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ie, memorie cache min. 42MB, consum maxim 205W.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instalate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minim 2 procesoare.</w:t>
            </w:r>
          </w:p>
          <w:p w14:paraId="59A68CBF" w14:textId="36F0A6F7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•</w:t>
            </w:r>
            <w:r w:rsidRPr="00332899">
              <w:rPr>
                <w:rFonts w:ascii="Trebuchet MS" w:hAnsi="Trebuchet MS"/>
              </w:rPr>
              <w:tab/>
              <w:t>Memorie RAM: 256 GB RDIMM, 3200MT/s; suport pentru memorie ECC DDR4 RDIMM, LRDIMM; suport pentru minim 8TB memorie LRDIMM;</w:t>
            </w:r>
          </w:p>
          <w:p w14:paraId="65726123" w14:textId="4E639AB6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RAS (Reliability, Availability, Serviceability) pentru memorie: SDDC, memory self-healing, memory page retire, partial cache line sparing, fault resilient memory;</w:t>
            </w:r>
          </w:p>
          <w:p w14:paraId="70056F2D" w14:textId="77777777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Controller RAID hardware dedicat;</w:t>
            </w:r>
          </w:p>
          <w:p w14:paraId="1B870E08" w14:textId="49423276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Echipare cu patru discuri 2.4TB SAS 10K RPM hot-plug, certificate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serverului, configurate în RAID 5 prin Controller RAID hardware dedicat cu 8GB memorie cache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pt. RAID  0, 1, 10, 5, 50, 6, 60;</w:t>
            </w:r>
          </w:p>
          <w:p w14:paraId="273205FA" w14:textId="3A5C6AC9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module flash de min. 240 GB fiecare, configurate în RAID 1, dedicate pentru instalarea sistemului de operare;</w:t>
            </w:r>
          </w:p>
          <w:p w14:paraId="451BFCB8" w14:textId="77777777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montare pentru 6 discuri hot-plug; discuri suportate: SAS, SATA, SSD;</w:t>
            </w:r>
          </w:p>
          <w:p w14:paraId="5DBB01D3" w14:textId="77777777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Minim 1 x USB 3.0 intern;</w:t>
            </w:r>
          </w:p>
          <w:p w14:paraId="6A41D377" w14:textId="7F456640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ea: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 25Gb Ethernet cu suport pentru iSCSI storage offload;</w:t>
            </w:r>
          </w:p>
          <w:p w14:paraId="5E0E61BC" w14:textId="7FCF5F48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Certificat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cu suport pentru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sisteme de operare: Microsoft Windows Server,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Red Hat Linux Enterprise, SUSE Linux Enterprise Server, Ubuntu, hypervizor Hyper-V, Citrix, ESX</w:t>
            </w:r>
          </w:p>
          <w:p w14:paraId="50ACD818" w14:textId="77777777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Securitate: </w:t>
            </w:r>
          </w:p>
          <w:p w14:paraId="11EB03BD" w14:textId="77777777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TPM 2.0 BitLocker</w:t>
            </w:r>
          </w:p>
          <w:p w14:paraId="7FFB162A" w14:textId="215D6B88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Update-urile de 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semnate criptografic de 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echipamentului ofertat pentru a fi autentificate la instalare;</w:t>
            </w:r>
          </w:p>
          <w:p w14:paraId="5E8E456A" w14:textId="1700E34B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Suport inclus pentru verificarea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validarea autenticit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ii la boot-are a firmware-ului componentelor critice al echipamentului (interfe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ea, HBA-uri, controller RAID, hard discuri) ;</w:t>
            </w:r>
          </w:p>
          <w:p w14:paraId="1309CC9A" w14:textId="06ACC70C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Suport inclus pentru utilizare de certificate digitale calificate pentru verificarea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validarea procesului de boot al sistemului de operare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posibilitatea de a utiliza un certificat personalizat pentru semna un Linux OS boot loader;</w:t>
            </w:r>
          </w:p>
          <w:p w14:paraId="79FAE24B" w14:textId="3154B866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includ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ionalitatea root of trust – astfel încât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verificarea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rilor de firmware printr-un set de chei criptografice scrise de 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la nivel de controller hardware, permi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ând astfel un nivel de securitate suplimentar fata de o verificare standard la nivel de firmware software;</w:t>
            </w:r>
          </w:p>
          <w:p w14:paraId="28C859D9" w14:textId="5C683F34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Suport inclus pentru blocarea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 firmware-ului echipamentului pentru asigurarea securit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ii împotriva modific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rilor neautorizate sau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u inten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ionate;</w:t>
            </w:r>
          </w:p>
          <w:p w14:paraId="292BA463" w14:textId="178D6EEE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Resetarea sistemului la starea ini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(set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rile din fabric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), cu toate datele si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iile eliminate din mediile de stocare interne ale serverului (Secure Erase)</w:t>
            </w:r>
          </w:p>
          <w:p w14:paraId="19828674" w14:textId="0C256B84" w:rsidR="00576265" w:rsidRPr="00332899" w:rsidRDefault="00576265" w:rsidP="00576265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Plac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baz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fabricat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sub acela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brand cu sistemul de calcul (s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existe în nomenclatorul de produse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torului sistemului de calcul)</w:t>
            </w:r>
          </w:p>
        </w:tc>
      </w:tr>
      <w:tr w:rsidR="006B488B" w:rsidRPr="00332899" w14:paraId="63F44844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CF4FAE9" w14:textId="03365EF5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G</w:t>
            </w:r>
            <w:r w:rsidR="006B488B" w:rsidRPr="00332899">
              <w:rPr>
                <w:rFonts w:ascii="Trebuchet MS" w:hAnsi="Trebuchet MS"/>
              </w:rPr>
              <w:t>.10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17EC3F98" w14:textId="79154744" w:rsidR="006B488B" w:rsidRPr="00332899" w:rsidRDefault="00463FBD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Serverul lamelar de tip 2 va fi compatibil 100% cu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asiul solicitat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ofertat</w:t>
            </w:r>
          </w:p>
          <w:p w14:paraId="6D4AA6F7" w14:textId="4CC26F6F" w:rsidR="00813888" w:rsidRPr="00332899" w:rsidRDefault="00813888" w:rsidP="006B488B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va fi echipat cu o bucata server lamelar tip 2.</w:t>
            </w:r>
          </w:p>
        </w:tc>
      </w:tr>
      <w:tr w:rsidR="006B488B" w:rsidRPr="00332899" w14:paraId="190AF6E5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D854055" w14:textId="1EE43957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6B488B" w:rsidRPr="00332899">
              <w:rPr>
                <w:rFonts w:ascii="Trebuchet MS" w:hAnsi="Trebuchet MS"/>
              </w:rPr>
              <w:t>.11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389D384" w14:textId="23C4C611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Serverul lamelar de tip 2 va avea minim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toarele componente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:</w:t>
            </w:r>
          </w:p>
          <w:p w14:paraId="7AC868C1" w14:textId="4C3450D3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Procesor: de tip x86 Intel Xeon (sau echivalent) la frecventa min. 2.4 GHz cu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 de minim de 16 nuclee 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32 fire de execu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ie, memorie cache min. 24MB, consum maxim 135W.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instalate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minim 2 procesoare.</w:t>
            </w:r>
          </w:p>
          <w:p w14:paraId="7567BA4F" w14:textId="0E0D8C04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Memorie RAM: 64 GB RDIMM, 3200MT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s; suport pentru memorie ECC DDR4 RDIMM, LRDIMM; suport pentru minim 8TB memorie LRDIMM;</w:t>
            </w:r>
          </w:p>
          <w:p w14:paraId="27634ED4" w14:textId="07A47D98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•</w:t>
            </w:r>
            <w:r w:rsidRPr="00332899">
              <w:rPr>
                <w:rFonts w:ascii="Trebuchet MS" w:hAnsi="Trebuchet MS"/>
              </w:rPr>
              <w:tab/>
              <w:t>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RAS (Reliability, Availability, Serviceability) pentru memorie: SDDC, memory self-healing, memory page retire, partial cache line sparing, fault resilient memory;</w:t>
            </w:r>
          </w:p>
          <w:p w14:paraId="27D3E4AC" w14:textId="77777777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Controller RAID hardware dedicat;</w:t>
            </w:r>
          </w:p>
          <w:p w14:paraId="06F8632B" w14:textId="38C1355E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Echipare cu doua discuri 2.4TB SAS 10K RPM hot-plug, certificate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serverului, configurate în RAID 1 prin Controller RAID hardware dedicat cu 8GB memorie cache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pt. RAID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0, 1, 10, 5, 50, 6, 60;</w:t>
            </w:r>
          </w:p>
          <w:p w14:paraId="02012372" w14:textId="67292EAA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Echipare cu doua discuri 1.6TB NMVe de tip Enterprise optimizate </w:t>
            </w:r>
            <w:r w:rsidR="000E5277" w:rsidRPr="00332899">
              <w:rPr>
                <w:rFonts w:ascii="Trebuchet MS" w:hAnsi="Trebuchet MS"/>
              </w:rPr>
              <w:t>atât</w:t>
            </w:r>
            <w:r w:rsidRPr="00332899">
              <w:rPr>
                <w:rFonts w:ascii="Trebuchet MS" w:hAnsi="Trebuchet MS"/>
              </w:rPr>
              <w:t xml:space="preserve"> pentru scriere, cat si pentru citire, certificate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serverului;</w:t>
            </w:r>
          </w:p>
          <w:p w14:paraId="00B97016" w14:textId="55655CDF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module flash de min. 240 GB fiecare, configurate în RAID 1, dedicate pentru instalarea sistemului de operare;</w:t>
            </w:r>
          </w:p>
          <w:p w14:paraId="650D9ACA" w14:textId="77777777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montare pentru 6 discuri hot-plug; discuri suportate: SAS, SATA, SSD;</w:t>
            </w:r>
          </w:p>
          <w:p w14:paraId="55F81AF5" w14:textId="77777777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Minim 1 x USB 3.0 intern;</w:t>
            </w:r>
          </w:p>
          <w:p w14:paraId="2A2EFF19" w14:textId="5F224687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ea: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 25Gb Ethernet cu suport pentru iSCSI storage offload;</w:t>
            </w:r>
          </w:p>
          <w:p w14:paraId="67FD309B" w14:textId="31F00F98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Certificat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cu suport pentru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sisteme de operare: Microsoft Windows Server,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Red Hat Linux Enterprise, SUSE Linux Enterprise Server, Ubuntu, hypervizor Hyper-V, Citrix, ESXi;</w:t>
            </w:r>
          </w:p>
          <w:p w14:paraId="773E91EE" w14:textId="77777777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Securitate: </w:t>
            </w:r>
          </w:p>
          <w:p w14:paraId="36715FAE" w14:textId="77777777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TPM 2.0 BitLocker</w:t>
            </w:r>
          </w:p>
          <w:p w14:paraId="367078BE" w14:textId="0087B06F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Update-urile de 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semnate criptografic de 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echipamentului ofertat pentru a fi autentificate la instalare;</w:t>
            </w:r>
          </w:p>
          <w:p w14:paraId="13D4E565" w14:textId="42CFC835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Suport inclus pentru verificarea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validarea autenticit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ii la boot-are a firmware-ului componentelor critice al echipamentului (interfe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ea, HBA-uri, controller RAID, hard discuri) ;</w:t>
            </w:r>
          </w:p>
          <w:p w14:paraId="69711B65" w14:textId="3850C25A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Suport inclus pentru utilizare de certificate digitale calificate pentru verificarea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validarea procesului de boot al sistemului de operare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posibilitatea de a utiliza un certificat personalizat pentru semna un Linux OS boot loader;</w:t>
            </w:r>
          </w:p>
          <w:p w14:paraId="3334EB60" w14:textId="7DC642A9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includ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ionalitatea root of trust – astfel încât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verificarea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rilor de firmware printr-un set de chei criptografice scrise de 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la nivel de controller hardware, permi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ând astfel un nivel de securitate suplimentar fata de o verificare standard la nivel de firmware software;</w:t>
            </w:r>
          </w:p>
          <w:p w14:paraId="10369B1E" w14:textId="6EAEE53E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Suport inclus pentru blocarea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 firmware-ului echipamentului pentru asigurarea securit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ii împotriva modific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rilor neautorizate sau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u inten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ionate;</w:t>
            </w:r>
          </w:p>
          <w:p w14:paraId="19E98E31" w14:textId="2DF2ACEE" w:rsidR="00463FBD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Resetarea sistemului la starea ini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(set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rile din fabric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), cu toate datele si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iile eliminate din mediile de stocare interne ale serverului (Secure Erase)</w:t>
            </w:r>
          </w:p>
          <w:p w14:paraId="6C01B85F" w14:textId="231BFAD5" w:rsidR="006B488B" w:rsidRPr="00332899" w:rsidRDefault="00463FBD" w:rsidP="00463F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Plac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baz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fabricat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sub acela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brand cu sistemul de calcul (s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existe în nomenclatorul de produse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torului sistemului de calcul)</w:t>
            </w:r>
          </w:p>
        </w:tc>
      </w:tr>
      <w:tr w:rsidR="006B488B" w:rsidRPr="00332899" w14:paraId="700A545D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4AE75B3" w14:textId="0E6C6265" w:rsidR="006B488B" w:rsidRPr="00332899" w:rsidRDefault="00687DDC" w:rsidP="006B488B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G</w:t>
            </w:r>
            <w:r w:rsidR="006B488B" w:rsidRPr="00332899">
              <w:rPr>
                <w:rFonts w:ascii="Trebuchet MS" w:hAnsi="Trebuchet MS"/>
              </w:rPr>
              <w:t>.12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75C7E657" w14:textId="6192F9E8" w:rsidR="006B488B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Componenta software a serverului de ma</w:t>
            </w:r>
            <w:r w:rsidR="0031186A" w:rsidRPr="00332899">
              <w:rPr>
                <w:rFonts w:ascii="Trebuchet MS" w:hAnsi="Trebuchet MS"/>
              </w:rPr>
              <w:t>n</w:t>
            </w:r>
            <w:r w:rsidRPr="00332899">
              <w:rPr>
                <w:rFonts w:ascii="Trebuchet MS" w:hAnsi="Trebuchet MS"/>
              </w:rPr>
              <w:t>agement</w:t>
            </w:r>
            <w:r w:rsidR="0031186A" w:rsidRPr="00332899">
              <w:rPr>
                <w:rFonts w:ascii="Trebuchet MS" w:hAnsi="Trebuchet MS"/>
              </w:rPr>
              <w:t xml:space="preserve"> re</w:t>
            </w:r>
            <w:r w:rsidR="00691552">
              <w:rPr>
                <w:rFonts w:ascii="Trebuchet MS" w:hAnsi="Trebuchet MS"/>
              </w:rPr>
              <w:t>ț</w:t>
            </w:r>
            <w:r w:rsidR="0031186A" w:rsidRPr="00332899">
              <w:rPr>
                <w:rFonts w:ascii="Trebuchet MS" w:hAnsi="Trebuchet MS"/>
              </w:rPr>
              <w:t>ea</w:t>
            </w:r>
            <w:r w:rsidRPr="00332899">
              <w:rPr>
                <w:rFonts w:ascii="Trebuchet MS" w:hAnsi="Trebuchet MS"/>
              </w:rPr>
              <w:t xml:space="preserve"> va fi o solu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de management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 date cu licen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perpetu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complet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pentru toate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ile software ale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ofertate.</w:t>
            </w:r>
          </w:p>
          <w:p w14:paraId="4B02442B" w14:textId="084C7BEB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Ea va avea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cerin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minimale:</w:t>
            </w:r>
          </w:p>
          <w:p w14:paraId="37A60304" w14:textId="76D545D0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management si monitorizare centralizat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suport pentru mai multe tipuri de echipamente inclusiv :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asiu servere lamelare, servere, storage, switch-uri LAN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SAN</w:t>
            </w:r>
          </w:p>
          <w:p w14:paraId="59B406F6" w14:textId="029A59F5" w:rsidR="00CF73E0" w:rsidRPr="00332899" w:rsidRDefault="00CF73E0" w:rsidP="00CF73E0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pentru upgrade ulterior la o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active-activ</w:t>
            </w:r>
          </w:p>
          <w:p w14:paraId="367C52F2" w14:textId="5E8A2241" w:rsidR="00CF73E0" w:rsidRPr="00332899" w:rsidRDefault="00CF73E0" w:rsidP="00CF73E0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Managementul imaginilor firmware – </w:t>
            </w:r>
            <w:r w:rsidR="000E5277" w:rsidRPr="00332899">
              <w:rPr>
                <w:rFonts w:ascii="Trebuchet MS" w:hAnsi="Trebuchet MS"/>
              </w:rPr>
              <w:t>capabilități</w:t>
            </w:r>
            <w:r w:rsidRPr="00332899">
              <w:rPr>
                <w:rFonts w:ascii="Trebuchet MS" w:hAnsi="Trebuchet MS"/>
              </w:rPr>
              <w:t xml:space="preserve"> de upgrade, </w:t>
            </w:r>
            <w:r w:rsidRPr="001E45D7">
              <w:rPr>
                <w:rFonts w:ascii="Trebuchet MS" w:hAnsi="Trebuchet MS"/>
                <w:lang w:val="en-US"/>
              </w:rPr>
              <w:t>downgrade</w:t>
            </w:r>
            <w:r w:rsidRPr="00332899">
              <w:rPr>
                <w:rFonts w:ascii="Trebuchet MS" w:hAnsi="Trebuchet MS"/>
              </w:rPr>
              <w:t>, patch</w:t>
            </w:r>
          </w:p>
          <w:p w14:paraId="7764F55C" w14:textId="630C0120" w:rsidR="00CF73E0" w:rsidRPr="00332899" w:rsidRDefault="00CF73E0" w:rsidP="00CF73E0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•</w:t>
            </w:r>
            <w:r w:rsidRPr="00332899">
              <w:rPr>
                <w:rFonts w:ascii="Trebuchet MS" w:hAnsi="Trebuchet MS"/>
              </w:rPr>
              <w:tab/>
            </w:r>
            <w:r w:rsidRPr="001E45D7">
              <w:rPr>
                <w:rFonts w:ascii="Trebuchet MS" w:hAnsi="Trebuchet MS"/>
                <w:lang w:val="en-US"/>
              </w:rPr>
              <w:t>Dashboard</w:t>
            </w:r>
            <w:r w:rsidR="000E5277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 xml:space="preserve">uri preconfigurate cu evenimente si analize de </w:t>
            </w:r>
            <w:r w:rsidR="000E5277" w:rsidRPr="00332899">
              <w:rPr>
                <w:rFonts w:ascii="Trebuchet MS" w:hAnsi="Trebuchet MS"/>
              </w:rPr>
              <w:t>trafic</w:t>
            </w:r>
            <w:r w:rsidRPr="00332899">
              <w:rPr>
                <w:rFonts w:ascii="Trebuchet MS" w:hAnsi="Trebuchet MS"/>
              </w:rPr>
              <w:t>, starea de “</w:t>
            </w:r>
            <w:r w:rsidR="000E5277" w:rsidRPr="00332899">
              <w:rPr>
                <w:rFonts w:ascii="Trebuchet MS" w:hAnsi="Trebuchet MS"/>
              </w:rPr>
              <w:t>sănătate</w:t>
            </w:r>
            <w:r w:rsidRPr="00332899">
              <w:rPr>
                <w:rFonts w:ascii="Trebuchet MS" w:hAnsi="Trebuchet MS"/>
              </w:rPr>
              <w:t>” a fabricului</w:t>
            </w:r>
          </w:p>
          <w:p w14:paraId="76CE88CA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Alerte pe e-mail</w:t>
            </w:r>
          </w:p>
          <w:p w14:paraId="6C62B381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Monitorizarea consumului de energie</w:t>
            </w:r>
          </w:p>
          <w:p w14:paraId="218D3B19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Sistem integrat de diagnosticare</w:t>
            </w:r>
          </w:p>
          <w:p w14:paraId="422102D3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Instalare locala a sistemului de operare pe servere</w:t>
            </w:r>
          </w:p>
          <w:p w14:paraId="07764334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Update-uri locale</w:t>
            </w:r>
          </w:p>
          <w:p w14:paraId="5EFCE09B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Stocare pachete de drivere</w:t>
            </w:r>
          </w:p>
          <w:p w14:paraId="2641756C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Update remote</w:t>
            </w:r>
          </w:p>
          <w:p w14:paraId="38428547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Control al puterii</w:t>
            </w:r>
          </w:p>
          <w:p w14:paraId="6AFFD4D9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Criptare</w:t>
            </w:r>
          </w:p>
          <w:p w14:paraId="739583C9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Captura ecrane de eroare</w:t>
            </w:r>
          </w:p>
          <w:p w14:paraId="49EDB912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IPv6</w:t>
            </w:r>
          </w:p>
          <w:p w14:paraId="3FE1B58A" w14:textId="0557A92A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Interfa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Web</w:t>
            </w:r>
          </w:p>
          <w:p w14:paraId="50FE4C58" w14:textId="442A26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CLI remote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local </w:t>
            </w:r>
          </w:p>
          <w:p w14:paraId="46C3A44F" w14:textId="42FD193D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Redirectare serial</w:t>
            </w:r>
            <w:r w:rsidR="00691552">
              <w:rPr>
                <w:rFonts w:ascii="Trebuchet MS" w:hAnsi="Trebuchet MS"/>
              </w:rPr>
              <w:t>ă</w:t>
            </w:r>
          </w:p>
          <w:p w14:paraId="5A834A75" w14:textId="4E3CB795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Configurare de la distan</w:t>
            </w:r>
            <w:r w:rsidR="00691552">
              <w:rPr>
                <w:rFonts w:ascii="Trebuchet MS" w:hAnsi="Trebuchet MS"/>
              </w:rPr>
              <w:t>ță</w:t>
            </w:r>
          </w:p>
          <w:p w14:paraId="79CC4996" w14:textId="3978876C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Alerte SNMP</w:t>
            </w:r>
          </w:p>
          <w:p w14:paraId="2A5FA7B8" w14:textId="0E4011E1" w:rsidR="00CF73E0" w:rsidRPr="00332899" w:rsidRDefault="00CF73E0" w:rsidP="00CF73E0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Arhiv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modific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rile de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</w:t>
            </w:r>
          </w:p>
          <w:p w14:paraId="32B21882" w14:textId="08EAFBF6" w:rsidR="00CF73E0" w:rsidRPr="00332899" w:rsidRDefault="00CF73E0" w:rsidP="00CF73E0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Arhiv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iile echipamentelor</w:t>
            </w:r>
          </w:p>
          <w:p w14:paraId="756304D2" w14:textId="0D2D5D1E" w:rsidR="00CF73E0" w:rsidRPr="00332899" w:rsidRDefault="00CF73E0" w:rsidP="00CF73E0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Role based access control - RBAC</w:t>
            </w:r>
          </w:p>
          <w:p w14:paraId="2D2FEC97" w14:textId="01746048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Backup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restaurare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</w:t>
            </w:r>
          </w:p>
          <w:p w14:paraId="22942251" w14:textId="54CE3B9C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virtual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(4 useri)</w:t>
            </w:r>
          </w:p>
          <w:p w14:paraId="27F53F84" w14:textId="7BF446CA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Parti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flash virtuale, foldere virtuale</w:t>
            </w:r>
          </w:p>
          <w:p w14:paraId="06926660" w14:textId="1FE5113B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Înregistrare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redare secven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a de boot</w:t>
            </w:r>
          </w:p>
          <w:p w14:paraId="396E25ED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AD, LDAP</w:t>
            </w:r>
          </w:p>
          <w:p w14:paraId="51B1BFA7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Autentificare PK</w:t>
            </w:r>
          </w:p>
          <w:p w14:paraId="2B12393E" w14:textId="7777777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Diagnostic boot image </w:t>
            </w:r>
          </w:p>
          <w:p w14:paraId="752AD59D" w14:textId="0038E588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Stocare de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 custom pentru automatizarea instal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rilor, scripturi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imagini de sistem.</w:t>
            </w:r>
          </w:p>
          <w:p w14:paraId="0751DCED" w14:textId="09ABE8E5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</w:r>
            <w:r w:rsidR="000D24A2" w:rsidRPr="00332899">
              <w:rPr>
                <w:rFonts w:ascii="Trebuchet MS" w:hAnsi="Trebuchet MS"/>
              </w:rPr>
              <w:t>Interfa</w:t>
            </w:r>
            <w:r w:rsidR="00691552">
              <w:rPr>
                <w:rFonts w:ascii="Trebuchet MS" w:hAnsi="Trebuchet MS"/>
              </w:rPr>
              <w:t>ță</w:t>
            </w:r>
            <w:r w:rsidR="000D24A2" w:rsidRPr="00332899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API</w:t>
            </w:r>
            <w:r w:rsidR="000D24A2" w:rsidRPr="00332899">
              <w:rPr>
                <w:rFonts w:ascii="Trebuchet MS" w:hAnsi="Trebuchet MS"/>
              </w:rPr>
              <w:t xml:space="preserve"> tip REST</w:t>
            </w:r>
            <w:r w:rsidRPr="00332899">
              <w:rPr>
                <w:rFonts w:ascii="Trebuchet MS" w:hAnsi="Trebuchet MS"/>
              </w:rPr>
              <w:t xml:space="preserve"> Redfish</w:t>
            </w:r>
          </w:p>
          <w:p w14:paraId="6A95315C" w14:textId="65C87937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Consol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administrare mobil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(Android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iOS) </w:t>
            </w:r>
          </w:p>
          <w:p w14:paraId="78937846" w14:textId="5E941C3D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Consola administrare mobila NFC ( Near Field Communication )</w:t>
            </w:r>
            <w:r w:rsidR="001E45D7">
              <w:rPr>
                <w:rFonts w:ascii="Trebuchet MS" w:hAnsi="Trebuchet MS"/>
              </w:rPr>
              <w:t xml:space="preserve"> </w:t>
            </w:r>
          </w:p>
          <w:p w14:paraId="4C7A1E2C" w14:textId="0F1FAA64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Tipul licen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ei software pentru aplica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 de management: permanent</w:t>
            </w:r>
          </w:p>
          <w:p w14:paraId="1790F1E1" w14:textId="184960D9" w:rsidR="000C28B7" w:rsidRPr="00332899" w:rsidRDefault="000C28B7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Integrare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plug-in pentru solu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iile de monitorizare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virtualizare utilizate (VMware, Hyper-V)</w:t>
            </w:r>
          </w:p>
          <w:p w14:paraId="0AD5C513" w14:textId="7EAC79A7" w:rsidR="00646501" w:rsidRPr="00303014" w:rsidRDefault="00646501" w:rsidP="00646501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="001E45D7">
              <w:rPr>
                <w:rFonts w:ascii="Trebuchet MS" w:hAnsi="Trebuchet MS"/>
              </w:rPr>
              <w:t xml:space="preserve">    </w:t>
            </w:r>
            <w:r w:rsidRPr="00332899">
              <w:rPr>
                <w:rFonts w:ascii="Trebuchet MS" w:hAnsi="Trebuchet MS"/>
              </w:rPr>
              <w:t>Posibilitate configurare VXLAN, porturi switch</w:t>
            </w:r>
            <w:r w:rsidR="000E5277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>uri</w:t>
            </w:r>
          </w:p>
          <w:p w14:paraId="7BE9852D" w14:textId="338B8BA0" w:rsidR="00646501" w:rsidRPr="00332899" w:rsidRDefault="00646501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Posibilitate configurare simultan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 grupuri de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 cu atribute similare </w:t>
            </w:r>
          </w:p>
          <w:p w14:paraId="11A7D3C5" w14:textId="03153085" w:rsidR="00646501" w:rsidRPr="00332899" w:rsidRDefault="00646501" w:rsidP="00646501">
            <w:pPr>
              <w:ind w:firstLine="0"/>
              <w:contextualSpacing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="001E45D7">
              <w:rPr>
                <w:rFonts w:ascii="Trebuchet MS" w:hAnsi="Trebuchet MS"/>
              </w:rPr>
              <w:t xml:space="preserve">    </w:t>
            </w:r>
            <w:r w:rsidRPr="00332899">
              <w:rPr>
                <w:rFonts w:ascii="Trebuchet MS" w:hAnsi="Trebuchet MS"/>
              </w:rPr>
              <w:t>Vizionarea grafic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 topologiei cu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elele underlay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overlay</w:t>
            </w:r>
          </w:p>
          <w:p w14:paraId="43E62AF2" w14:textId="005968AB" w:rsidR="00646501" w:rsidRPr="00332899" w:rsidRDefault="00646501" w:rsidP="000C28B7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Vi</w:t>
            </w:r>
            <w:r w:rsidR="00C46238" w:rsidRPr="00332899">
              <w:rPr>
                <w:rFonts w:ascii="Trebuchet MS" w:hAnsi="Trebuchet MS"/>
              </w:rPr>
              <w:t>zualizarea detalii VXLAN</w:t>
            </w:r>
            <w:r w:rsidRPr="00332899">
              <w:rPr>
                <w:rFonts w:ascii="Trebuchet MS" w:hAnsi="Trebuchet MS"/>
              </w:rPr>
              <w:tab/>
            </w:r>
          </w:p>
        </w:tc>
      </w:tr>
      <w:tr w:rsidR="007B53BD" w:rsidRPr="00332899" w14:paraId="23F9034B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7535471" w14:textId="0D35BE7A" w:rsidR="007B53BD" w:rsidRPr="00332899" w:rsidRDefault="00687DDC" w:rsidP="007B53BD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G</w:t>
            </w:r>
            <w:r w:rsidR="007B53BD" w:rsidRPr="00332899">
              <w:rPr>
                <w:rFonts w:ascii="Trebuchet MS" w:hAnsi="Trebuchet MS"/>
              </w:rPr>
              <w:t>.13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32DB592E" w14:textId="38F1A555" w:rsidR="007B53BD" w:rsidRPr="00332899" w:rsidRDefault="007B53BD" w:rsidP="007B53BD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Echipamentul va beneficia de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de minim 60 luni, pe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se va asigura de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tehnic pe o. Contractul de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va fi deschis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cu datele de contact ale clientului final iar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 se va realiza direct între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clientul final</w:t>
            </w:r>
          </w:p>
        </w:tc>
      </w:tr>
      <w:tr w:rsidR="00C46238" w:rsidRPr="00332899" w14:paraId="51551A52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05E5451C" w14:textId="5B6654F4" w:rsidR="00C46238" w:rsidRPr="00332899" w:rsidRDefault="00687DDC" w:rsidP="00C46238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</w:t>
            </w:r>
            <w:r w:rsidR="00C46238" w:rsidRPr="00332899">
              <w:rPr>
                <w:rFonts w:ascii="Trebuchet MS" w:hAnsi="Trebuchet MS"/>
              </w:rPr>
              <w:t>.14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4798F0A7" w14:textId="4B061242" w:rsidR="00C46238" w:rsidRPr="00332899" w:rsidRDefault="00C46238" w:rsidP="00C46238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 hardware va fi asigurat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un SLA (Service Level Agreement) de 8x5xNBD (8 ore pe zi, 5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cel mai târziu a doua zi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 – Next Business Day),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echipamentului sau modulului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 în maxim 2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alte costuri suplimentare pentru Beneficiar. Suportul software va fi asigurat pe o durat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60 de luni, de la data semn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procesului verbal de recep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pentru, acoperind dreptul de a face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software ori de câte ori este necesar. Se va asigura acces 24x7 în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torului, cu </w:t>
            </w:r>
            <w:r w:rsidRPr="00332899">
              <w:rPr>
                <w:rFonts w:ascii="Trebuchet MS" w:hAnsi="Trebuchet MS"/>
              </w:rPr>
              <w:lastRenderedPageBreak/>
              <w:t>posibilitatea raport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problemelor ap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rute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solicitarea rezolv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de severitate. De asemenea, se va asigura dreptul de a face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la toate componentele software ofertate (firmware, drivere componente, pachete software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etc)</w:t>
            </w:r>
          </w:p>
        </w:tc>
      </w:tr>
      <w:tr w:rsidR="009603FB" w:rsidRPr="00332899" w14:paraId="27EDFF4E" w14:textId="77777777" w:rsidTr="008C698B">
        <w:trPr>
          <w:trHeight w:val="301"/>
        </w:trPr>
        <w:tc>
          <w:tcPr>
            <w:tcW w:w="9810" w:type="dxa"/>
            <w:gridSpan w:val="2"/>
            <w:shd w:val="clear" w:color="auto" w:fill="F2F2F2" w:themeFill="background1" w:themeFillShade="F2"/>
            <w:tcMar>
              <w:left w:w="17" w:type="dxa"/>
            </w:tcMar>
            <w:vAlign w:val="center"/>
          </w:tcPr>
          <w:p w14:paraId="2C432BA4" w14:textId="17024709" w:rsidR="009603FB" w:rsidRPr="00332899" w:rsidRDefault="00890988" w:rsidP="0092334F">
            <w:pPr>
              <w:pStyle w:val="ListParagraph"/>
              <w:jc w:val="left"/>
              <w:rPr>
                <w:rFonts w:ascii="Trebuchet MS" w:hAnsi="Trebuchet MS"/>
                <w:b/>
              </w:rPr>
            </w:pPr>
            <w:bookmarkStart w:id="52" w:name="_Hlk104537158"/>
            <w:r w:rsidRPr="00332899">
              <w:rPr>
                <w:rFonts w:ascii="Trebuchet MS" w:hAnsi="Trebuchet MS"/>
                <w:b/>
              </w:rPr>
              <w:lastRenderedPageBreak/>
              <w:t>H</w:t>
            </w:r>
            <w:r w:rsidR="009603FB" w:rsidRPr="00332899">
              <w:rPr>
                <w:rFonts w:ascii="Trebuchet MS" w:hAnsi="Trebuchet MS"/>
                <w:b/>
              </w:rPr>
              <w:t>. Specifica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9603FB" w:rsidRPr="00332899">
              <w:rPr>
                <w:rFonts w:ascii="Trebuchet MS" w:hAnsi="Trebuchet MS"/>
                <w:b/>
              </w:rPr>
              <w:t xml:space="preserve">ii tehnice </w:t>
            </w:r>
            <w:r w:rsidR="00691552">
              <w:rPr>
                <w:rFonts w:ascii="Trebuchet MS" w:hAnsi="Trebuchet MS"/>
                <w:b/>
              </w:rPr>
              <w:t>ș</w:t>
            </w:r>
            <w:r w:rsidR="009603FB" w:rsidRPr="00332899">
              <w:rPr>
                <w:rFonts w:ascii="Trebuchet MS" w:hAnsi="Trebuchet MS"/>
                <w:b/>
              </w:rPr>
              <w:t>i cerin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9603FB" w:rsidRPr="00332899">
              <w:rPr>
                <w:rFonts w:ascii="Trebuchet MS" w:hAnsi="Trebuchet MS"/>
                <w:b/>
              </w:rPr>
              <w:t>ele func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9603FB" w:rsidRPr="00332899">
              <w:rPr>
                <w:rFonts w:ascii="Trebuchet MS" w:hAnsi="Trebuchet MS"/>
                <w:b/>
              </w:rPr>
              <w:t xml:space="preserve">ionale minime pentru Server </w:t>
            </w:r>
            <w:r w:rsidRPr="00332899">
              <w:rPr>
                <w:rFonts w:ascii="Trebuchet MS" w:hAnsi="Trebuchet MS"/>
                <w:b/>
              </w:rPr>
              <w:t xml:space="preserve">captare </w:t>
            </w:r>
            <w:r w:rsidR="00691552">
              <w:rPr>
                <w:rFonts w:ascii="Trebuchet MS" w:hAnsi="Trebuchet MS"/>
                <w:b/>
              </w:rPr>
              <w:t>ș</w:t>
            </w:r>
            <w:r w:rsidRPr="00332899">
              <w:rPr>
                <w:rFonts w:ascii="Trebuchet MS" w:hAnsi="Trebuchet MS"/>
                <w:b/>
              </w:rPr>
              <w:t>i filtrare trafic</w:t>
            </w:r>
            <w:r w:rsidR="009603FB" w:rsidRPr="00332899">
              <w:rPr>
                <w:rFonts w:ascii="Trebuchet MS" w:hAnsi="Trebuchet MS"/>
                <w:b/>
              </w:rPr>
              <w:t xml:space="preserve"> re</w:t>
            </w:r>
            <w:r w:rsidR="00691552">
              <w:rPr>
                <w:rFonts w:ascii="Trebuchet MS" w:hAnsi="Trebuchet MS"/>
                <w:b/>
              </w:rPr>
              <w:t>ț</w:t>
            </w:r>
            <w:r w:rsidR="009603FB" w:rsidRPr="00332899">
              <w:rPr>
                <w:rFonts w:ascii="Trebuchet MS" w:hAnsi="Trebuchet MS"/>
                <w:b/>
              </w:rPr>
              <w:t>ea date</w:t>
            </w:r>
          </w:p>
        </w:tc>
      </w:tr>
      <w:tr w:rsidR="009603FB" w:rsidRPr="00332899" w14:paraId="168D3E5C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70682D2C" w14:textId="77777777" w:rsidR="009603FB" w:rsidRPr="00332899" w:rsidRDefault="009603FB" w:rsidP="0092334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H.1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60ACC96" w14:textId="29C71D2C" w:rsidR="009C460F" w:rsidRPr="00332899" w:rsidRDefault="009C460F" w:rsidP="009C460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Componenta hardware pentru serverul de captare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filtrare trafic un server de tip lamelar de tip 2 ce va fi compatibil 100% cu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asiul solicitat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ofertat la punctele G.1</w:t>
            </w:r>
            <w:r w:rsidRPr="00332899">
              <w:rPr>
                <w:rFonts w:ascii="Trebuchet MS" w:hAnsi="Trebuchet MS"/>
              </w:rPr>
              <w:sym w:font="Wingdings" w:char="F0E8"/>
            </w:r>
            <w:r w:rsidRPr="00332899">
              <w:rPr>
                <w:rFonts w:ascii="Trebuchet MS" w:hAnsi="Trebuchet MS"/>
              </w:rPr>
              <w:t>G.7 (din specifica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iile de mai sus).</w:t>
            </w:r>
          </w:p>
          <w:p w14:paraId="6799E904" w14:textId="07575044" w:rsidR="009603FB" w:rsidRPr="00332899" w:rsidRDefault="009C460F" w:rsidP="009C460F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Șasiul va fi echipat cu o bucata server lamelar tip 2.</w:t>
            </w:r>
          </w:p>
        </w:tc>
      </w:tr>
      <w:tr w:rsidR="006C5289" w:rsidRPr="00332899" w14:paraId="17297413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439E0538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H.2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27D4E5C7" w14:textId="40CD6FD9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Serverul lamelar de tip 2 va avea minim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toarele componente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:</w:t>
            </w:r>
          </w:p>
          <w:p w14:paraId="2D7FD318" w14:textId="2C0A40ED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Procesor: de tip x86 Intel Xeon (sau echivalent) la frecventa min. 2.4 GHz cu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r de minim de 16 nuclee 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32 fire de execu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ie, memorie cache min. 24MB, consum maxim 135W.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suporte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aib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instalate un num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 de minim 2 procesoare.</w:t>
            </w:r>
          </w:p>
          <w:p w14:paraId="1BD2045B" w14:textId="2069824A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Memorie RAM: 64 GB RDIMM, 3200MT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s; suport pentru memorie ECC DDR4 RDIMM, LRDIMM; suport pentru minim 8TB memorie LRDIMM;</w:t>
            </w:r>
          </w:p>
          <w:p w14:paraId="62FDD938" w14:textId="61FD65E0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 RAS (Reliability, Availability, Serviceability) pentru memorie: SDDC, memory self-healing, memory page retire, partial cache line sparing, fault resilient memory;</w:t>
            </w:r>
          </w:p>
          <w:p w14:paraId="3F832218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Controller RAID hardware dedicat;</w:t>
            </w:r>
          </w:p>
          <w:p w14:paraId="24BFCA03" w14:textId="0AB82196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Echipare cu doua discuri 2.4TB SAS 10K RPM hot-plug, certificate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torul serverului, configurate în RAID 1 prin Controller RAID hardware dedicat cu 8GB memorie cache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pt. RAID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0, 1, 10, 5, 50, 6, 60;</w:t>
            </w:r>
          </w:p>
          <w:p w14:paraId="6CB5A004" w14:textId="54ED1CA8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Echipare cu doua discuri 1.6TB NMVe de tip Enterprise optimizate </w:t>
            </w:r>
            <w:r w:rsidR="000E5277" w:rsidRPr="00332899">
              <w:rPr>
                <w:rFonts w:ascii="Trebuchet MS" w:hAnsi="Trebuchet MS"/>
              </w:rPr>
              <w:t>atât</w:t>
            </w:r>
            <w:r w:rsidRPr="00332899">
              <w:rPr>
                <w:rFonts w:ascii="Trebuchet MS" w:hAnsi="Trebuchet MS"/>
              </w:rPr>
              <w:t xml:space="preserve"> pentru scriere, cat si pentru citire, certificate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serverului;</w:t>
            </w:r>
          </w:p>
          <w:p w14:paraId="0EC8ABDF" w14:textId="3F354C09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module flash de min. 240 GB fiecare, configurate în RAID 1, dedicate pentru instalarea sistemului de operare;</w:t>
            </w:r>
          </w:p>
          <w:p w14:paraId="43764B93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montare pentru 6 discuri hot-plug; discuri suportate: SAS, SATA, SSD;</w:t>
            </w:r>
          </w:p>
          <w:p w14:paraId="2C3E1DC5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Minim 1 x USB 3.0 intern;</w:t>
            </w:r>
          </w:p>
          <w:p w14:paraId="6608E076" w14:textId="37BAA29D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ea: dou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porturi 25Gb Ethernet cu suport pentru iSCSI storage offload;</w:t>
            </w:r>
          </w:p>
          <w:p w14:paraId="7D97FD28" w14:textId="62E8ECA6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Certificat de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cu suport pentru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sisteme de operare: Microsoft Windows Server,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Red Hat Linux Enterprise, SUSE Linux Enterprise Server, Ubuntu, hypervizor Hyper-V, Citrix, ESXi;</w:t>
            </w:r>
          </w:p>
          <w:p w14:paraId="4AD7F61F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Securitate: </w:t>
            </w:r>
          </w:p>
          <w:p w14:paraId="5A09D036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TPM 2.0 BitLocker</w:t>
            </w:r>
          </w:p>
          <w:p w14:paraId="4585965C" w14:textId="24F2125F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Update-urile de firmware 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fie semnate criptografic de 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 echipamentului ofertat pentru a fi autentificate la instalare;</w:t>
            </w:r>
          </w:p>
          <w:p w14:paraId="30E63318" w14:textId="6D51D885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Suport inclus pentru verificarea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validarea autenticit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ii la boot-are a firmware-ului componentelor critice al echipamentului (interfe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ea, HBA-uri, controller RAID, hard discuri) ;</w:t>
            </w:r>
          </w:p>
          <w:p w14:paraId="0A42FA3C" w14:textId="74018CBD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Suport inclus pentru utilizare de certificate digitale calificate pentru verificarea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 xml:space="preserve">i validarea procesului de boot al sistemului de operare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posibilitatea de a utiliza un certificat personalizat pentru semna un Linux OS boot loader;</w:t>
            </w:r>
          </w:p>
          <w:p w14:paraId="46869375" w14:textId="7F177CB5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Trebuie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includ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ionalitatea root of trust – astfel încât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permit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verificarea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rilor de firmware printr-un set de chei criptografice scrise de 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la nivel de controller hardware, permi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ând astfel un nivel de securitate suplimentar fata de o verificare standard la nivel de firmware software;</w:t>
            </w:r>
          </w:p>
          <w:p w14:paraId="33D3CA2B" w14:textId="496E205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o</w:t>
            </w:r>
            <w:r w:rsidRPr="00332899">
              <w:rPr>
                <w:rFonts w:ascii="Trebuchet MS" w:hAnsi="Trebuchet MS"/>
              </w:rPr>
              <w:tab/>
              <w:t>Suport inclus pentru blocarea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iei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a firmware-ului echipamentului pentru asigurarea securit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ii împotriva modific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rilor neautorizate sau 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u inten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ionate;</w:t>
            </w:r>
          </w:p>
          <w:p w14:paraId="5EFFA537" w14:textId="47BE868C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Resetarea sistemului la starea ini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ial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(set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rile din fabric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), cu toate datele si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iile eliminate din mediile de stocare interne ale serverului (Secure Erase)</w:t>
            </w:r>
          </w:p>
          <w:p w14:paraId="203B1F38" w14:textId="22DDE09A" w:rsidR="006C5289" w:rsidRPr="00332899" w:rsidRDefault="006C5289" w:rsidP="006C5289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Plac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baz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fabricat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sub acela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brand cu sistemul de calcul (s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existe în nomenclatorul de produse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torului sistemului de calcul)</w:t>
            </w:r>
          </w:p>
        </w:tc>
      </w:tr>
      <w:tr w:rsidR="006C5289" w:rsidRPr="00332899" w14:paraId="237BA609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2C56B061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lastRenderedPageBreak/>
              <w:t>H.3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  <w:vAlign w:val="center"/>
          </w:tcPr>
          <w:p w14:paraId="066C5C8E" w14:textId="1CCB771F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 xml:space="preserve">Componenta software a serverului de captare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filtrare trafic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 va fi o solu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de management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 date cu licen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perpetu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complet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pentru toate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ionalit</w:t>
            </w:r>
            <w:r w:rsidR="00691552">
              <w:rPr>
                <w:rFonts w:ascii="Trebuchet MS" w:hAnsi="Trebuchet MS"/>
              </w:rPr>
              <w:t>ăț</w:t>
            </w:r>
            <w:r w:rsidRPr="00332899">
              <w:rPr>
                <w:rFonts w:ascii="Trebuchet MS" w:hAnsi="Trebuchet MS"/>
              </w:rPr>
              <w:t>ile software ale configura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ofertate.</w:t>
            </w:r>
          </w:p>
          <w:p w14:paraId="0627589B" w14:textId="0F64A6C6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Ea va avea urm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toarele cerin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minimale:</w:t>
            </w:r>
          </w:p>
          <w:p w14:paraId="2E7EDB72" w14:textId="4FD2E70B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="001E45D7">
              <w:rPr>
                <w:rFonts w:ascii="Trebuchet MS" w:hAnsi="Trebuchet MS"/>
              </w:rPr>
              <w:t xml:space="preserve">    </w:t>
            </w:r>
            <w:r w:rsidRPr="00332899">
              <w:rPr>
                <w:rFonts w:ascii="Trebuchet MS" w:hAnsi="Trebuchet MS"/>
              </w:rPr>
              <w:t>Posibilitatea de a se conecta la minim 4 echipamente de re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ea cu interfe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e de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100Gbps</w:t>
            </w:r>
          </w:p>
          <w:p w14:paraId="53B5738A" w14:textId="4F621171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Posibilitatea de a furniza traficul prelucrat la minim 4 </w:t>
            </w:r>
            <w:r w:rsidR="000E5277" w:rsidRPr="00332899">
              <w:rPr>
                <w:rFonts w:ascii="Trebuchet MS" w:hAnsi="Trebuchet MS"/>
              </w:rPr>
              <w:t>soluții</w:t>
            </w:r>
            <w:r w:rsidRPr="00332899">
              <w:rPr>
                <w:rFonts w:ascii="Trebuchet MS" w:hAnsi="Trebuchet MS"/>
              </w:rPr>
              <w:t xml:space="preserve"> de monitorizare cu </w:t>
            </w:r>
            <w:r w:rsidR="000E5277" w:rsidRPr="00332899">
              <w:rPr>
                <w:rFonts w:ascii="Trebuchet MS" w:hAnsi="Trebuchet MS"/>
              </w:rPr>
              <w:t>interfețe</w:t>
            </w:r>
            <w:r w:rsidRPr="00332899">
              <w:rPr>
                <w:rFonts w:ascii="Trebuchet MS" w:hAnsi="Trebuchet MS"/>
              </w:rPr>
              <w:t xml:space="preserve"> 100Gbps</w:t>
            </w:r>
          </w:p>
          <w:p w14:paraId="731E47C7" w14:textId="4A1D5EEC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Posibilitatea de a furniza traficul prelucrat la minim 4 </w:t>
            </w:r>
            <w:r w:rsidR="000E5277" w:rsidRPr="00332899">
              <w:rPr>
                <w:rFonts w:ascii="Trebuchet MS" w:hAnsi="Trebuchet MS"/>
              </w:rPr>
              <w:t>soluții</w:t>
            </w:r>
            <w:r w:rsidRPr="00332899">
              <w:rPr>
                <w:rFonts w:ascii="Trebuchet MS" w:hAnsi="Trebuchet MS"/>
              </w:rPr>
              <w:t xml:space="preserve"> de monitorizare cu </w:t>
            </w:r>
            <w:r w:rsidR="000E5277" w:rsidRPr="00332899">
              <w:rPr>
                <w:rFonts w:ascii="Trebuchet MS" w:hAnsi="Trebuchet MS"/>
              </w:rPr>
              <w:t>interfețe</w:t>
            </w:r>
            <w:r w:rsidRPr="00332899">
              <w:rPr>
                <w:rFonts w:ascii="Trebuchet MS" w:hAnsi="Trebuchet MS"/>
              </w:rPr>
              <w:t xml:space="preserve"> 10Gbps</w:t>
            </w:r>
          </w:p>
          <w:p w14:paraId="6BB4848B" w14:textId="63CF641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 xml:space="preserve">Posibilitatea de a primi traficul de la echipamentele de </w:t>
            </w:r>
            <w:r w:rsidR="000E5277" w:rsidRPr="00332899">
              <w:rPr>
                <w:rFonts w:ascii="Trebuchet MS" w:hAnsi="Trebuchet MS"/>
              </w:rPr>
              <w:t>rețea</w:t>
            </w:r>
            <w:r w:rsidRPr="00332899">
              <w:rPr>
                <w:rFonts w:ascii="Trebuchet MS" w:hAnsi="Trebuchet MS"/>
              </w:rPr>
              <w:t xml:space="preserve"> prin tunelare : GRE, VXLAN</w:t>
            </w:r>
          </w:p>
          <w:p w14:paraId="074DAE07" w14:textId="263FC536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Posibilitatea</w:t>
            </w:r>
            <w:r w:rsidR="001E45D7">
              <w:rPr>
                <w:rFonts w:ascii="Trebuchet MS" w:hAnsi="Trebuchet MS"/>
              </w:rPr>
              <w:t xml:space="preserve"> </w:t>
            </w:r>
            <w:r w:rsidRPr="00332899">
              <w:rPr>
                <w:rFonts w:ascii="Trebuchet MS" w:hAnsi="Trebuchet MS"/>
              </w:rPr>
              <w:t>de filtrare:</w:t>
            </w:r>
          </w:p>
          <w:p w14:paraId="4A19FAD0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Deduplicare</w:t>
            </w:r>
          </w:p>
          <w:p w14:paraId="61B7E736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Agregare</w:t>
            </w:r>
          </w:p>
          <w:p w14:paraId="672DE0CD" w14:textId="777D6FF2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</w:r>
            <w:r w:rsidR="000E5277" w:rsidRPr="00332899">
              <w:rPr>
                <w:rFonts w:ascii="Trebuchet MS" w:hAnsi="Trebuchet MS"/>
              </w:rPr>
              <w:t>Extracție</w:t>
            </w:r>
            <w:r w:rsidRPr="00332899">
              <w:rPr>
                <w:rFonts w:ascii="Trebuchet MS" w:hAnsi="Trebuchet MS"/>
              </w:rPr>
              <w:t xml:space="preserve"> </w:t>
            </w:r>
            <w:r w:rsidRPr="001E45D7">
              <w:rPr>
                <w:rFonts w:ascii="Trebuchet MS" w:hAnsi="Trebuchet MS"/>
                <w:lang w:val="en-US"/>
              </w:rPr>
              <w:t>header</w:t>
            </w:r>
          </w:p>
          <w:p w14:paraId="6615FEAC" w14:textId="223C941F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Generare statistici netflow</w:t>
            </w:r>
            <w:r w:rsidR="001E45D7">
              <w:rPr>
                <w:rFonts w:ascii="Trebuchet MS" w:hAnsi="Trebuchet MS"/>
              </w:rPr>
              <w:t xml:space="preserve">/ </w:t>
            </w:r>
            <w:r w:rsidRPr="00332899">
              <w:rPr>
                <w:rFonts w:ascii="Trebuchet MS" w:hAnsi="Trebuchet MS"/>
              </w:rPr>
              <w:t>IPFIX</w:t>
            </w:r>
          </w:p>
          <w:p w14:paraId="74D80365" w14:textId="0D5CADAD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 xml:space="preserve">Mascarea </w:t>
            </w:r>
            <w:r w:rsidR="000E5277" w:rsidRPr="00332899">
              <w:rPr>
                <w:rFonts w:ascii="Trebuchet MS" w:hAnsi="Trebuchet MS"/>
              </w:rPr>
              <w:t>informațiilor</w:t>
            </w:r>
            <w:r w:rsidRPr="00332899">
              <w:rPr>
                <w:rFonts w:ascii="Trebuchet MS" w:hAnsi="Trebuchet MS"/>
              </w:rPr>
              <w:t xml:space="preserve"> </w:t>
            </w:r>
            <w:r w:rsidR="000E5277" w:rsidRPr="00332899">
              <w:rPr>
                <w:rFonts w:ascii="Trebuchet MS" w:hAnsi="Trebuchet MS"/>
              </w:rPr>
              <w:t>confidențiale</w:t>
            </w:r>
          </w:p>
          <w:p w14:paraId="1E071DA6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  <w:t>Filtrare L4-L7</w:t>
            </w:r>
          </w:p>
          <w:p w14:paraId="120928C6" w14:textId="377F80F8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o</w:t>
            </w:r>
            <w:r w:rsidRPr="00332899">
              <w:rPr>
                <w:rFonts w:ascii="Trebuchet MS" w:hAnsi="Trebuchet MS"/>
              </w:rPr>
              <w:tab/>
            </w:r>
            <w:r w:rsidR="000E5277" w:rsidRPr="00332899">
              <w:rPr>
                <w:rFonts w:ascii="Trebuchet MS" w:hAnsi="Trebuchet MS"/>
              </w:rPr>
              <w:t>Extracție</w:t>
            </w:r>
            <w:r w:rsidRPr="00332899">
              <w:rPr>
                <w:rFonts w:ascii="Trebuchet MS" w:hAnsi="Trebuchet MS"/>
              </w:rPr>
              <w:t xml:space="preserve"> header tunel</w:t>
            </w:r>
          </w:p>
          <w:p w14:paraId="046DE1A4" w14:textId="318369A2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</w:r>
            <w:r w:rsidRPr="001E45D7">
              <w:rPr>
                <w:rFonts w:ascii="Trebuchet MS" w:hAnsi="Trebuchet MS"/>
                <w:lang w:val="en-US"/>
              </w:rPr>
              <w:t>Dashboard</w:t>
            </w:r>
            <w:r w:rsidR="000E5277">
              <w:rPr>
                <w:rFonts w:ascii="Trebuchet MS" w:hAnsi="Trebuchet MS"/>
              </w:rPr>
              <w:t>-</w:t>
            </w:r>
            <w:r w:rsidRPr="00332899">
              <w:rPr>
                <w:rFonts w:ascii="Trebuchet MS" w:hAnsi="Trebuchet MS"/>
              </w:rPr>
              <w:t xml:space="preserve">uri preconfigurate cu evenimente si analize de </w:t>
            </w:r>
            <w:r w:rsidR="000E5277" w:rsidRPr="00332899">
              <w:rPr>
                <w:rFonts w:ascii="Trebuchet MS" w:hAnsi="Trebuchet MS"/>
              </w:rPr>
              <w:t>trafic</w:t>
            </w:r>
          </w:p>
          <w:p w14:paraId="0675FC6A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Alerte pe e-mail</w:t>
            </w:r>
          </w:p>
          <w:p w14:paraId="77612BF2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Instalare locala a sistemului de operare pe servere</w:t>
            </w:r>
          </w:p>
          <w:p w14:paraId="65DFE104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Update-uri locale</w:t>
            </w:r>
          </w:p>
          <w:p w14:paraId="58C84B44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Update remote</w:t>
            </w:r>
          </w:p>
          <w:p w14:paraId="16FC505D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Captura ecrane de eroare</w:t>
            </w:r>
          </w:p>
          <w:p w14:paraId="14B94AEA" w14:textId="68A3BF66" w:rsidR="006C5289" w:rsidRPr="00332899" w:rsidRDefault="006C5289" w:rsidP="006C5289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•</w:t>
            </w:r>
            <w:r w:rsidRPr="00332899">
              <w:rPr>
                <w:rFonts w:ascii="Trebuchet MS" w:hAnsi="Trebuchet MS"/>
              </w:rPr>
              <w:tab/>
              <w:t>Suport IPv6</w:t>
            </w:r>
          </w:p>
        </w:tc>
      </w:tr>
      <w:tr w:rsidR="006C5289" w:rsidRPr="00332899" w14:paraId="16127AC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99D757E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H.4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08B154E5" w14:textId="1C814FBC" w:rsidR="006C5289" w:rsidRPr="00332899" w:rsidRDefault="006C5289" w:rsidP="006C5289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Echipamentul va beneficia de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de minim 60 luni, pe perioada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iei se va asigura de mentenan</w:t>
            </w:r>
            <w:r w:rsidR="00691552">
              <w:rPr>
                <w:rFonts w:ascii="Trebuchet MS" w:hAnsi="Trebuchet MS"/>
              </w:rPr>
              <w:t>ță</w:t>
            </w:r>
            <w:r w:rsidRPr="00332899">
              <w:rPr>
                <w:rFonts w:ascii="Trebuchet MS" w:hAnsi="Trebuchet MS"/>
              </w:rPr>
              <w:t xml:space="preserve"> software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suport tehnic pe o. Contractul de 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va fi deschis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cu datele de contact ale clientului final iar comunica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 se va realiza direct între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tor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clientul final</w:t>
            </w:r>
          </w:p>
        </w:tc>
      </w:tr>
      <w:tr w:rsidR="006C5289" w:rsidRPr="00332899" w14:paraId="061A896F" w14:textId="77777777" w:rsidTr="008C698B">
        <w:trPr>
          <w:trHeight w:val="301"/>
        </w:trPr>
        <w:tc>
          <w:tcPr>
            <w:tcW w:w="876" w:type="dxa"/>
            <w:shd w:val="clear" w:color="auto" w:fill="auto"/>
            <w:tcMar>
              <w:left w:w="17" w:type="dxa"/>
            </w:tcMar>
          </w:tcPr>
          <w:p w14:paraId="5DFE11B7" w14:textId="77777777" w:rsidR="006C5289" w:rsidRPr="00332899" w:rsidRDefault="006C5289" w:rsidP="006C5289">
            <w:pPr>
              <w:pStyle w:val="ListParagraph"/>
              <w:jc w:val="left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H.5</w:t>
            </w:r>
          </w:p>
        </w:tc>
        <w:tc>
          <w:tcPr>
            <w:tcW w:w="8934" w:type="dxa"/>
            <w:shd w:val="clear" w:color="auto" w:fill="auto"/>
            <w:tcMar>
              <w:left w:w="17" w:type="dxa"/>
            </w:tcMar>
          </w:tcPr>
          <w:p w14:paraId="76FA945C" w14:textId="0799721B" w:rsidR="006C5289" w:rsidRPr="00332899" w:rsidRDefault="006C5289" w:rsidP="006C5289">
            <w:pPr>
              <w:pStyle w:val="ListParagraph"/>
              <w:jc w:val="both"/>
              <w:rPr>
                <w:rFonts w:ascii="Trebuchet MS" w:hAnsi="Trebuchet MS"/>
              </w:rPr>
            </w:pPr>
            <w:r w:rsidRPr="00332899">
              <w:rPr>
                <w:rFonts w:ascii="Trebuchet MS" w:hAnsi="Trebuchet MS"/>
              </w:rPr>
              <w:t>Garan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ia hardware va fi asigurat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cu un SLA (Service Level Agreement) de 8x5xNBD (8 ore pe zi, 5 zile pe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pt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mân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, cel mai târziu a doua zi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 – Next Business Day), care s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garanteze diagnosticarea echipamentului sau modulului defect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înlocuirea acestuia în maxim 2 zile lucr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toare, f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alte costuri suplimentare pentru Beneficiar. Suportul software va fi asigurat pe o durat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de minim 60 de luni, de la data semn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procesului verbal de recep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cantitativ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calitativ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 xml:space="preserve"> pentru, acoperind dreptul de a face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software ori de câte ori este necesar. Se va asigura acces 24x7 în centrul de suport al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torului, cu posibilitatea raport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problemelor ap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rute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 xml:space="preserve">ionare </w:t>
            </w:r>
            <w:r w:rsidR="00691552">
              <w:rPr>
                <w:rFonts w:ascii="Trebuchet MS" w:hAnsi="Trebuchet MS"/>
              </w:rPr>
              <w:t>ș</w:t>
            </w:r>
            <w:r w:rsidRPr="00332899">
              <w:rPr>
                <w:rFonts w:ascii="Trebuchet MS" w:hAnsi="Trebuchet MS"/>
              </w:rPr>
              <w:t>i solicitarea rezolv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rii acestora în func</w:t>
            </w:r>
            <w:r w:rsidR="00691552">
              <w:rPr>
                <w:rFonts w:ascii="Trebuchet MS" w:hAnsi="Trebuchet MS"/>
              </w:rPr>
              <w:t>ț</w:t>
            </w:r>
            <w:r w:rsidRPr="00332899">
              <w:rPr>
                <w:rFonts w:ascii="Trebuchet MS" w:hAnsi="Trebuchet MS"/>
              </w:rPr>
              <w:t>ie de severitate. De asemenea, se va asigura dreptul de a face actualiz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ri la toate componentele software ofertate (firmware, drivere componente, pachete software de la produc</w:t>
            </w:r>
            <w:r w:rsidR="00691552">
              <w:rPr>
                <w:rFonts w:ascii="Trebuchet MS" w:hAnsi="Trebuchet MS"/>
              </w:rPr>
              <w:t>ă</w:t>
            </w:r>
            <w:r w:rsidRPr="00332899">
              <w:rPr>
                <w:rFonts w:ascii="Trebuchet MS" w:hAnsi="Trebuchet MS"/>
              </w:rPr>
              <w:t>tor etc)</w:t>
            </w:r>
          </w:p>
        </w:tc>
      </w:tr>
    </w:tbl>
    <w:p w14:paraId="5D554092" w14:textId="77777777" w:rsidR="00683D5D" w:rsidRPr="0092334F" w:rsidRDefault="00683D5D" w:rsidP="00EB49DF">
      <w:pPr>
        <w:ind w:firstLine="0"/>
        <w:jc w:val="left"/>
        <w:rPr>
          <w:rFonts w:ascii="Trebuchet MS" w:hAnsi="Trebuchet MS" w:cs="Times New Roman"/>
        </w:rPr>
      </w:pPr>
    </w:p>
    <w:p w14:paraId="49875A3B" w14:textId="331DCD76" w:rsidR="007C34E9" w:rsidRPr="0092334F" w:rsidRDefault="007C34E9" w:rsidP="006F2A7E">
      <w:pPr>
        <w:pStyle w:val="Heading3"/>
        <w:rPr>
          <w:rFonts w:ascii="Trebuchet MS" w:hAnsi="Trebuchet MS"/>
        </w:rPr>
      </w:pPr>
      <w:bookmarkStart w:id="53" w:name="_Toc129337677"/>
      <w:bookmarkStart w:id="54" w:name="_Toc129338909"/>
      <w:bookmarkStart w:id="55" w:name="_Toc478634973"/>
      <w:bookmarkStart w:id="56" w:name="_Toc138764933"/>
      <w:bookmarkEnd w:id="52"/>
      <w:bookmarkEnd w:id="53"/>
      <w:bookmarkEnd w:id="54"/>
      <w:r w:rsidRPr="0092334F">
        <w:rPr>
          <w:rFonts w:ascii="Trebuchet MS" w:hAnsi="Trebuchet MS"/>
        </w:rPr>
        <w:lastRenderedPageBreak/>
        <w:t>Disponibilitate</w:t>
      </w:r>
      <w:bookmarkEnd w:id="55"/>
      <w:bookmarkEnd w:id="56"/>
      <w:r w:rsidRPr="0092334F">
        <w:rPr>
          <w:rFonts w:ascii="Trebuchet MS" w:hAnsi="Trebuchet MS"/>
        </w:rPr>
        <w:t xml:space="preserve"> </w:t>
      </w:r>
    </w:p>
    <w:p w14:paraId="4A836014" w14:textId="546FC27F" w:rsidR="00974E91" w:rsidRPr="0092334F" w:rsidRDefault="00E116AC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>Echipamentele de comunica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C85356" w:rsidRPr="0092334F">
        <w:rPr>
          <w:rFonts w:ascii="Trebuchet MS" w:hAnsi="Trebuchet MS"/>
        </w:rPr>
        <w:t xml:space="preserve">constituie </w:t>
      </w:r>
      <w:r w:rsidRPr="0092334F">
        <w:rPr>
          <w:rFonts w:ascii="Trebuchet MS" w:hAnsi="Trebuchet MS"/>
        </w:rPr>
        <w:t>un factor esen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 în asigurarea accesului personalului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resursele Sistemului informatic, sistem a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rui disponibilitate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mai mare de 99%.</w:t>
      </w:r>
    </w:p>
    <w:p w14:paraId="2D09B85B" w14:textId="197846E4" w:rsidR="007C34E9" w:rsidRPr="0092334F" w:rsidRDefault="007C34E9" w:rsidP="00917508">
      <w:pPr>
        <w:pStyle w:val="Heading2"/>
        <w:rPr>
          <w:rFonts w:ascii="Trebuchet MS" w:hAnsi="Trebuchet MS"/>
        </w:rPr>
      </w:pPr>
      <w:bookmarkStart w:id="57" w:name="_Toc478634974"/>
      <w:bookmarkStart w:id="58" w:name="_Toc138764934"/>
      <w:r w:rsidRPr="0092334F">
        <w:rPr>
          <w:rFonts w:ascii="Trebuchet MS" w:hAnsi="Trebuchet MS"/>
        </w:rPr>
        <w:t>Extensibilitate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Modernizare</w:t>
      </w:r>
      <w:bookmarkEnd w:id="57"/>
      <w:bookmarkEnd w:id="58"/>
    </w:p>
    <w:p w14:paraId="68F253C6" w14:textId="29747A9B" w:rsidR="00D45118" w:rsidRPr="0092334F" w:rsidRDefault="0027663F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Dispozitivele hardware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astfel proiectate încât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poat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asigura scalabilitatea sistemului în cazul cre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terii ulterioare a necesarului de resurse de calcul.</w:t>
      </w:r>
    </w:p>
    <w:p w14:paraId="4DA4AD18" w14:textId="77777777" w:rsidR="00B7064C" w:rsidRPr="0092334F" w:rsidRDefault="00B7064C" w:rsidP="006F2A7E">
      <w:pPr>
        <w:rPr>
          <w:rFonts w:ascii="Trebuchet MS" w:hAnsi="Trebuchet MS"/>
        </w:rPr>
      </w:pPr>
    </w:p>
    <w:p w14:paraId="0440CF1B" w14:textId="2C02E71E" w:rsidR="007C34E9" w:rsidRPr="0092334F" w:rsidRDefault="007C34E9" w:rsidP="006F2A7E">
      <w:pPr>
        <w:pStyle w:val="Heading3"/>
        <w:rPr>
          <w:rFonts w:ascii="Trebuchet MS" w:hAnsi="Trebuchet MS"/>
        </w:rPr>
      </w:pPr>
      <w:bookmarkStart w:id="59" w:name="_Toc82800075"/>
      <w:bookmarkStart w:id="60" w:name="_Toc138764935"/>
      <w:bookmarkEnd w:id="59"/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</w:t>
      </w:r>
      <w:bookmarkEnd w:id="60"/>
    </w:p>
    <w:p w14:paraId="7E619A59" w14:textId="201E2DD3" w:rsidR="00087753" w:rsidRPr="0092334F" w:rsidRDefault="00087753" w:rsidP="00087753">
      <w:pPr>
        <w:ind w:firstLine="720"/>
        <w:rPr>
          <w:rFonts w:ascii="Trebuchet MS" w:hAnsi="Trebuchet MS"/>
          <w:b/>
        </w:rPr>
      </w:pPr>
      <w:r w:rsidRPr="0092334F">
        <w:rPr>
          <w:rFonts w:ascii="Trebuchet MS" w:hAnsi="Trebuchet MS"/>
          <w:b/>
        </w:rPr>
        <w:t>Cerin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>e minime:</w:t>
      </w:r>
    </w:p>
    <w:p w14:paraId="21DC4FC5" w14:textId="603CE11B" w:rsidR="00087753" w:rsidRPr="0092334F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ionate (în mod implicit a tuturor componentelor acesteia) va fi asigurat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furnizor în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politicii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cu acces direct în numele achizitorului la serviciile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suport ale acestuia, având în vedere prevederile Legii nr. 449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2003 privind vânzarea produselor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asociate acestora, cu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complet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ulterioare,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prevederile prezentului Caiet de sarcini.</w:t>
      </w:r>
    </w:p>
    <w:p w14:paraId="1BECEE38" w14:textId="3DA0E34D" w:rsidR="00087753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oferit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va fi pentru o perioad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minim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conform cap.3.4.1, pentru întreaga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oferit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, incluzând toate produsele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accesoriile componente,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începând din momentul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calitative.</w:t>
      </w:r>
    </w:p>
    <w:p w14:paraId="7399600F" w14:textId="69127105" w:rsidR="00A3156E" w:rsidRPr="001E45D7" w:rsidRDefault="00A3156E" w:rsidP="00A3156E">
      <w:pPr>
        <w:pStyle w:val="Standard"/>
        <w:ind w:firstLine="720"/>
        <w:jc w:val="both"/>
        <w:rPr>
          <w:rFonts w:ascii="Trebuchet MS" w:hAnsi="Trebuchet MS"/>
          <w:lang w:val="ro-RO"/>
        </w:rPr>
      </w:pPr>
      <w:r w:rsidRPr="001E45D7">
        <w:rPr>
          <w:rFonts w:ascii="Trebuchet MS" w:hAnsi="Trebuchet MS"/>
          <w:lang w:val="ro-RO"/>
        </w:rPr>
        <w:t>În cazul în care produc</w:t>
      </w:r>
      <w:r w:rsidR="00691552" w:rsidRPr="001E45D7">
        <w:rPr>
          <w:rFonts w:ascii="Trebuchet MS" w:hAnsi="Trebuchet MS"/>
          <w:lang w:val="ro-RO"/>
        </w:rPr>
        <w:t>ă</w:t>
      </w:r>
      <w:r w:rsidRPr="001E45D7">
        <w:rPr>
          <w:rFonts w:ascii="Trebuchet MS" w:hAnsi="Trebuchet MS"/>
          <w:lang w:val="ro-RO"/>
        </w:rPr>
        <w:t>torii ofer</w:t>
      </w:r>
      <w:r w:rsidR="00691552" w:rsidRPr="001E45D7">
        <w:rPr>
          <w:rFonts w:ascii="Trebuchet MS" w:hAnsi="Trebuchet MS"/>
          <w:lang w:val="ro-RO"/>
        </w:rPr>
        <w:t>ă</w:t>
      </w:r>
      <w:r w:rsidRPr="001E45D7">
        <w:rPr>
          <w:rFonts w:ascii="Trebuchet MS" w:hAnsi="Trebuchet MS"/>
          <w:lang w:val="ro-RO"/>
        </w:rPr>
        <w:t xml:space="preserve"> perioade de garan</w:t>
      </w:r>
      <w:r w:rsidR="00691552" w:rsidRPr="001E45D7">
        <w:rPr>
          <w:rFonts w:ascii="Trebuchet MS" w:hAnsi="Trebuchet MS"/>
          <w:lang w:val="ro-RO"/>
        </w:rPr>
        <w:t>ț</w:t>
      </w:r>
      <w:r w:rsidRPr="001E45D7">
        <w:rPr>
          <w:rFonts w:ascii="Trebuchet MS" w:hAnsi="Trebuchet MS"/>
          <w:lang w:val="ro-RO"/>
        </w:rPr>
        <w:t>ie mai mari decât perioadele minime indicate de achizitor, perioadele de garan</w:t>
      </w:r>
      <w:r w:rsidR="00691552" w:rsidRPr="001E45D7">
        <w:rPr>
          <w:rFonts w:ascii="Trebuchet MS" w:hAnsi="Trebuchet MS"/>
          <w:lang w:val="ro-RO"/>
        </w:rPr>
        <w:t>ț</w:t>
      </w:r>
      <w:r w:rsidRPr="001E45D7">
        <w:rPr>
          <w:rFonts w:ascii="Trebuchet MS" w:hAnsi="Trebuchet MS"/>
          <w:lang w:val="ro-RO"/>
        </w:rPr>
        <w:t>ie ofertate vor fi cel pu</w:t>
      </w:r>
      <w:r w:rsidR="00691552" w:rsidRPr="001E45D7">
        <w:rPr>
          <w:rFonts w:ascii="Trebuchet MS" w:hAnsi="Trebuchet MS"/>
          <w:lang w:val="ro-RO"/>
        </w:rPr>
        <w:t>ț</w:t>
      </w:r>
      <w:r w:rsidRPr="001E45D7">
        <w:rPr>
          <w:rFonts w:ascii="Trebuchet MS" w:hAnsi="Trebuchet MS"/>
          <w:lang w:val="ro-RO"/>
        </w:rPr>
        <w:t>in cât perioadele oferite de produc</w:t>
      </w:r>
      <w:r w:rsidR="00691552" w:rsidRPr="001E45D7">
        <w:rPr>
          <w:rFonts w:ascii="Trebuchet MS" w:hAnsi="Trebuchet MS"/>
          <w:lang w:val="ro-RO"/>
        </w:rPr>
        <w:t>ă</w:t>
      </w:r>
      <w:r w:rsidRPr="001E45D7">
        <w:rPr>
          <w:rFonts w:ascii="Trebuchet MS" w:hAnsi="Trebuchet MS"/>
          <w:lang w:val="ro-RO"/>
        </w:rPr>
        <w:t>tori;</w:t>
      </w:r>
    </w:p>
    <w:p w14:paraId="6B7B8FEA" w14:textId="1657E0FD" w:rsidR="00087753" w:rsidRPr="0092334F" w:rsidRDefault="00087753" w:rsidP="00087753">
      <w:pPr>
        <w:tabs>
          <w:tab w:val="left" w:pos="318"/>
        </w:tabs>
        <w:suppressAutoHyphens/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bun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 a produselor este distinct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bun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execu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a contractului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decurge de la data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(semn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procesului-verbal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calitativ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).</w:t>
      </w:r>
    </w:p>
    <w:p w14:paraId="7E4CFF56" w14:textId="70CA52B1" w:rsidR="00087753" w:rsidRPr="0092334F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Pe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suport tehnic furnizorul va garanta c</w:t>
      </w:r>
      <w:r w:rsidR="00691552">
        <w:rPr>
          <w:rFonts w:ascii="Trebuchet MS" w:hAnsi="Trebuchet MS"/>
        </w:rPr>
        <w:t>ă</w:t>
      </w:r>
      <w:r w:rsidR="001E45D7">
        <w:rPr>
          <w:rFonts w:ascii="Trebuchet MS" w:hAnsi="Trebuchet MS"/>
        </w:rPr>
        <w:t xml:space="preserve"> </w:t>
      </w:r>
      <w:r w:rsidR="00566280"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="00566280" w:rsidRPr="0092334F">
        <w:rPr>
          <w:rFonts w:ascii="Trebuchet MS" w:hAnsi="Trebuchet MS"/>
        </w:rPr>
        <w:t>ia livrat</w:t>
      </w:r>
      <w:r w:rsidR="00691552">
        <w:rPr>
          <w:rFonts w:ascii="Trebuchet MS" w:hAnsi="Trebuchet MS"/>
        </w:rPr>
        <w:t>ă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serviciile prestate sunt conforme cu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tehnice din prezentul caiet de sarcini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nici o component</w:t>
      </w:r>
      <w:r w:rsidR="00691552">
        <w:rPr>
          <w:rFonts w:ascii="Trebuchet MS" w:hAnsi="Trebuchet MS"/>
        </w:rPr>
        <w:t>ă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echipament nu va 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ua în a-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îndeplini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iunile, în </w:t>
      </w:r>
      <w:r w:rsidR="005A4E45">
        <w:rPr>
          <w:rFonts w:ascii="Trebuchet MS" w:hAnsi="Trebuchet MS"/>
        </w:rPr>
        <w:t>condițiile</w:t>
      </w:r>
      <w:r w:rsidR="005A4E45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în care este corect utilizat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.</w:t>
      </w:r>
    </w:p>
    <w:p w14:paraId="6AEC85D8" w14:textId="3C14645F" w:rsidR="00087753" w:rsidRPr="0092334F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Modalitatea de asigurare a serviciilor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se va prezenta în propunerea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. </w:t>
      </w:r>
    </w:p>
    <w:p w14:paraId="0ED79633" w14:textId="2D309DA0" w:rsidR="00087753" w:rsidRPr="0092334F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va fi asigurat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sediul achizitorului (on-site), cu timp de interven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toarea zi lucr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toare (Next Business Day) pentru toate echipamentele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accesoriile acestora. </w:t>
      </w:r>
    </w:p>
    <w:p w14:paraId="7FA9D733" w14:textId="6CDCB0BC" w:rsidR="00087753" w:rsidRPr="0092334F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suport tehnic furnizorul va trebui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asigure gratuit: </w:t>
      </w:r>
    </w:p>
    <w:p w14:paraId="31B1B3F8" w14:textId="1CD34D82" w:rsidR="00087753" w:rsidRPr="0092334F" w:rsidRDefault="00087753" w:rsidP="00DA71E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before="120" w:after="1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bun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ionare, calitatea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performan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tuturor componentelor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livrate, în conformitate cu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torilor acestora;</w:t>
      </w:r>
    </w:p>
    <w:p w14:paraId="0951EF10" w14:textId="71513BC8" w:rsidR="00087753" w:rsidRPr="0092334F" w:rsidRDefault="00087753" w:rsidP="00DA71E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before="120" w:after="1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corectarea gratuit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pentru produsele livrate, a oric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ror erori, defecte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neconformit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constatate, cu excep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cazurilor în care defectele se datoreaz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mod exclusiv utiliz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inadecvate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necorespunz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personalul autorit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 contractante; </w:t>
      </w:r>
    </w:p>
    <w:p w14:paraId="274CF49B" w14:textId="3C16079C" w:rsidR="00087753" w:rsidRPr="0092334F" w:rsidRDefault="00087753" w:rsidP="00DA71E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before="120" w:after="1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în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area achizitorului de apari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unor îmbun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iri sau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 aplicabile componentelor livrate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software-ului aferent, pentru o posibil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aplicare a acestora;</w:t>
      </w:r>
    </w:p>
    <w:p w14:paraId="4E50B633" w14:textId="47FD6F53" w:rsidR="00087753" w:rsidRPr="0092334F" w:rsidRDefault="00087753" w:rsidP="00DA71E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before="120" w:after="1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 servicii de suport tehnic pentru produsele livrate conform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de la cap.</w:t>
      </w:r>
      <w:r w:rsidR="001E45D7">
        <w:rPr>
          <w:rFonts w:ascii="Trebuchet MS" w:hAnsi="Trebuchet MS"/>
        </w:rPr>
        <w:t xml:space="preserve"> </w:t>
      </w:r>
      <w:r w:rsidR="00566280" w:rsidRPr="0092334F">
        <w:rPr>
          <w:rFonts w:ascii="Trebuchet MS" w:hAnsi="Trebuchet MS"/>
        </w:rPr>
        <w:t>3.5.3.4</w:t>
      </w:r>
    </w:p>
    <w:p w14:paraId="096A9ED8" w14:textId="60A491FA" w:rsidR="00087753" w:rsidRPr="0092334F" w:rsidRDefault="00087753" w:rsidP="00DA71EA">
      <w:pPr>
        <w:pStyle w:val="ListParagraph"/>
        <w:widowControl w:val="0"/>
        <w:numPr>
          <w:ilvl w:val="0"/>
          <w:numId w:val="30"/>
        </w:numPr>
        <w:tabs>
          <w:tab w:val="left" w:pos="851"/>
        </w:tabs>
        <w:suppressAutoHyphens w:val="0"/>
        <w:spacing w:before="120" w:after="1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acces direct la suportul oferit de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torii componentelor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Pr="0092334F">
        <w:rPr>
          <w:rFonts w:ascii="Trebuchet MS" w:hAnsi="Trebuchet MS"/>
        </w:rPr>
        <w:lastRenderedPageBreak/>
        <w:t>livrate;</w:t>
      </w:r>
    </w:p>
    <w:p w14:paraId="60AFD2A9" w14:textId="040E8861" w:rsidR="00263AFE" w:rsidRPr="0092334F" w:rsidRDefault="00263AFE" w:rsidP="00263AFE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ie, furnizorul are obliga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asigure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ionarea produsului, reparând sau înlocuind prin grija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pe cheltuiala lui (diagnosticare, transport, costuri de asigurare, taxe în vam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manoper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reparare, etc.) orice component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hardware sau accesoriu.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durata de efectuare a repara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dep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un 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 de 2 zile lucr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de la notificarea transmis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achizitor, produsul defect se va înlocui cu un alt produs nou, identic sau superior calitativ, compatibil din punct de vedere hardware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software.</w:t>
      </w:r>
    </w:p>
    <w:p w14:paraId="543188C4" w14:textId="624700D2" w:rsidR="00263AFE" w:rsidRPr="0092334F" w:rsidRDefault="00263AFE" w:rsidP="00263AFE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În cazul în care echipamentele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accesoriile necesit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înlocuire 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 urmare a defect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sau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neconforme cu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specificate în prezentul caiet de sarcini, aceasta se va realiza în maximum 24 de ore, în timpul programului de lucru al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achizitorului, transportul de la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înapoi la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achizitor intrând în sarcina furnizorului.</w:t>
      </w:r>
    </w:p>
    <w:p w14:paraId="0B58AC36" w14:textId="26806659" w:rsidR="00263AFE" w:rsidRPr="0092334F" w:rsidRDefault="00263AFE" w:rsidP="00263AFE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Toate componentele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produsele care necesit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înlocuire vor fi înlocuite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furnizor cu componente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produse noi, identice sau superioare ca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tehnice, pe baza recomand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rilor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produselor ofertate.</w:t>
      </w:r>
    </w:p>
    <w:p w14:paraId="63D34166" w14:textId="72FDDBE2" w:rsidR="00263AFE" w:rsidRPr="0092334F" w:rsidRDefault="00263AFE" w:rsidP="00263AFE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efectuarea repara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înlocuirii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punerea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echipamentului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componentei defecte, între furnizor (partenerul de service acreditat al furnizorului,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caz)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achizitor se întocme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un proces-verbal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ie. </w:t>
      </w:r>
    </w:p>
    <w:p w14:paraId="3A80BF38" w14:textId="7CD7ACC8" w:rsidR="00263AFE" w:rsidRPr="0092334F" w:rsidRDefault="00263AFE" w:rsidP="00263AFE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se va prelungi, pentru echipamentele (componentele) în cauz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cu durata total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imobiliz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rii.</w:t>
      </w:r>
    </w:p>
    <w:p w14:paraId="7834A706" w14:textId="49929A8E" w:rsidR="00263AFE" w:rsidRPr="0092334F" w:rsidRDefault="00263AFE" w:rsidP="00263AFE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ie, toate costurile legate de înlocuirea sau repararea bunurilor,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 remedierea defec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iunilor cad în sarcina furnizorului (diagnosticare, transport, costuri de asigurare, taxe în vam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manoper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reparare etc.).</w:t>
      </w:r>
    </w:p>
    <w:p w14:paraId="5AF65FF0" w14:textId="2AA9C5CD" w:rsidR="00087753" w:rsidRPr="0092334F" w:rsidRDefault="00087753" w:rsidP="00087753">
      <w:pPr>
        <w:spacing w:before="120" w:after="120"/>
        <w:rPr>
          <w:rFonts w:ascii="Trebuchet MS" w:hAnsi="Trebuchet MS"/>
        </w:rPr>
      </w:pP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acopere toate costurile rezultate din remedierea defectelor 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ie, inclusiv, dar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se limita la:</w:t>
      </w:r>
    </w:p>
    <w:p w14:paraId="38CB7286" w14:textId="77777777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diagnoza defectelor, inclusiv costurile de personal;</w:t>
      </w:r>
    </w:p>
    <w:p w14:paraId="6FF54D94" w14:textId="0E8DE544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demontare, inclusiv închirierea de unelte speciale necesare pe durata interven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iei;</w:t>
      </w:r>
    </w:p>
    <w:p w14:paraId="30AE0ADF" w14:textId="0FE962D1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înlocuirea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repararea tuturor produselor neconforme; </w:t>
      </w:r>
    </w:p>
    <w:p w14:paraId="1FE3DA44" w14:textId="6C449921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corectarea a oric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ror erori, defecte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neconformit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constatate;</w:t>
      </w:r>
    </w:p>
    <w:p w14:paraId="03392099" w14:textId="0303C93D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testarea pentru a asigura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ionarea corect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iei;</w:t>
      </w:r>
    </w:p>
    <w:p w14:paraId="41A44268" w14:textId="0FEC5716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repunerea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produselor;</w:t>
      </w:r>
    </w:p>
    <w:p w14:paraId="55946BCB" w14:textId="77777777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transport prin intermediul transportatorului;</w:t>
      </w:r>
    </w:p>
    <w:p w14:paraId="39F83DB0" w14:textId="52A69081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ambalaje, inclusiv furnizarea de material protector pentru transport (carton, cutii, 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zi etc.);</w:t>
      </w:r>
    </w:p>
    <w:p w14:paraId="036354D8" w14:textId="606A6B12" w:rsidR="00087753" w:rsidRPr="0092334F" w:rsidRDefault="00087753" w:rsidP="00DA71EA">
      <w:pPr>
        <w:pStyle w:val="ListParagraph"/>
        <w:numPr>
          <w:ilvl w:val="0"/>
          <w:numId w:val="8"/>
        </w:numPr>
        <w:ind w:left="714" w:hanging="357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despachetarea, inclusiv cur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area tuturor spa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unde se efectueaz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interven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ia.</w:t>
      </w:r>
    </w:p>
    <w:p w14:paraId="4ACF662D" w14:textId="77777777" w:rsidR="00C37D94" w:rsidRPr="0092334F" w:rsidRDefault="00C37D94" w:rsidP="009E33AF">
      <w:pPr>
        <w:rPr>
          <w:rFonts w:ascii="Trebuchet MS" w:hAnsi="Trebuchet MS"/>
          <w:b/>
        </w:rPr>
      </w:pPr>
    </w:p>
    <w:p w14:paraId="19D9221A" w14:textId="686773C5" w:rsidR="007C34E9" w:rsidRPr="0092334F" w:rsidRDefault="007C34E9" w:rsidP="006F2A7E">
      <w:pPr>
        <w:pStyle w:val="Heading3"/>
        <w:rPr>
          <w:rFonts w:ascii="Trebuchet MS" w:hAnsi="Trebuchet MS"/>
        </w:rPr>
      </w:pPr>
      <w:bookmarkStart w:id="61" w:name="_Toc82800077"/>
      <w:bookmarkStart w:id="62" w:name="_Toc478634976"/>
      <w:bookmarkStart w:id="63" w:name="_Toc138764936"/>
      <w:bookmarkEnd w:id="61"/>
      <w:r w:rsidRPr="0092334F">
        <w:rPr>
          <w:rFonts w:ascii="Trebuchet MS" w:hAnsi="Trebuchet MS"/>
        </w:rPr>
        <w:t xml:space="preserve">Livrare, ambalare, etichetare, transport </w:t>
      </w:r>
      <w:r w:rsidR="00691552">
        <w:rPr>
          <w:rFonts w:ascii="Trebuchet MS" w:hAnsi="Trebuchet MS"/>
        </w:rPr>
        <w:t>ș</w:t>
      </w:r>
      <w:r w:rsidR="00833D96" w:rsidRPr="0092334F">
        <w:rPr>
          <w:rFonts w:ascii="Trebuchet MS" w:hAnsi="Trebuchet MS"/>
        </w:rPr>
        <w:t xml:space="preserve">i </w:t>
      </w:r>
      <w:r w:rsidRPr="0092334F">
        <w:rPr>
          <w:rFonts w:ascii="Trebuchet MS" w:hAnsi="Trebuchet MS"/>
        </w:rPr>
        <w:t>asigurare pe durata transportului</w:t>
      </w:r>
      <w:bookmarkEnd w:id="62"/>
      <w:bookmarkEnd w:id="63"/>
    </w:p>
    <w:p w14:paraId="61EE3B72" w14:textId="77777777" w:rsidR="005F08BD" w:rsidRPr="0092334F" w:rsidRDefault="005F08BD" w:rsidP="005F08BD">
      <w:pPr>
        <w:rPr>
          <w:rFonts w:ascii="Trebuchet MS" w:hAnsi="Trebuchet MS"/>
        </w:rPr>
      </w:pPr>
    </w:p>
    <w:p w14:paraId="61065AC1" w14:textId="6E80EC4B" w:rsidR="003614E7" w:rsidRPr="0092334F" w:rsidRDefault="003614E7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Livrarea</w:t>
      </w:r>
      <w:r w:rsidR="00A10B85">
        <w:rPr>
          <w:rFonts w:ascii="Trebuchet MS" w:hAnsi="Trebuchet MS"/>
        </w:rPr>
        <w:t xml:space="preserve"> solu</w:t>
      </w:r>
      <w:r w:rsidR="00691552">
        <w:rPr>
          <w:rFonts w:ascii="Trebuchet MS" w:hAnsi="Trebuchet MS"/>
        </w:rPr>
        <w:t>ț</w:t>
      </w:r>
      <w:r w:rsidR="00A10B85">
        <w:rPr>
          <w:rFonts w:ascii="Trebuchet MS" w:hAnsi="Trebuchet MS"/>
        </w:rPr>
        <w:t>iei</w:t>
      </w:r>
      <w:r w:rsidRPr="0092334F">
        <w:rPr>
          <w:rFonts w:ascii="Trebuchet MS" w:hAnsi="Trebuchet MS"/>
        </w:rPr>
        <w:t xml:space="preserve"> se va realiza conform unui ”</w:t>
      </w:r>
      <w:r w:rsidR="00F472EF" w:rsidRPr="0092334F">
        <w:rPr>
          <w:rFonts w:ascii="Trebuchet MS" w:hAnsi="Trebuchet MS"/>
        </w:rPr>
        <w:t>Plan de</w:t>
      </w:r>
      <w:r w:rsidR="00A42163" w:rsidRPr="0092334F">
        <w:rPr>
          <w:rFonts w:ascii="Trebuchet MS" w:hAnsi="Trebuchet MS"/>
        </w:rPr>
        <w:t xml:space="preserve"> execu</w:t>
      </w:r>
      <w:r w:rsidR="00691552">
        <w:rPr>
          <w:rFonts w:ascii="Trebuchet MS" w:hAnsi="Trebuchet MS"/>
        </w:rPr>
        <w:t>ț</w:t>
      </w:r>
      <w:r w:rsidR="00A42163" w:rsidRPr="0092334F">
        <w:rPr>
          <w:rFonts w:ascii="Trebuchet MS" w:hAnsi="Trebuchet MS"/>
        </w:rPr>
        <w:t>ie</w:t>
      </w:r>
      <w:r w:rsidRPr="0092334F">
        <w:rPr>
          <w:rFonts w:ascii="Trebuchet MS" w:hAnsi="Trebuchet MS"/>
        </w:rPr>
        <w:t xml:space="preserve">” </w:t>
      </w:r>
      <w:r w:rsidR="00895C07" w:rsidRPr="0092334F">
        <w:rPr>
          <w:rFonts w:ascii="Trebuchet MS" w:hAnsi="Trebuchet MS"/>
        </w:rPr>
        <w:t>propus de c</w:t>
      </w:r>
      <w:r w:rsidR="00691552">
        <w:rPr>
          <w:rFonts w:ascii="Trebuchet MS" w:hAnsi="Trebuchet MS"/>
        </w:rPr>
        <w:t>ă</w:t>
      </w:r>
      <w:r w:rsidR="00895C07" w:rsidRPr="0092334F">
        <w:rPr>
          <w:rFonts w:ascii="Trebuchet MS" w:hAnsi="Trebuchet MS"/>
        </w:rPr>
        <w:t xml:space="preserve">tre furnizor </w:t>
      </w:r>
      <w:r w:rsidR="00691552">
        <w:rPr>
          <w:rFonts w:ascii="Trebuchet MS" w:hAnsi="Trebuchet MS"/>
        </w:rPr>
        <w:t>ș</w:t>
      </w:r>
      <w:r w:rsidR="00895C07" w:rsidRPr="0092334F">
        <w:rPr>
          <w:rFonts w:ascii="Trebuchet MS" w:hAnsi="Trebuchet MS"/>
        </w:rPr>
        <w:t xml:space="preserve">i agreat cu achizitorul </w:t>
      </w:r>
      <w:r w:rsidR="00895C07" w:rsidRPr="0092334F">
        <w:rPr>
          <w:rFonts w:ascii="Trebuchet MS" w:hAnsi="Trebuchet MS"/>
          <w:color w:val="000000"/>
        </w:rPr>
        <w:t>conform cap.8 din Caietul de sarcini</w:t>
      </w:r>
      <w:r w:rsidR="00895C07" w:rsidRPr="0092334F">
        <w:rPr>
          <w:rFonts w:ascii="Trebuchet MS" w:hAnsi="Trebuchet MS"/>
        </w:rPr>
        <w:t>.</w:t>
      </w:r>
    </w:p>
    <w:p w14:paraId="4BD48C42" w14:textId="62F5DBA0" w:rsidR="007C34E9" w:rsidRPr="0092334F" w:rsidRDefault="007C34E9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Termenul de livrare este cel men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ionat </w:t>
      </w:r>
      <w:r w:rsidR="003614E7" w:rsidRPr="0092334F">
        <w:rPr>
          <w:rFonts w:ascii="Trebuchet MS" w:hAnsi="Trebuchet MS"/>
        </w:rPr>
        <w:t>la cap.3.4.1</w:t>
      </w:r>
      <w:r w:rsidRPr="0092334F">
        <w:rPr>
          <w:rFonts w:ascii="Trebuchet MS" w:hAnsi="Trebuchet MS"/>
        </w:rPr>
        <w:t xml:space="preserve">. </w:t>
      </w:r>
      <w:r w:rsidR="00145601"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="00145601" w:rsidRPr="0092334F">
        <w:rPr>
          <w:rFonts w:ascii="Trebuchet MS" w:hAnsi="Trebuchet MS"/>
        </w:rPr>
        <w:t>ia</w:t>
      </w:r>
      <w:r w:rsidR="00FD0007" w:rsidRPr="0092334F">
        <w:rPr>
          <w:rFonts w:ascii="Trebuchet MS" w:hAnsi="Trebuchet MS"/>
        </w:rPr>
        <w:t xml:space="preserve"> este considerat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livrat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când toate </w:t>
      </w:r>
      <w:r w:rsidR="00145601" w:rsidRPr="0092334F">
        <w:rPr>
          <w:rFonts w:ascii="Trebuchet MS" w:hAnsi="Trebuchet MS"/>
        </w:rPr>
        <w:t xml:space="preserve">produsele componente ale acesteia au fost livrate, toate </w:t>
      </w:r>
      <w:r w:rsidR="00FD0007" w:rsidRPr="0092334F">
        <w:rPr>
          <w:rFonts w:ascii="Trebuchet MS" w:hAnsi="Trebuchet MS"/>
        </w:rPr>
        <w:t>activit</w:t>
      </w:r>
      <w:r w:rsidR="00691552">
        <w:rPr>
          <w:rFonts w:ascii="Trebuchet MS" w:hAnsi="Trebuchet MS"/>
        </w:rPr>
        <w:t>ăț</w:t>
      </w:r>
      <w:r w:rsidR="00FD0007" w:rsidRPr="0092334F">
        <w:rPr>
          <w:rFonts w:ascii="Trebuchet MS" w:hAnsi="Trebuchet MS"/>
        </w:rPr>
        <w:t xml:space="preserve">ile în cadrul contractului au fost realizate 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 xml:space="preserve">i </w:t>
      </w:r>
      <w:r w:rsidR="00145601"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="00145601" w:rsidRPr="0092334F">
        <w:rPr>
          <w:rFonts w:ascii="Trebuchet MS" w:hAnsi="Trebuchet MS"/>
        </w:rPr>
        <w:t xml:space="preserve">ia </w:t>
      </w:r>
      <w:r w:rsidR="00FD0007" w:rsidRPr="0092334F">
        <w:rPr>
          <w:rFonts w:ascii="Trebuchet MS" w:hAnsi="Trebuchet MS"/>
        </w:rPr>
        <w:t>este acceptat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de </w:t>
      </w:r>
      <w:r w:rsidR="00A42163" w:rsidRPr="0092334F">
        <w:rPr>
          <w:rFonts w:ascii="Trebuchet MS" w:hAnsi="Trebuchet MS"/>
        </w:rPr>
        <w:t>achizitor.</w:t>
      </w:r>
    </w:p>
    <w:p w14:paraId="34159A44" w14:textId="0CF77600" w:rsidR="007C34E9" w:rsidRPr="0092334F" w:rsidRDefault="007C34E9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Produsele vor fi livrate cantitativ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calitativ la locul indicat de </w:t>
      </w:r>
      <w:r w:rsidR="00A42163" w:rsidRPr="0092334F">
        <w:rPr>
          <w:rFonts w:ascii="Trebuchet MS" w:hAnsi="Trebuchet MS"/>
        </w:rPr>
        <w:t>achizitor</w:t>
      </w:r>
      <w:r w:rsidRPr="0092334F">
        <w:rPr>
          <w:rFonts w:ascii="Trebuchet MS" w:hAnsi="Trebuchet MS"/>
        </w:rPr>
        <w:t xml:space="preserve"> pentru fiecare produs în parte. Fiecare produs va fi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it de toate </w:t>
      </w:r>
      <w:r w:rsidR="003614E7" w:rsidRPr="0092334F">
        <w:rPr>
          <w:rFonts w:ascii="Trebuchet MS" w:hAnsi="Trebuchet MS"/>
        </w:rPr>
        <w:t>subansamblele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ile componente necesare punerii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inerii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iune.</w:t>
      </w:r>
    </w:p>
    <w:p w14:paraId="3377DEFA" w14:textId="45BA712A" w:rsidR="00895C07" w:rsidRPr="0092334F" w:rsidRDefault="00895C07" w:rsidP="00AB3ED9">
      <w:pPr>
        <w:ind w:firstLine="709"/>
        <w:contextualSpacing/>
        <w:rPr>
          <w:rFonts w:ascii="Trebuchet MS" w:hAnsi="Trebuchet MS"/>
        </w:rPr>
      </w:pPr>
      <w:r w:rsidRPr="0092334F">
        <w:rPr>
          <w:rFonts w:ascii="Trebuchet MS" w:hAnsi="Trebuchet MS"/>
        </w:rPr>
        <w:t>Livrarea echipamentelor pân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locul final al amplas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acestora cade în sarcina exclusiv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furnizorului, cu respectarea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de transport impuse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 pentru asigurarea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iei.</w:t>
      </w:r>
    </w:p>
    <w:p w14:paraId="3BCBF7D2" w14:textId="667751C4" w:rsidR="007C34E9" w:rsidRPr="0092334F" w:rsidRDefault="000D43A0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7C34E9" w:rsidRPr="0092334F">
        <w:rPr>
          <w:rFonts w:ascii="Trebuchet MS" w:hAnsi="Trebuchet MS"/>
        </w:rPr>
        <w:t xml:space="preserve">ul va ambala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eticheta produsele furnizate astfel încât s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 previn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 orice daun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 sau deteriorare în timpul transportului aces</w:t>
      </w:r>
      <w:r w:rsidR="00892334" w:rsidRPr="0092334F">
        <w:rPr>
          <w:rFonts w:ascii="Trebuchet MS" w:hAnsi="Trebuchet MS"/>
        </w:rPr>
        <w:t>tora c</w:t>
      </w:r>
      <w:r w:rsidR="00691552">
        <w:rPr>
          <w:rFonts w:ascii="Trebuchet MS" w:hAnsi="Trebuchet MS"/>
        </w:rPr>
        <w:t>ă</w:t>
      </w:r>
      <w:r w:rsidR="00892334" w:rsidRPr="0092334F">
        <w:rPr>
          <w:rFonts w:ascii="Trebuchet MS" w:hAnsi="Trebuchet MS"/>
        </w:rPr>
        <w:t>tre destina</w:t>
      </w:r>
      <w:r w:rsidR="00691552">
        <w:rPr>
          <w:rFonts w:ascii="Trebuchet MS" w:hAnsi="Trebuchet MS"/>
        </w:rPr>
        <w:t>ț</w:t>
      </w:r>
      <w:r w:rsidR="00892334" w:rsidRPr="0092334F">
        <w:rPr>
          <w:rFonts w:ascii="Trebuchet MS" w:hAnsi="Trebuchet MS"/>
        </w:rPr>
        <w:t>ia stabilit</w:t>
      </w:r>
      <w:r w:rsidR="00691552">
        <w:rPr>
          <w:rFonts w:ascii="Trebuchet MS" w:hAnsi="Trebuchet MS"/>
        </w:rPr>
        <w:t>ă</w:t>
      </w:r>
      <w:r w:rsidR="00892334" w:rsidRPr="0092334F">
        <w:rPr>
          <w:rFonts w:ascii="Trebuchet MS" w:hAnsi="Trebuchet MS"/>
        </w:rPr>
        <w:t>.</w:t>
      </w:r>
    </w:p>
    <w:p w14:paraId="1AEF1A51" w14:textId="08E34AB2" w:rsidR="007C34E9" w:rsidRPr="0092334F" w:rsidRDefault="00FD0007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A</w:t>
      </w:r>
      <w:r w:rsidR="007C34E9" w:rsidRPr="0092334F">
        <w:rPr>
          <w:rFonts w:ascii="Trebuchet MS" w:hAnsi="Trebuchet MS"/>
        </w:rPr>
        <w:t>mbalajul trebuie prev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>zut astfel încât s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 reziste, f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 limitare, manipul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>rii accidentale, expunerii la temperaturi extreme, s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rii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precipita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 xml:space="preserve">iilor din timpul transportului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depozit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>rii în locuri deschise. În stabilirea m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rimii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greut</w:t>
      </w:r>
      <w:r w:rsidR="00691552">
        <w:rPr>
          <w:rFonts w:ascii="Trebuchet MS" w:hAnsi="Trebuchet MS"/>
        </w:rPr>
        <w:t>ăț</w:t>
      </w:r>
      <w:r w:rsidR="007C34E9" w:rsidRPr="0092334F">
        <w:rPr>
          <w:rFonts w:ascii="Trebuchet MS" w:hAnsi="Trebuchet MS"/>
        </w:rPr>
        <w:t xml:space="preserve">ii ambalajului </w:t>
      </w:r>
      <w:r w:rsidR="00A42163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="0073025D" w:rsidRPr="0092334F">
        <w:rPr>
          <w:rFonts w:ascii="Trebuchet MS" w:hAnsi="Trebuchet MS"/>
        </w:rPr>
        <w:t>ul</w:t>
      </w:r>
      <w:r w:rsidR="007C34E9" w:rsidRPr="0092334F">
        <w:rPr>
          <w:rFonts w:ascii="Trebuchet MS" w:hAnsi="Trebuchet MS"/>
        </w:rPr>
        <w:t xml:space="preserve"> va lua în considerare, acolo unde este cazul, distan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>a fa</w:t>
      </w:r>
      <w:r w:rsidR="00691552">
        <w:rPr>
          <w:rFonts w:ascii="Trebuchet MS" w:hAnsi="Trebuchet MS"/>
        </w:rPr>
        <w:t>ță</w:t>
      </w:r>
      <w:r w:rsidR="007C34E9" w:rsidRPr="0092334F">
        <w:rPr>
          <w:rFonts w:ascii="Trebuchet MS" w:hAnsi="Trebuchet MS"/>
        </w:rPr>
        <w:t xml:space="preserve"> de destina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>ia final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 a produselor furnizate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eventuala absen</w:t>
      </w:r>
      <w:r w:rsidR="00691552">
        <w:rPr>
          <w:rFonts w:ascii="Trebuchet MS" w:hAnsi="Trebuchet MS"/>
        </w:rPr>
        <w:t>ță</w:t>
      </w:r>
      <w:r w:rsidR="007C34E9" w:rsidRPr="0092334F">
        <w:rPr>
          <w:rFonts w:ascii="Trebuchet MS" w:hAnsi="Trebuchet MS"/>
        </w:rPr>
        <w:t xml:space="preserve"> a facilit</w:t>
      </w:r>
      <w:r w:rsidR="00691552">
        <w:rPr>
          <w:rFonts w:ascii="Trebuchet MS" w:hAnsi="Trebuchet MS"/>
        </w:rPr>
        <w:t>ăț</w:t>
      </w:r>
      <w:r w:rsidR="007C34E9" w:rsidRPr="0092334F">
        <w:rPr>
          <w:rFonts w:ascii="Trebuchet MS" w:hAnsi="Trebuchet MS"/>
        </w:rPr>
        <w:t>ilor de manipulare la punctele de tranzitare.</w:t>
      </w:r>
    </w:p>
    <w:p w14:paraId="61D165E6" w14:textId="487D7339" w:rsidR="007C34E9" w:rsidRPr="0092334F" w:rsidRDefault="007C34E9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Transportul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toate costurile asociate sunt în sarcina exclusiv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</w:t>
      </w:r>
      <w:r w:rsidR="00A42163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="0073025D" w:rsidRPr="0092334F">
        <w:rPr>
          <w:rFonts w:ascii="Trebuchet MS" w:hAnsi="Trebuchet MS"/>
        </w:rPr>
        <w:t>ul</w:t>
      </w:r>
      <w:r w:rsidRPr="0092334F">
        <w:rPr>
          <w:rFonts w:ascii="Trebuchet MS" w:hAnsi="Trebuchet MS"/>
        </w:rPr>
        <w:t>ui. Produsele vor fi asigurate împotriva pierderii sau deterior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intervenite pe parcursul transportului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cauzate de orice factor extern.</w:t>
      </w:r>
    </w:p>
    <w:p w14:paraId="393F058B" w14:textId="0C768E8F" w:rsidR="009D47AE" w:rsidRPr="0092334F" w:rsidRDefault="000D43A0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3614E7" w:rsidRPr="0092334F">
        <w:rPr>
          <w:rFonts w:ascii="Trebuchet MS" w:hAnsi="Trebuchet MS"/>
        </w:rPr>
        <w:t>ul,</w:t>
      </w:r>
      <w:r w:rsidR="001E45D7">
        <w:rPr>
          <w:rFonts w:ascii="Trebuchet MS" w:hAnsi="Trebuchet MS"/>
        </w:rPr>
        <w:t xml:space="preserve"> </w:t>
      </w:r>
      <w:r w:rsidR="003614E7" w:rsidRPr="0092334F">
        <w:rPr>
          <w:rFonts w:ascii="Trebuchet MS" w:hAnsi="Trebuchet MS"/>
        </w:rPr>
        <w:t>în condi</w:t>
      </w:r>
      <w:r w:rsidR="00691552">
        <w:rPr>
          <w:rFonts w:ascii="Trebuchet MS" w:hAnsi="Trebuchet MS"/>
        </w:rPr>
        <w:t>ț</w:t>
      </w:r>
      <w:r w:rsidR="003614E7" w:rsidRPr="0092334F">
        <w:rPr>
          <w:rFonts w:ascii="Trebuchet MS" w:hAnsi="Trebuchet MS"/>
        </w:rPr>
        <w:t>iile legii, va prezenta, la livrare, urm</w:t>
      </w:r>
      <w:r w:rsidR="00691552">
        <w:rPr>
          <w:rFonts w:ascii="Trebuchet MS" w:hAnsi="Trebuchet MS"/>
        </w:rPr>
        <w:t>ă</w:t>
      </w:r>
      <w:r w:rsidR="003614E7" w:rsidRPr="0092334F">
        <w:rPr>
          <w:rFonts w:ascii="Trebuchet MS" w:hAnsi="Trebuchet MS"/>
        </w:rPr>
        <w:t>toarele</w:t>
      </w:r>
      <w:r w:rsidR="00857AAD" w:rsidRPr="0092334F">
        <w:rPr>
          <w:rFonts w:ascii="Trebuchet MS" w:hAnsi="Trebuchet MS"/>
        </w:rPr>
        <w:t>:</w:t>
      </w:r>
      <w:r w:rsidR="003614E7" w:rsidRPr="0092334F">
        <w:rPr>
          <w:rFonts w:ascii="Trebuchet MS" w:hAnsi="Trebuchet MS"/>
        </w:rPr>
        <w:t xml:space="preserve"> </w:t>
      </w:r>
    </w:p>
    <w:p w14:paraId="41C468EF" w14:textId="3B47AC09" w:rsidR="003614E7" w:rsidRPr="0092334F" w:rsidRDefault="003614E7" w:rsidP="00DA71EA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documentele de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ire a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rfii (aviz de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ire a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rfii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aviz de expedi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etc.)</w:t>
      </w:r>
    </w:p>
    <w:p w14:paraId="26FA5E96" w14:textId="7D541514" w:rsidR="003614E7" w:rsidRPr="0092334F" w:rsidRDefault="003614E7" w:rsidP="00DA71EA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tehnic</w:t>
      </w:r>
      <w:r w:rsidR="00691552">
        <w:rPr>
          <w:rFonts w:ascii="Trebuchet MS" w:hAnsi="Trebuchet MS"/>
        </w:rPr>
        <w:t>ă</w:t>
      </w:r>
      <w:r w:rsidR="00857AAD" w:rsidRPr="0092334F">
        <w:rPr>
          <w:rFonts w:ascii="Trebuchet MS" w:hAnsi="Trebuchet MS"/>
          <w:b/>
          <w:i/>
          <w:vertAlign w:val="superscript"/>
        </w:rPr>
        <w:t>(*)</w:t>
      </w:r>
      <w:r w:rsidR="004A29F9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respectiv:</w:t>
      </w:r>
    </w:p>
    <w:p w14:paraId="6E0B5816" w14:textId="73FD9C8B" w:rsidR="00857AAD" w:rsidRPr="0092334F" w:rsidRDefault="003614E7" w:rsidP="00DA71EA">
      <w:pPr>
        <w:pStyle w:val="ListParagraph"/>
        <w:numPr>
          <w:ilvl w:val="0"/>
          <w:numId w:val="34"/>
        </w:numPr>
        <w:ind w:left="1134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descrierea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echipamentelor;</w:t>
      </w:r>
    </w:p>
    <w:p w14:paraId="443F3BA7" w14:textId="77196984" w:rsidR="003614E7" w:rsidRPr="0092334F" w:rsidRDefault="003614E7" w:rsidP="00DA71EA">
      <w:pPr>
        <w:pStyle w:val="ListParagraph"/>
        <w:numPr>
          <w:ilvl w:val="0"/>
          <w:numId w:val="34"/>
        </w:numPr>
        <w:ind w:left="1134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de instalare, configurare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utilizare</w:t>
      </w:r>
      <w:r w:rsidR="00895C07" w:rsidRPr="0092334F">
        <w:rPr>
          <w:rFonts w:ascii="Trebuchet MS" w:hAnsi="Trebuchet MS"/>
        </w:rPr>
        <w:t>;</w:t>
      </w:r>
      <w:r w:rsidRPr="0092334F">
        <w:rPr>
          <w:rFonts w:ascii="Trebuchet MS" w:hAnsi="Trebuchet MS"/>
        </w:rPr>
        <w:t xml:space="preserve"> </w:t>
      </w:r>
    </w:p>
    <w:p w14:paraId="48E052A7" w14:textId="6E9FDAA9" w:rsidR="00857AAD" w:rsidRPr="0092334F" w:rsidRDefault="003614E7" w:rsidP="00DA71EA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între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inere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remediere a defec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iunilor;</w:t>
      </w:r>
    </w:p>
    <w:p w14:paraId="080788F0" w14:textId="4C52B42D" w:rsidR="005F08BD" w:rsidRPr="0092334F" w:rsidRDefault="005F08BD" w:rsidP="00DA71EA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documentele de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iere pentru produsele software livrate;</w:t>
      </w:r>
    </w:p>
    <w:p w14:paraId="025CAB3A" w14:textId="2DBF4A27" w:rsidR="005F08BD" w:rsidRPr="0092334F" w:rsidRDefault="005F08BD" w:rsidP="00DA71EA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privind produsele software pe care furnizorul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le furnizeze achizitorului conform Caietului de sarcini;</w:t>
      </w:r>
    </w:p>
    <w:p w14:paraId="60CFBA77" w14:textId="67130090" w:rsidR="00857AAD" w:rsidRPr="0092334F" w:rsidRDefault="00857AAD" w:rsidP="00DA71EA">
      <w:pPr>
        <w:pStyle w:val="ListParagraph"/>
        <w:numPr>
          <w:ilvl w:val="0"/>
          <w:numId w:val="3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certificat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la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furnizor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distribuitor;</w:t>
      </w:r>
    </w:p>
    <w:p w14:paraId="1C31535B" w14:textId="0CCA26AE" w:rsidR="003614E7" w:rsidRPr="0092334F" w:rsidRDefault="009D47AE" w:rsidP="002B4A3B">
      <w:pPr>
        <w:ind w:firstLine="720"/>
        <w:rPr>
          <w:rFonts w:ascii="Trebuchet MS" w:hAnsi="Trebuchet MS"/>
          <w:i/>
        </w:rPr>
      </w:pPr>
      <w:r w:rsidRPr="0092334F" w:rsidDel="009D47AE">
        <w:rPr>
          <w:rFonts w:ascii="Trebuchet MS" w:hAnsi="Trebuchet MS"/>
        </w:rPr>
        <w:t xml:space="preserve"> </w:t>
      </w:r>
      <w:r w:rsidR="00857AAD" w:rsidRPr="0092334F">
        <w:rPr>
          <w:rFonts w:ascii="Trebuchet MS" w:hAnsi="Trebuchet MS"/>
          <w:b/>
          <w:vertAlign w:val="superscript"/>
        </w:rPr>
        <w:t>(*)</w:t>
      </w:r>
      <w:r w:rsidRPr="0092334F">
        <w:rPr>
          <w:rFonts w:ascii="Trebuchet MS" w:hAnsi="Trebuchet MS"/>
          <w:b/>
          <w:vertAlign w:val="superscript"/>
        </w:rPr>
        <w:t xml:space="preserve"> </w:t>
      </w:r>
      <w:r w:rsidR="000D43A0" w:rsidRPr="0092334F">
        <w:rPr>
          <w:rFonts w:ascii="Trebuchet MS" w:hAnsi="Trebuchet MS"/>
          <w:i/>
        </w:rPr>
        <w:t>Furnizor</w:t>
      </w:r>
      <w:r w:rsidR="003614E7" w:rsidRPr="0092334F">
        <w:rPr>
          <w:rFonts w:ascii="Trebuchet MS" w:hAnsi="Trebuchet MS"/>
          <w:i/>
        </w:rPr>
        <w:t>ul va pune la dispozi</w:t>
      </w:r>
      <w:r w:rsidR="00691552">
        <w:rPr>
          <w:rFonts w:ascii="Trebuchet MS" w:hAnsi="Trebuchet MS"/>
          <w:i/>
        </w:rPr>
        <w:t>ț</w:t>
      </w:r>
      <w:r w:rsidR="003614E7" w:rsidRPr="0092334F">
        <w:rPr>
          <w:rFonts w:ascii="Trebuchet MS" w:hAnsi="Trebuchet MS"/>
          <w:i/>
        </w:rPr>
        <w:t>ia</w:t>
      </w:r>
      <w:r w:rsidR="001E45D7">
        <w:rPr>
          <w:rFonts w:ascii="Trebuchet MS" w:hAnsi="Trebuchet MS"/>
          <w:i/>
        </w:rPr>
        <w:t xml:space="preserve"> </w:t>
      </w:r>
      <w:r w:rsidR="00A42163" w:rsidRPr="0092334F">
        <w:rPr>
          <w:rFonts w:ascii="Trebuchet MS" w:hAnsi="Trebuchet MS"/>
          <w:i/>
        </w:rPr>
        <w:t>achizitorului</w:t>
      </w:r>
      <w:r w:rsidR="003614E7" w:rsidRPr="0092334F">
        <w:rPr>
          <w:rFonts w:ascii="Trebuchet MS" w:hAnsi="Trebuchet MS"/>
          <w:i/>
        </w:rPr>
        <w:t>, pentru fiecare echipament livrat, documenta</w:t>
      </w:r>
      <w:r w:rsidR="00691552">
        <w:rPr>
          <w:rFonts w:ascii="Trebuchet MS" w:hAnsi="Trebuchet MS"/>
          <w:i/>
        </w:rPr>
        <w:t>ț</w:t>
      </w:r>
      <w:r w:rsidR="003614E7" w:rsidRPr="0092334F">
        <w:rPr>
          <w:rFonts w:ascii="Trebuchet MS" w:hAnsi="Trebuchet MS"/>
          <w:i/>
        </w:rPr>
        <w:t>ia tehnic</w:t>
      </w:r>
      <w:r w:rsidR="00691552">
        <w:rPr>
          <w:rFonts w:ascii="Trebuchet MS" w:hAnsi="Trebuchet MS"/>
          <w:i/>
        </w:rPr>
        <w:t>ă</w:t>
      </w:r>
      <w:r w:rsidR="003614E7" w:rsidRPr="0092334F">
        <w:rPr>
          <w:rFonts w:ascii="Trebuchet MS" w:hAnsi="Trebuchet MS"/>
          <w:i/>
        </w:rPr>
        <w:t xml:space="preserve"> prev</w:t>
      </w:r>
      <w:r w:rsidR="00691552">
        <w:rPr>
          <w:rFonts w:ascii="Trebuchet MS" w:hAnsi="Trebuchet MS"/>
          <w:i/>
        </w:rPr>
        <w:t>ă</w:t>
      </w:r>
      <w:r w:rsidR="003614E7" w:rsidRPr="0092334F">
        <w:rPr>
          <w:rFonts w:ascii="Trebuchet MS" w:hAnsi="Trebuchet MS"/>
          <w:i/>
        </w:rPr>
        <w:t>zut</w:t>
      </w:r>
      <w:r w:rsidR="00691552">
        <w:rPr>
          <w:rFonts w:ascii="Trebuchet MS" w:hAnsi="Trebuchet MS"/>
          <w:i/>
        </w:rPr>
        <w:t>ă</w:t>
      </w:r>
      <w:r w:rsidR="003614E7" w:rsidRPr="0092334F">
        <w:rPr>
          <w:rFonts w:ascii="Trebuchet MS" w:hAnsi="Trebuchet MS"/>
          <w:i/>
        </w:rPr>
        <w:t xml:space="preserve"> la alineatele de mai sus, în format electronic</w:t>
      </w:r>
      <w:r w:rsidR="007A78C5" w:rsidRPr="0092334F">
        <w:rPr>
          <w:rFonts w:ascii="Trebuchet MS" w:hAnsi="Trebuchet MS"/>
          <w:i/>
        </w:rPr>
        <w:t xml:space="preserve"> digital agreat de</w:t>
      </w:r>
      <w:r w:rsidR="00A42163" w:rsidRPr="0092334F">
        <w:rPr>
          <w:rFonts w:ascii="Trebuchet MS" w:hAnsi="Trebuchet MS"/>
          <w:i/>
        </w:rPr>
        <w:t xml:space="preserve"> achizitor</w:t>
      </w:r>
      <w:r w:rsidR="00857AAD" w:rsidRPr="0092334F">
        <w:rPr>
          <w:rFonts w:ascii="Trebuchet MS" w:hAnsi="Trebuchet MS"/>
          <w:i/>
        </w:rPr>
        <w:t>.</w:t>
      </w:r>
    </w:p>
    <w:p w14:paraId="2B5781A8" w14:textId="1385F702" w:rsidR="003614E7" w:rsidRPr="0092334F" w:rsidRDefault="00CB3FB1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despre d</w:t>
      </w:r>
      <w:r w:rsidR="003614E7" w:rsidRPr="0092334F">
        <w:rPr>
          <w:rFonts w:ascii="Trebuchet MS" w:hAnsi="Trebuchet MS"/>
        </w:rPr>
        <w:t>estina</w:t>
      </w:r>
      <w:r w:rsidR="00691552">
        <w:rPr>
          <w:rFonts w:ascii="Trebuchet MS" w:hAnsi="Trebuchet MS"/>
        </w:rPr>
        <w:t>ț</w:t>
      </w:r>
      <w:r w:rsidR="003614E7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>ile</w:t>
      </w:r>
      <w:r w:rsidR="003614E7" w:rsidRPr="0092334F">
        <w:rPr>
          <w:rFonts w:ascii="Trebuchet MS" w:hAnsi="Trebuchet MS"/>
        </w:rPr>
        <w:t xml:space="preserve"> de livrare</w:t>
      </w:r>
      <w:r w:rsidR="00257879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sunt prezentate</w:t>
      </w:r>
      <w:r w:rsidR="00257879" w:rsidRPr="0092334F">
        <w:rPr>
          <w:rFonts w:ascii="Trebuchet MS" w:hAnsi="Trebuchet MS"/>
        </w:rPr>
        <w:t xml:space="preserve"> la cap.</w:t>
      </w:r>
      <w:r w:rsidR="0075376B" w:rsidRPr="0092334F">
        <w:rPr>
          <w:rFonts w:ascii="Trebuchet MS" w:hAnsi="Trebuchet MS"/>
        </w:rPr>
        <w:t xml:space="preserve"> </w:t>
      </w:r>
      <w:r w:rsidR="00257879" w:rsidRPr="0092334F">
        <w:rPr>
          <w:rFonts w:ascii="Trebuchet MS" w:hAnsi="Trebuchet MS"/>
        </w:rPr>
        <w:t>3.5.5</w:t>
      </w:r>
      <w:r w:rsidRPr="0092334F">
        <w:rPr>
          <w:rFonts w:ascii="Trebuchet MS" w:hAnsi="Trebuchet MS"/>
        </w:rPr>
        <w:t xml:space="preserve"> pentru fiecare lot</w:t>
      </w:r>
      <w:r w:rsidR="00257879" w:rsidRPr="0092334F">
        <w:rPr>
          <w:rFonts w:ascii="Trebuchet MS" w:hAnsi="Trebuchet MS"/>
        </w:rPr>
        <w:t>.</w:t>
      </w:r>
      <w:r w:rsidR="003614E7" w:rsidRPr="0092334F">
        <w:rPr>
          <w:rFonts w:ascii="Trebuchet MS" w:hAnsi="Trebuchet MS"/>
        </w:rPr>
        <w:t xml:space="preserve"> </w:t>
      </w:r>
    </w:p>
    <w:p w14:paraId="5715DB54" w14:textId="434D6E73" w:rsidR="000548D2" w:rsidRPr="0092334F" w:rsidRDefault="000D43A0" w:rsidP="002B4A3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3614E7" w:rsidRPr="0092334F">
        <w:rPr>
          <w:rFonts w:ascii="Trebuchet MS" w:hAnsi="Trebuchet MS"/>
        </w:rPr>
        <w:t xml:space="preserve">ul este responsabil pentru livrarea în termenul solicitat </w:t>
      </w:r>
      <w:r w:rsidR="00691552">
        <w:rPr>
          <w:rFonts w:ascii="Trebuchet MS" w:hAnsi="Trebuchet MS"/>
        </w:rPr>
        <w:t>ș</w:t>
      </w:r>
      <w:r w:rsidR="003614E7" w:rsidRPr="0092334F">
        <w:rPr>
          <w:rFonts w:ascii="Trebuchet MS" w:hAnsi="Trebuchet MS"/>
        </w:rPr>
        <w:t>i se consider</w:t>
      </w:r>
      <w:r w:rsidR="00691552">
        <w:rPr>
          <w:rFonts w:ascii="Trebuchet MS" w:hAnsi="Trebuchet MS"/>
        </w:rPr>
        <w:t>ă</w:t>
      </w:r>
      <w:r w:rsidR="003614E7" w:rsidRPr="0092334F">
        <w:rPr>
          <w:rFonts w:ascii="Trebuchet MS" w:hAnsi="Trebuchet MS"/>
        </w:rPr>
        <w:t xml:space="preserve"> c</w:t>
      </w:r>
      <w:r w:rsidR="00691552">
        <w:rPr>
          <w:rFonts w:ascii="Trebuchet MS" w:hAnsi="Trebuchet MS"/>
        </w:rPr>
        <w:t>ă</w:t>
      </w:r>
      <w:r w:rsidR="003614E7" w:rsidRPr="0092334F">
        <w:rPr>
          <w:rFonts w:ascii="Trebuchet MS" w:hAnsi="Trebuchet MS"/>
        </w:rPr>
        <w:t xml:space="preserve"> a luat în considerare toate dificult</w:t>
      </w:r>
      <w:r w:rsidR="00691552">
        <w:rPr>
          <w:rFonts w:ascii="Trebuchet MS" w:hAnsi="Trebuchet MS"/>
        </w:rPr>
        <w:t>ăț</w:t>
      </w:r>
      <w:r w:rsidR="003614E7" w:rsidRPr="0092334F">
        <w:rPr>
          <w:rFonts w:ascii="Trebuchet MS" w:hAnsi="Trebuchet MS"/>
        </w:rPr>
        <w:t xml:space="preserve">ile pe care le-ar putea întâmpina în acest sens </w:t>
      </w:r>
      <w:r w:rsidR="00691552">
        <w:rPr>
          <w:rFonts w:ascii="Trebuchet MS" w:hAnsi="Trebuchet MS"/>
        </w:rPr>
        <w:t>ș</w:t>
      </w:r>
      <w:r w:rsidR="003614E7" w:rsidRPr="0092334F">
        <w:rPr>
          <w:rFonts w:ascii="Trebuchet MS" w:hAnsi="Trebuchet MS"/>
        </w:rPr>
        <w:t>i nu va invoca nici un motiv de întârziere sau costuri suplimentare.</w:t>
      </w:r>
    </w:p>
    <w:p w14:paraId="68A72A75" w14:textId="15B13ECF" w:rsidR="007C34E9" w:rsidRPr="0092334F" w:rsidRDefault="007C34E9" w:rsidP="006F2A7E">
      <w:pPr>
        <w:pStyle w:val="Heading3"/>
        <w:rPr>
          <w:rFonts w:ascii="Trebuchet MS" w:hAnsi="Trebuchet MS"/>
        </w:rPr>
      </w:pPr>
      <w:bookmarkStart w:id="64" w:name="_Toc82800079"/>
      <w:bookmarkStart w:id="65" w:name="_Toc478634977"/>
      <w:bookmarkStart w:id="66" w:name="_Toc138764937"/>
      <w:bookmarkEnd w:id="64"/>
      <w:r w:rsidRPr="0092334F">
        <w:rPr>
          <w:rFonts w:ascii="Trebuchet MS" w:hAnsi="Trebuchet MS"/>
        </w:rPr>
        <w:t>Opera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 cu titlu accesoriu</w:t>
      </w:r>
      <w:bookmarkEnd w:id="65"/>
      <w:bookmarkEnd w:id="66"/>
      <w:r w:rsidRPr="0092334F">
        <w:rPr>
          <w:rFonts w:ascii="Trebuchet MS" w:hAnsi="Trebuchet MS"/>
        </w:rPr>
        <w:t xml:space="preserve"> </w:t>
      </w:r>
    </w:p>
    <w:p w14:paraId="6FCD020F" w14:textId="57047D8C" w:rsidR="006E66D2" w:rsidRPr="0092334F" w:rsidRDefault="007C34E9" w:rsidP="00332899">
      <w:pPr>
        <w:pStyle w:val="Heading4"/>
      </w:pPr>
      <w:bookmarkStart w:id="67" w:name="_Toc478634978"/>
      <w:bookmarkStart w:id="68" w:name="_Toc74560494"/>
      <w:r w:rsidRPr="0092334F">
        <w:t xml:space="preserve">Instalare, </w:t>
      </w:r>
      <w:r w:rsidR="00F472EF" w:rsidRPr="0092334F">
        <w:t xml:space="preserve">migrare, </w:t>
      </w:r>
      <w:r w:rsidRPr="0092334F">
        <w:t>punere în func</w:t>
      </w:r>
      <w:r w:rsidR="00691552">
        <w:t>ț</w:t>
      </w:r>
      <w:r w:rsidRPr="0092334F">
        <w:t>iune, testare</w:t>
      </w:r>
      <w:bookmarkEnd w:id="67"/>
      <w:bookmarkEnd w:id="68"/>
    </w:p>
    <w:p w14:paraId="45E83528" w14:textId="77777777" w:rsidR="00B7064C" w:rsidRPr="0092334F" w:rsidRDefault="00B7064C" w:rsidP="006F2A7E">
      <w:pPr>
        <w:rPr>
          <w:rFonts w:ascii="Trebuchet MS" w:hAnsi="Trebuchet MS"/>
        </w:rPr>
      </w:pPr>
    </w:p>
    <w:p w14:paraId="1E2B39EC" w14:textId="61078D7C" w:rsidR="00792345" w:rsidRPr="0092334F" w:rsidRDefault="00792345" w:rsidP="008E09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Instalarea, punerea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iune, testarea se vor realiza conform unui ”</w:t>
      </w:r>
      <w:r w:rsidR="00F472EF" w:rsidRPr="0092334F">
        <w:rPr>
          <w:rFonts w:ascii="Trebuchet MS" w:hAnsi="Trebuchet MS"/>
        </w:rPr>
        <w:t>Plan de</w:t>
      </w:r>
      <w:r w:rsidR="00D50327" w:rsidRPr="0092334F">
        <w:rPr>
          <w:rFonts w:ascii="Trebuchet MS" w:hAnsi="Trebuchet MS"/>
        </w:rPr>
        <w:t xml:space="preserve"> execu</w:t>
      </w:r>
      <w:r w:rsidR="00691552">
        <w:rPr>
          <w:rFonts w:ascii="Trebuchet MS" w:hAnsi="Trebuchet MS"/>
        </w:rPr>
        <w:t>ț</w:t>
      </w:r>
      <w:r w:rsidR="00D50327" w:rsidRPr="0092334F">
        <w:rPr>
          <w:rFonts w:ascii="Trebuchet MS" w:hAnsi="Trebuchet MS"/>
        </w:rPr>
        <w:t>ie</w:t>
      </w:r>
      <w:r w:rsidRPr="0092334F">
        <w:rPr>
          <w:rFonts w:ascii="Trebuchet MS" w:hAnsi="Trebuchet MS"/>
        </w:rPr>
        <w:t>”</w:t>
      </w:r>
      <w:r w:rsidR="00541CE3" w:rsidRPr="0092334F">
        <w:rPr>
          <w:rFonts w:ascii="Trebuchet MS" w:hAnsi="Trebuchet MS"/>
        </w:rPr>
        <w:t xml:space="preserve"> propus de c</w:t>
      </w:r>
      <w:r w:rsidR="00691552">
        <w:rPr>
          <w:rFonts w:ascii="Trebuchet MS" w:hAnsi="Trebuchet MS"/>
        </w:rPr>
        <w:t>ă</w:t>
      </w:r>
      <w:r w:rsidR="00541CE3" w:rsidRPr="0092334F">
        <w:rPr>
          <w:rFonts w:ascii="Trebuchet MS" w:hAnsi="Trebuchet MS"/>
        </w:rPr>
        <w:t xml:space="preserve">tre furnizor </w:t>
      </w:r>
      <w:r w:rsidR="00691552">
        <w:rPr>
          <w:rFonts w:ascii="Trebuchet MS" w:hAnsi="Trebuchet MS"/>
        </w:rPr>
        <w:t>ș</w:t>
      </w:r>
      <w:r w:rsidR="00541CE3" w:rsidRPr="0092334F">
        <w:rPr>
          <w:rFonts w:ascii="Trebuchet MS" w:hAnsi="Trebuchet MS"/>
        </w:rPr>
        <w:t xml:space="preserve">i agreat cu achizitorul </w:t>
      </w:r>
      <w:r w:rsidR="00541CE3" w:rsidRPr="0092334F">
        <w:rPr>
          <w:rFonts w:ascii="Trebuchet MS" w:hAnsi="Trebuchet MS"/>
          <w:color w:val="000000"/>
        </w:rPr>
        <w:t>conform cap.8 din Caietul de sarcini</w:t>
      </w:r>
      <w:r w:rsidR="00F472EF" w:rsidRPr="0092334F">
        <w:rPr>
          <w:rFonts w:ascii="Trebuchet MS" w:hAnsi="Trebuchet MS"/>
        </w:rPr>
        <w:t>.</w:t>
      </w:r>
      <w:r w:rsidRPr="0092334F">
        <w:rPr>
          <w:rFonts w:ascii="Trebuchet MS" w:hAnsi="Trebuchet MS"/>
        </w:rPr>
        <w:t xml:space="preserve"> </w:t>
      </w:r>
      <w:r w:rsidR="000D43A0" w:rsidRPr="0092334F">
        <w:rPr>
          <w:rFonts w:ascii="Trebuchet MS" w:hAnsi="Trebuchet MS"/>
        </w:rPr>
        <w:t>Furnizor</w:t>
      </w:r>
      <w:r w:rsidRPr="0092334F">
        <w:rPr>
          <w:rFonts w:ascii="Trebuchet MS" w:hAnsi="Trebuchet MS"/>
        </w:rPr>
        <w:t>ul va detalia în cadrul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propuse strategia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modalitatea aleas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îndeplinirea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elor </w:t>
      </w:r>
      <w:r w:rsidR="00D50327" w:rsidRPr="0092334F">
        <w:rPr>
          <w:rFonts w:ascii="Trebuchet MS" w:hAnsi="Trebuchet MS"/>
        </w:rPr>
        <w:t>achizitorului</w:t>
      </w:r>
      <w:r w:rsidRPr="0092334F">
        <w:rPr>
          <w:rFonts w:ascii="Trebuchet MS" w:hAnsi="Trebuchet MS"/>
        </w:rPr>
        <w:t>,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perturbarea fluxului tehnologic.</w:t>
      </w:r>
    </w:p>
    <w:p w14:paraId="7B59E574" w14:textId="7237979E" w:rsidR="00FD0007" w:rsidRPr="0092334F" w:rsidRDefault="000D43A0" w:rsidP="008E09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FD0007" w:rsidRPr="0092334F">
        <w:rPr>
          <w:rFonts w:ascii="Trebuchet MS" w:hAnsi="Trebuchet MS"/>
        </w:rPr>
        <w:t>ul trebuie s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instaleze toate produsele în mod corespunz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>tor, asigurând</w:t>
      </w:r>
      <w:r w:rsidR="003A1986" w:rsidRPr="0092334F">
        <w:rPr>
          <w:rFonts w:ascii="Trebuchet MS" w:hAnsi="Trebuchet MS"/>
        </w:rPr>
        <w:t>u</w:t>
      </w:r>
      <w:r w:rsidR="00FD0007" w:rsidRPr="0092334F">
        <w:rPr>
          <w:rFonts w:ascii="Trebuchet MS" w:hAnsi="Trebuchet MS"/>
        </w:rPr>
        <w:t>-se în acela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>i timp c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spa</w:t>
      </w:r>
      <w:r w:rsidR="00691552">
        <w:rPr>
          <w:rFonts w:ascii="Trebuchet MS" w:hAnsi="Trebuchet MS"/>
        </w:rPr>
        <w:t>ț</w:t>
      </w:r>
      <w:r w:rsidR="00FD0007" w:rsidRPr="0092334F">
        <w:rPr>
          <w:rFonts w:ascii="Trebuchet MS" w:hAnsi="Trebuchet MS"/>
        </w:rPr>
        <w:t>iile unde s-a realizat instalarea r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>mân curate. Dup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livrarea 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 xml:space="preserve">i instalarea produselor, </w:t>
      </w:r>
      <w:r w:rsidR="00BE3928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</w:t>
      </w:r>
      <w:r w:rsidR="00FD0007" w:rsidRPr="0092334F">
        <w:rPr>
          <w:rFonts w:ascii="Trebuchet MS" w:hAnsi="Trebuchet MS"/>
        </w:rPr>
        <w:t>ul va elimina toate de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 xml:space="preserve">eurile rezultate 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>i va lua m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surile adecvate pentru a aduna toate ambalajele 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>i a le elimina de la locul de instalare.</w:t>
      </w:r>
    </w:p>
    <w:p w14:paraId="42C4815C" w14:textId="5B6859E8" w:rsidR="00FD0007" w:rsidRPr="0092334F" w:rsidRDefault="00FD0007" w:rsidP="008E09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Odat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ce produsele sunt asamblate, </w:t>
      </w:r>
      <w:r w:rsidR="00BE3928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 va realiza toate configur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set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necesare pentru a pune produsele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iune. Punerea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include, de asemenea, toate ajust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necesare pentru a asigura instalarea corespunz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toare, în ceea ce prive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performan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calitatea, cu toate configura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necesare pentru o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 optim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. </w:t>
      </w:r>
    </w:p>
    <w:p w14:paraId="07A387C2" w14:textId="0AFCCFF9" w:rsidR="00FD0007" w:rsidRPr="0092334F" w:rsidRDefault="000D43A0" w:rsidP="008E09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FD0007" w:rsidRPr="0092334F">
        <w:rPr>
          <w:rFonts w:ascii="Trebuchet MS" w:hAnsi="Trebuchet MS"/>
        </w:rPr>
        <w:t xml:space="preserve">ul va efectua pe cheltuiala sa 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>i f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nici un fel de costuri din partea </w:t>
      </w:r>
      <w:r w:rsidR="00B7064C" w:rsidRPr="0092334F">
        <w:rPr>
          <w:rFonts w:ascii="Trebuchet MS" w:hAnsi="Trebuchet MS"/>
        </w:rPr>
        <w:t xml:space="preserve">achizitorului </w:t>
      </w:r>
      <w:r w:rsidR="00FD0007" w:rsidRPr="0092334F">
        <w:rPr>
          <w:rFonts w:ascii="Trebuchet MS" w:hAnsi="Trebuchet MS"/>
        </w:rPr>
        <w:t>toate testele pentru a asigura func</w:t>
      </w:r>
      <w:r w:rsidR="00691552">
        <w:rPr>
          <w:rFonts w:ascii="Trebuchet MS" w:hAnsi="Trebuchet MS"/>
        </w:rPr>
        <w:t>ț</w:t>
      </w:r>
      <w:r w:rsidR="00FD0007" w:rsidRPr="0092334F">
        <w:rPr>
          <w:rFonts w:ascii="Trebuchet MS" w:hAnsi="Trebuchet MS"/>
        </w:rPr>
        <w:t>ionarea produsului la parametri agrea</w:t>
      </w:r>
      <w:r w:rsidR="00691552">
        <w:rPr>
          <w:rFonts w:ascii="Trebuchet MS" w:hAnsi="Trebuchet MS"/>
        </w:rPr>
        <w:t>ț</w:t>
      </w:r>
      <w:r w:rsidR="00FD0007" w:rsidRPr="0092334F">
        <w:rPr>
          <w:rFonts w:ascii="Trebuchet MS" w:hAnsi="Trebuchet MS"/>
        </w:rPr>
        <w:t>i.</w:t>
      </w:r>
    </w:p>
    <w:p w14:paraId="4F9723EC" w14:textId="1E366AF9" w:rsidR="000D48BA" w:rsidRDefault="000D43A0" w:rsidP="000D48B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FD0007" w:rsidRPr="0092334F">
        <w:rPr>
          <w:rFonts w:ascii="Trebuchet MS" w:hAnsi="Trebuchet MS"/>
        </w:rPr>
        <w:t>ul r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>mâne responsabil pentru protejarea produselor luând toate m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surile adecvate pentru a preveni lovituri, zgârieturi </w:t>
      </w:r>
      <w:r w:rsidR="00691552">
        <w:rPr>
          <w:rFonts w:ascii="Trebuchet MS" w:hAnsi="Trebuchet MS"/>
        </w:rPr>
        <w:t>ș</w:t>
      </w:r>
      <w:r w:rsidR="00FD0007" w:rsidRPr="0092334F">
        <w:rPr>
          <w:rFonts w:ascii="Trebuchet MS" w:hAnsi="Trebuchet MS"/>
        </w:rPr>
        <w:t>i alte deterior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>ri, pân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 xml:space="preserve"> la acceptare de c</w:t>
      </w:r>
      <w:r w:rsidR="00691552">
        <w:rPr>
          <w:rFonts w:ascii="Trebuchet MS" w:hAnsi="Trebuchet MS"/>
        </w:rPr>
        <w:t>ă</w:t>
      </w:r>
      <w:r w:rsidR="00FD0007" w:rsidRPr="0092334F">
        <w:rPr>
          <w:rFonts w:ascii="Trebuchet MS" w:hAnsi="Trebuchet MS"/>
        </w:rPr>
        <w:t>tre</w:t>
      </w:r>
      <w:r w:rsidR="00B7064C" w:rsidRPr="0092334F">
        <w:rPr>
          <w:rFonts w:ascii="Trebuchet MS" w:hAnsi="Trebuchet MS"/>
        </w:rPr>
        <w:t xml:space="preserve"> achizitor</w:t>
      </w:r>
      <w:r w:rsidR="00FD0007" w:rsidRPr="0092334F">
        <w:rPr>
          <w:rFonts w:ascii="Trebuchet MS" w:hAnsi="Trebuchet MS"/>
        </w:rPr>
        <w:t>.</w:t>
      </w:r>
    </w:p>
    <w:p w14:paraId="674B735B" w14:textId="070A3CBE" w:rsidR="006E66D2" w:rsidRPr="0092334F" w:rsidRDefault="006E66D2" w:rsidP="000D48BA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Ofertan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vor avea în vedere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deplasarea personalului propriu în 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unde vor fi instalate, configurate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testate echipamentele. În stabilirea ofertei se va lua în considerare, acolo unde este cazul, distan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 fa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de destina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final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produselor furnizate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eventuala absen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a facilit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ilor de manipulare la punctele de instalare. Transportul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toate costurile asociate sunt în sarcina exclusiv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</w:t>
      </w:r>
      <w:r w:rsidR="00B7064C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urnizorului.</w:t>
      </w:r>
    </w:p>
    <w:p w14:paraId="6928682A" w14:textId="564D7BD0" w:rsidR="006E66D2" w:rsidRPr="0092334F" w:rsidRDefault="006E66D2" w:rsidP="00B7064C">
      <w:pPr>
        <w:ind w:firstLine="0"/>
        <w:rPr>
          <w:rFonts w:ascii="Trebuchet MS" w:hAnsi="Trebuchet MS"/>
          <w:b/>
        </w:rPr>
      </w:pPr>
      <w:r w:rsidRPr="0092334F">
        <w:rPr>
          <w:rFonts w:ascii="Trebuchet MS" w:hAnsi="Trebuchet MS"/>
        </w:rPr>
        <w:lastRenderedPageBreak/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ionarea eventualelor probleme de natur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rute pe parcursul derul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</w:t>
      </w:r>
      <w:r w:rsidR="00B7064C" w:rsidRPr="0092334F">
        <w:rPr>
          <w:rFonts w:ascii="Trebuchet MS" w:hAnsi="Trebuchet MS"/>
        </w:rPr>
        <w:t>c</w:t>
      </w:r>
      <w:r w:rsidRPr="0092334F">
        <w:rPr>
          <w:rFonts w:ascii="Trebuchet MS" w:hAnsi="Trebuchet MS"/>
        </w:rPr>
        <w:t>ontractului referitoare la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livrat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cade în sarcina exclusiv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</w:t>
      </w:r>
      <w:r w:rsidR="00B7064C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urnizorului.</w:t>
      </w:r>
    </w:p>
    <w:p w14:paraId="400C60CA" w14:textId="77777777" w:rsidR="00B7064C" w:rsidRPr="0092334F" w:rsidRDefault="00B7064C" w:rsidP="006F2A7E">
      <w:pPr>
        <w:rPr>
          <w:rFonts w:ascii="Trebuchet MS" w:hAnsi="Trebuchet MS"/>
        </w:rPr>
      </w:pPr>
    </w:p>
    <w:p w14:paraId="1F64158C" w14:textId="41A119B5" w:rsidR="003D0963" w:rsidRPr="0092334F" w:rsidRDefault="003D0963" w:rsidP="008E094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Serviciile de instalare, </w:t>
      </w:r>
      <w:r w:rsidR="0063614E" w:rsidRPr="0092334F">
        <w:rPr>
          <w:rFonts w:ascii="Trebuchet MS" w:hAnsi="Trebuchet MS"/>
        </w:rPr>
        <w:t>migrare</w:t>
      </w:r>
      <w:r w:rsidRPr="0092334F">
        <w:rPr>
          <w:rFonts w:ascii="Trebuchet MS" w:hAnsi="Trebuchet MS"/>
        </w:rPr>
        <w:t xml:space="preserve">, testare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punere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se vor realiza cu îndeplinirea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toarelor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 (minime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obligatorii):</w:t>
      </w:r>
    </w:p>
    <w:p w14:paraId="2E1F1B4C" w14:textId="0F1C86DA" w:rsidR="009419DE" w:rsidRPr="0092334F" w:rsidRDefault="000D43A0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03213A" w:rsidRPr="0092334F">
        <w:rPr>
          <w:rFonts w:ascii="Trebuchet MS" w:hAnsi="Trebuchet MS"/>
        </w:rPr>
        <w:t>ul va asigura p</w:t>
      </w:r>
      <w:r w:rsidR="009419DE" w:rsidRPr="0092334F">
        <w:rPr>
          <w:rFonts w:ascii="Trebuchet MS" w:hAnsi="Trebuchet MS"/>
        </w:rPr>
        <w:t>unerea în func</w:t>
      </w:r>
      <w:r w:rsidR="00691552">
        <w:rPr>
          <w:rFonts w:ascii="Trebuchet MS" w:hAnsi="Trebuchet MS"/>
        </w:rPr>
        <w:t>ț</w:t>
      </w:r>
      <w:r w:rsidR="009419DE" w:rsidRPr="0092334F">
        <w:rPr>
          <w:rFonts w:ascii="Trebuchet MS" w:hAnsi="Trebuchet MS"/>
        </w:rPr>
        <w:t>iune a tuturor echipamentelor livrate;</w:t>
      </w:r>
    </w:p>
    <w:p w14:paraId="7A6709AC" w14:textId="45D31723" w:rsidR="009419DE" w:rsidRPr="0092334F" w:rsidRDefault="009419DE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Instalarea produselor</w:t>
      </w:r>
      <w:r w:rsidR="007A1A2D" w:rsidRPr="0092334F">
        <w:rPr>
          <w:rFonts w:ascii="Trebuchet MS" w:hAnsi="Trebuchet MS"/>
        </w:rPr>
        <w:t xml:space="preserve"> componente ale solu</w:t>
      </w:r>
      <w:r w:rsidR="00691552">
        <w:rPr>
          <w:rFonts w:ascii="Trebuchet MS" w:hAnsi="Trebuchet MS"/>
        </w:rPr>
        <w:t>ț</w:t>
      </w:r>
      <w:r w:rsidR="007A1A2D" w:rsidRPr="0092334F">
        <w:rPr>
          <w:rFonts w:ascii="Trebuchet MS" w:hAnsi="Trebuchet MS"/>
        </w:rPr>
        <w:t>iei</w:t>
      </w:r>
      <w:r w:rsidRPr="0092334F">
        <w:rPr>
          <w:rFonts w:ascii="Trebuchet MS" w:hAnsi="Trebuchet MS"/>
        </w:rPr>
        <w:t xml:space="preserve"> se va realiza conform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torului, de comun acord cu </w:t>
      </w:r>
      <w:r w:rsidR="00B7064C" w:rsidRPr="0092334F">
        <w:rPr>
          <w:rFonts w:ascii="Trebuchet MS" w:hAnsi="Trebuchet MS"/>
        </w:rPr>
        <w:t xml:space="preserve">achizitorul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conform </w:t>
      </w:r>
      <w:r w:rsidRPr="0092334F">
        <w:rPr>
          <w:rFonts w:ascii="Trebuchet MS" w:hAnsi="Trebuchet MS"/>
          <w:i/>
        </w:rPr>
        <w:t>“</w:t>
      </w:r>
      <w:r w:rsidR="0063614E" w:rsidRPr="0092334F">
        <w:rPr>
          <w:rFonts w:ascii="Trebuchet MS" w:hAnsi="Trebuchet MS"/>
          <w:i/>
        </w:rPr>
        <w:t>Plan</w:t>
      </w:r>
      <w:r w:rsidR="00A60D25" w:rsidRPr="0092334F">
        <w:rPr>
          <w:rFonts w:ascii="Trebuchet MS" w:hAnsi="Trebuchet MS"/>
          <w:i/>
        </w:rPr>
        <w:t>ului</w:t>
      </w:r>
      <w:r w:rsidR="0063614E" w:rsidRPr="0092334F">
        <w:rPr>
          <w:rFonts w:ascii="Trebuchet MS" w:hAnsi="Trebuchet MS"/>
          <w:i/>
        </w:rPr>
        <w:t xml:space="preserve"> de</w:t>
      </w:r>
      <w:r w:rsidR="00B7064C" w:rsidRPr="0092334F">
        <w:rPr>
          <w:rFonts w:ascii="Trebuchet MS" w:hAnsi="Trebuchet MS"/>
          <w:i/>
        </w:rPr>
        <w:t xml:space="preserve"> execu</w:t>
      </w:r>
      <w:r w:rsidR="00691552">
        <w:rPr>
          <w:rFonts w:ascii="Trebuchet MS" w:hAnsi="Trebuchet MS"/>
          <w:i/>
        </w:rPr>
        <w:t>ț</w:t>
      </w:r>
      <w:r w:rsidR="00B7064C" w:rsidRPr="0092334F">
        <w:rPr>
          <w:rFonts w:ascii="Trebuchet MS" w:hAnsi="Trebuchet MS"/>
          <w:i/>
        </w:rPr>
        <w:t>ie</w:t>
      </w:r>
      <w:r w:rsidRPr="0092334F">
        <w:rPr>
          <w:rFonts w:ascii="Trebuchet MS" w:hAnsi="Trebuchet MS"/>
          <w:i/>
        </w:rPr>
        <w:t>”</w:t>
      </w:r>
      <w:r w:rsidRPr="0092334F">
        <w:rPr>
          <w:rFonts w:ascii="Trebuchet MS" w:hAnsi="Trebuchet MS"/>
        </w:rPr>
        <w:t xml:space="preserve"> agreat;</w:t>
      </w:r>
    </w:p>
    <w:p w14:paraId="5DEB0E3C" w14:textId="729E3008" w:rsidR="003D0963" w:rsidRPr="0092334F" w:rsidRDefault="0003213A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</w:t>
      </w:r>
      <w:r w:rsidR="003D0963" w:rsidRPr="0092334F">
        <w:rPr>
          <w:rFonts w:ascii="Trebuchet MS" w:hAnsi="Trebuchet MS"/>
        </w:rPr>
        <w:t>nstala</w:t>
      </w:r>
      <w:r w:rsidRPr="0092334F">
        <w:rPr>
          <w:rFonts w:ascii="Trebuchet MS" w:hAnsi="Trebuchet MS"/>
        </w:rPr>
        <w:t>rea echipamentelor se va realiza</w:t>
      </w:r>
      <w:r w:rsidR="003D0963" w:rsidRPr="0092334F">
        <w:rPr>
          <w:rFonts w:ascii="Trebuchet MS" w:hAnsi="Trebuchet MS"/>
        </w:rPr>
        <w:t xml:space="preserve"> în spa</w:t>
      </w:r>
      <w:r w:rsidR="00691552">
        <w:rPr>
          <w:rFonts w:ascii="Trebuchet MS" w:hAnsi="Trebuchet MS"/>
        </w:rPr>
        <w:t>ț</w:t>
      </w:r>
      <w:r w:rsidR="003D0963" w:rsidRPr="0092334F">
        <w:rPr>
          <w:rFonts w:ascii="Trebuchet MS" w:hAnsi="Trebuchet MS"/>
        </w:rPr>
        <w:t>iile existente</w:t>
      </w:r>
      <w:r w:rsidR="008E3568" w:rsidRPr="0092334F">
        <w:rPr>
          <w:rFonts w:ascii="Trebuchet MS" w:hAnsi="Trebuchet MS"/>
        </w:rPr>
        <w:t xml:space="preserve">, </w:t>
      </w:r>
      <w:r w:rsidR="00851142">
        <w:rPr>
          <w:rFonts w:ascii="Trebuchet MS" w:hAnsi="Trebuchet MS"/>
        </w:rPr>
        <w:t xml:space="preserve">în </w:t>
      </w:r>
      <w:r w:rsidR="006E4DDE">
        <w:rPr>
          <w:rFonts w:ascii="Trebuchet MS" w:hAnsi="Trebuchet MS"/>
        </w:rPr>
        <w:t>r</w:t>
      </w:r>
      <w:r w:rsidR="008E3568" w:rsidRPr="0092334F">
        <w:rPr>
          <w:rFonts w:ascii="Trebuchet MS" w:hAnsi="Trebuchet MS"/>
        </w:rPr>
        <w:t>ack-urile existente</w:t>
      </w:r>
      <w:r w:rsidRPr="0092334F">
        <w:rPr>
          <w:rFonts w:ascii="Trebuchet MS" w:hAnsi="Trebuchet MS"/>
        </w:rPr>
        <w:t>,</w:t>
      </w:r>
      <w:r w:rsidR="003D0963" w:rsidRPr="0092334F">
        <w:rPr>
          <w:rFonts w:ascii="Trebuchet MS" w:hAnsi="Trebuchet MS"/>
        </w:rPr>
        <w:t xml:space="preserve"> în loca</w:t>
      </w:r>
      <w:r w:rsidR="00691552">
        <w:rPr>
          <w:rFonts w:ascii="Trebuchet MS" w:hAnsi="Trebuchet MS"/>
        </w:rPr>
        <w:t>ț</w:t>
      </w:r>
      <w:r w:rsidR="003D0963" w:rsidRPr="0092334F">
        <w:rPr>
          <w:rFonts w:ascii="Trebuchet MS" w:hAnsi="Trebuchet MS"/>
        </w:rPr>
        <w:t>ii</w:t>
      </w:r>
      <w:r w:rsidR="00792345" w:rsidRPr="0092334F">
        <w:rPr>
          <w:rFonts w:ascii="Trebuchet MS" w:hAnsi="Trebuchet MS"/>
        </w:rPr>
        <w:t>le</w:t>
      </w:r>
      <w:r w:rsidR="003D0963" w:rsidRPr="0092334F">
        <w:rPr>
          <w:rFonts w:ascii="Trebuchet MS" w:hAnsi="Trebuchet MS"/>
        </w:rPr>
        <w:t xml:space="preserve"> indicate de c</w:t>
      </w:r>
      <w:r w:rsidR="00691552">
        <w:rPr>
          <w:rFonts w:ascii="Trebuchet MS" w:hAnsi="Trebuchet MS"/>
        </w:rPr>
        <w:t>ă</w:t>
      </w:r>
      <w:r w:rsidR="003D0963" w:rsidRPr="0092334F">
        <w:rPr>
          <w:rFonts w:ascii="Trebuchet MS" w:hAnsi="Trebuchet MS"/>
        </w:rPr>
        <w:t xml:space="preserve">tre </w:t>
      </w:r>
      <w:r w:rsidR="00B7064C" w:rsidRPr="0092334F">
        <w:rPr>
          <w:rFonts w:ascii="Trebuchet MS" w:hAnsi="Trebuchet MS"/>
        </w:rPr>
        <w:t>achizitor;</w:t>
      </w:r>
    </w:p>
    <w:p w14:paraId="1D8DEC4A" w14:textId="41A627FC" w:rsidR="0003213A" w:rsidRPr="0092334F" w:rsidRDefault="0003213A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Instalarea conectorilor, prizelor, unit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ilor PDU,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inelor pentru montarea în rack a echipamentelor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</w:t>
      </w:r>
      <w:r w:rsidR="00B7064C" w:rsidRPr="0092334F">
        <w:rPr>
          <w:rFonts w:ascii="Trebuchet MS" w:hAnsi="Trebuchet MS"/>
        </w:rPr>
        <w:t xml:space="preserve"> a</w:t>
      </w:r>
      <w:r w:rsidRPr="0092334F">
        <w:rPr>
          <w:rFonts w:ascii="Trebuchet MS" w:hAnsi="Trebuchet MS"/>
        </w:rPr>
        <w:t xml:space="preserve"> oric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ror altor accesorii de montaj, în conformitate cu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</w:t>
      </w:r>
      <w:r w:rsidR="00B7064C" w:rsidRPr="0092334F">
        <w:rPr>
          <w:rFonts w:ascii="Trebuchet MS" w:hAnsi="Trebuchet MS"/>
        </w:rPr>
        <w:t>p</w:t>
      </w:r>
      <w:r w:rsidRPr="0092334F">
        <w:rPr>
          <w:rFonts w:ascii="Trebuchet MS" w:hAnsi="Trebuchet MS"/>
        </w:rPr>
        <w:t>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torului, necesare punerii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echipamentelor livrate;</w:t>
      </w:r>
    </w:p>
    <w:p w14:paraId="68AE9A36" w14:textId="359316B2" w:rsidR="007A1A2D" w:rsidRPr="0092334F" w:rsidRDefault="007A1A2D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Conectarea echipamentelor la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eaua electric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interconectarea echipamentelor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accesoriilor necesare punerii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acestora;</w:t>
      </w:r>
    </w:p>
    <w:p w14:paraId="234FBDEE" w14:textId="1AC34D44" w:rsidR="008E3568" w:rsidRPr="0092334F" w:rsidRDefault="008E3568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Interconectarea noilor echipamente cu sistemul de comunica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existent; </w:t>
      </w:r>
    </w:p>
    <w:p w14:paraId="580E234D" w14:textId="39A5A6B5" w:rsidR="008E3568" w:rsidRPr="0092334F" w:rsidRDefault="000D48BA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Se vor </w:t>
      </w:r>
      <w:r w:rsidR="000E5277">
        <w:rPr>
          <w:rFonts w:ascii="Trebuchet MS" w:hAnsi="Trebuchet MS"/>
        </w:rPr>
        <w:t>efectua</w:t>
      </w:r>
      <w:r>
        <w:rPr>
          <w:rFonts w:ascii="Trebuchet MS" w:hAnsi="Trebuchet MS"/>
        </w:rPr>
        <w:t xml:space="preserve"> t</w:t>
      </w:r>
      <w:r w:rsidR="008E3568" w:rsidRPr="0092334F">
        <w:rPr>
          <w:rFonts w:ascii="Trebuchet MS" w:hAnsi="Trebuchet MS"/>
        </w:rPr>
        <w:t>este de interconectare pentru fiecare leg</w:t>
      </w:r>
      <w:r w:rsidR="00691552">
        <w:rPr>
          <w:rFonts w:ascii="Trebuchet MS" w:hAnsi="Trebuchet MS"/>
        </w:rPr>
        <w:t>ă</w:t>
      </w:r>
      <w:r w:rsidR="008E3568" w:rsidRPr="0092334F">
        <w:rPr>
          <w:rFonts w:ascii="Trebuchet MS" w:hAnsi="Trebuchet MS"/>
        </w:rPr>
        <w:t>tur</w:t>
      </w:r>
      <w:r w:rsidR="00691552">
        <w:rPr>
          <w:rFonts w:ascii="Trebuchet MS" w:hAnsi="Trebuchet MS"/>
        </w:rPr>
        <w:t>ă</w:t>
      </w:r>
      <w:r w:rsidR="008E3568" w:rsidRPr="0092334F">
        <w:rPr>
          <w:rFonts w:ascii="Trebuchet MS" w:hAnsi="Trebuchet MS"/>
        </w:rPr>
        <w:t xml:space="preserve">; </w:t>
      </w:r>
    </w:p>
    <w:p w14:paraId="47614428" w14:textId="68173AAA" w:rsidR="008E3568" w:rsidRPr="0092334F" w:rsidRDefault="008E3568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Marcarea cu etichete a fiec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rui echipament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conexiune conform cu procedura de etichetare agreat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;</w:t>
      </w:r>
    </w:p>
    <w:p w14:paraId="0D5F06D3" w14:textId="4EFD49EB" w:rsidR="007A1A2D" w:rsidRPr="0092334F" w:rsidRDefault="000D43A0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7A1A2D" w:rsidRPr="0092334F">
        <w:rPr>
          <w:rFonts w:ascii="Trebuchet MS" w:hAnsi="Trebuchet MS"/>
        </w:rPr>
        <w:t xml:space="preserve">ul va instala, configura, integra </w:t>
      </w:r>
      <w:r w:rsidR="00691552">
        <w:rPr>
          <w:rFonts w:ascii="Trebuchet MS" w:hAnsi="Trebuchet MS"/>
        </w:rPr>
        <w:t>ș</w:t>
      </w:r>
      <w:r w:rsidR="007A1A2D" w:rsidRPr="0092334F">
        <w:rPr>
          <w:rFonts w:ascii="Trebuchet MS" w:hAnsi="Trebuchet MS"/>
        </w:rPr>
        <w:t>i testa produsele software ofertate;</w:t>
      </w:r>
    </w:p>
    <w:p w14:paraId="11959423" w14:textId="701C8575" w:rsidR="007A1A2D" w:rsidRPr="0092334F" w:rsidRDefault="007A1A2D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Migrarea configura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pe noile echipamente se va face cu 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strarea integral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ilor existente, respectiv:</w:t>
      </w:r>
    </w:p>
    <w:p w14:paraId="3260C122" w14:textId="173F1987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configurare adresare IP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interfe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 de management</w:t>
      </w:r>
      <w:r w:rsidR="003A1986" w:rsidRPr="0092334F">
        <w:rPr>
          <w:rFonts w:ascii="Trebuchet MS" w:hAnsi="Trebuchet MS"/>
        </w:rPr>
        <w:t>,</w:t>
      </w:r>
    </w:p>
    <w:p w14:paraId="44DDF497" w14:textId="4D8BE07F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integrarea cu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de autentificare </w:t>
      </w:r>
      <w:r w:rsidR="00C57013" w:rsidRPr="0092334F">
        <w:rPr>
          <w:rFonts w:ascii="Trebuchet MS" w:hAnsi="Trebuchet MS"/>
        </w:rPr>
        <w:t>TACACS</w:t>
      </w:r>
      <w:r w:rsidRPr="0092334F">
        <w:rPr>
          <w:rFonts w:ascii="Trebuchet MS" w:hAnsi="Trebuchet MS"/>
        </w:rPr>
        <w:t>+ în configura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redundant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CPD-CSD</w:t>
      </w:r>
      <w:r w:rsidR="003A1986" w:rsidRPr="0092334F">
        <w:rPr>
          <w:rFonts w:ascii="Trebuchet MS" w:hAnsi="Trebuchet MS"/>
        </w:rPr>
        <w:t>,</w:t>
      </w:r>
    </w:p>
    <w:p w14:paraId="11FD2A63" w14:textId="7A1D7172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integrarea cu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NTP în configura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redundant</w:t>
      </w:r>
      <w:r w:rsidR="00691552">
        <w:rPr>
          <w:rFonts w:ascii="Trebuchet MS" w:hAnsi="Trebuchet MS"/>
        </w:rPr>
        <w:t>ă</w:t>
      </w:r>
      <w:r w:rsidR="003A1986" w:rsidRPr="0092334F">
        <w:rPr>
          <w:rFonts w:ascii="Trebuchet MS" w:hAnsi="Trebuchet MS"/>
        </w:rPr>
        <w:t>,</w:t>
      </w:r>
    </w:p>
    <w:p w14:paraId="384FD029" w14:textId="54EC64E9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configurarea de servicii DHCP pentru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eaua local</w:t>
      </w:r>
      <w:r w:rsidR="00691552">
        <w:rPr>
          <w:rFonts w:ascii="Trebuchet MS" w:hAnsi="Trebuchet MS"/>
        </w:rPr>
        <w:t>ă</w:t>
      </w:r>
      <w:r w:rsidR="003A1986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</w:t>
      </w:r>
    </w:p>
    <w:p w14:paraId="68F19793" w14:textId="57312E10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configurarea gateway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ele locale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anun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area acestora în </w:t>
      </w:r>
      <w:r w:rsidR="004319A0" w:rsidRPr="0092334F">
        <w:rPr>
          <w:rFonts w:ascii="Trebuchet MS" w:hAnsi="Trebuchet MS"/>
        </w:rPr>
        <w:t xml:space="preserve">sistemul </w:t>
      </w:r>
      <w:r w:rsidRPr="0092334F">
        <w:rPr>
          <w:rFonts w:ascii="Trebuchet MS" w:hAnsi="Trebuchet MS"/>
        </w:rPr>
        <w:t xml:space="preserve">de rutare </w:t>
      </w:r>
      <w:r w:rsidR="00C57013" w:rsidRPr="0092334F">
        <w:rPr>
          <w:rFonts w:ascii="Trebuchet MS" w:hAnsi="Trebuchet MS"/>
        </w:rPr>
        <w:t>BGP</w:t>
      </w:r>
      <w:r w:rsidR="003A1986" w:rsidRPr="0092334F">
        <w:rPr>
          <w:rFonts w:ascii="Trebuchet MS" w:hAnsi="Trebuchet MS"/>
        </w:rPr>
        <w:t>,</w:t>
      </w:r>
    </w:p>
    <w:p w14:paraId="1750C4B6" w14:textId="62B8EE47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integrarea în sistemul de rutare </w:t>
      </w:r>
      <w:r w:rsidR="00C57013" w:rsidRPr="0092334F">
        <w:rPr>
          <w:rFonts w:ascii="Trebuchet MS" w:hAnsi="Trebuchet MS"/>
        </w:rPr>
        <w:t>BGP</w:t>
      </w:r>
      <w:r w:rsidR="003A1986" w:rsidRPr="0092334F">
        <w:rPr>
          <w:rFonts w:ascii="Trebuchet MS" w:hAnsi="Trebuchet MS"/>
        </w:rPr>
        <w:t>,</w:t>
      </w:r>
      <w:r w:rsidR="00C57013" w:rsidRPr="0092334F">
        <w:rPr>
          <w:rFonts w:ascii="Trebuchet MS" w:hAnsi="Trebuchet MS"/>
        </w:rPr>
        <w:t xml:space="preserve"> </w:t>
      </w:r>
    </w:p>
    <w:p w14:paraId="10973996" w14:textId="592F68D0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integrarea cu serverele de colectare NETFLOW</w:t>
      </w:r>
      <w:r w:rsidR="003A1986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</w:t>
      </w:r>
    </w:p>
    <w:p w14:paraId="1488DD34" w14:textId="070D8DB9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integrarea în infrastructura IPSEC/ VPN cu leg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turi redundante atât la CPD cât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la CSD</w:t>
      </w:r>
      <w:r w:rsidR="00443C3F" w:rsidRPr="0092334F">
        <w:rPr>
          <w:rFonts w:ascii="Trebuchet MS" w:hAnsi="Trebuchet MS"/>
        </w:rPr>
        <w:t>,</w:t>
      </w:r>
    </w:p>
    <w:p w14:paraId="619ABFB9" w14:textId="6B1E390B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configurarea filtrelor de access în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</w:t>
      </w:r>
      <w:r w:rsidR="00443C3F" w:rsidRPr="0092334F">
        <w:rPr>
          <w:rFonts w:ascii="Trebuchet MS" w:hAnsi="Trebuchet MS"/>
        </w:rPr>
        <w:t>,</w:t>
      </w:r>
    </w:p>
    <w:p w14:paraId="08BA0004" w14:textId="2E0298CC" w:rsidR="007A1A2D" w:rsidRPr="0092334F" w:rsidRDefault="0035066E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configurare/</w:t>
      </w:r>
      <w:r w:rsidR="007A1A2D" w:rsidRPr="0092334F">
        <w:rPr>
          <w:rFonts w:ascii="Trebuchet MS" w:hAnsi="Trebuchet MS"/>
        </w:rPr>
        <w:t>integrare în re</w:t>
      </w:r>
      <w:r w:rsidR="00691552">
        <w:rPr>
          <w:rFonts w:ascii="Trebuchet MS" w:hAnsi="Trebuchet MS"/>
        </w:rPr>
        <w:t>ț</w:t>
      </w:r>
      <w:r w:rsidR="007A1A2D" w:rsidRPr="0092334F">
        <w:rPr>
          <w:rFonts w:ascii="Trebuchet MS" w:hAnsi="Trebuchet MS"/>
        </w:rPr>
        <w:t xml:space="preserve">eaua de telefonie </w:t>
      </w:r>
      <w:r w:rsidRPr="0092334F">
        <w:rPr>
          <w:rFonts w:ascii="Trebuchet MS" w:hAnsi="Trebuchet MS"/>
        </w:rPr>
        <w:t>IP</w:t>
      </w:r>
      <w:r w:rsidR="007A1A2D" w:rsidRPr="0092334F">
        <w:rPr>
          <w:rFonts w:ascii="Trebuchet MS" w:hAnsi="Trebuchet MS"/>
        </w:rPr>
        <w:t xml:space="preserve"> acolo unde sunt terminale</w:t>
      </w:r>
      <w:r w:rsidR="00443C3F" w:rsidRPr="0092334F">
        <w:rPr>
          <w:rFonts w:ascii="Trebuchet MS" w:hAnsi="Trebuchet MS"/>
        </w:rPr>
        <w:t>,</w:t>
      </w:r>
      <w:r w:rsidR="007A1A2D" w:rsidRPr="0092334F">
        <w:rPr>
          <w:rFonts w:ascii="Trebuchet MS" w:hAnsi="Trebuchet MS"/>
        </w:rPr>
        <w:t xml:space="preserve"> </w:t>
      </w:r>
    </w:p>
    <w:p w14:paraId="629F4AD4" w14:textId="34AC927E" w:rsidR="007A1A2D" w:rsidRPr="0092334F" w:rsidRDefault="0035066E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configurare/integrare cu solu</w:t>
      </w:r>
      <w:r w:rsidR="00691552">
        <w:rPr>
          <w:rFonts w:ascii="Trebuchet MS" w:hAnsi="Trebuchet MS"/>
        </w:rPr>
        <w:t>ț</w:t>
      </w:r>
      <w:r w:rsidR="007A1A2D" w:rsidRPr="0092334F">
        <w:rPr>
          <w:rFonts w:ascii="Trebuchet MS" w:hAnsi="Trebuchet MS"/>
        </w:rPr>
        <w:t>iile de management centralizat: SYSLOG, SNMP</w:t>
      </w:r>
      <w:r w:rsidR="00443C3F" w:rsidRPr="0092334F">
        <w:rPr>
          <w:rFonts w:ascii="Trebuchet MS" w:hAnsi="Trebuchet MS"/>
        </w:rPr>
        <w:t>,</w:t>
      </w:r>
    </w:p>
    <w:p w14:paraId="14069BC2" w14:textId="3F3546A9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</w:t>
      </w:r>
      <w:r w:rsidR="0035066E" w:rsidRPr="0092334F">
        <w:rPr>
          <w:rFonts w:ascii="Trebuchet MS" w:hAnsi="Trebuchet MS"/>
        </w:rPr>
        <w:t>urare script de copiere automat</w:t>
      </w:r>
      <w:r w:rsidR="00691552">
        <w:rPr>
          <w:rFonts w:ascii="Trebuchet MS" w:hAnsi="Trebuchet MS"/>
        </w:rPr>
        <w:t>ă</w:t>
      </w:r>
      <w:r w:rsidR="0035066E" w:rsidRPr="0092334F">
        <w:rPr>
          <w:rFonts w:ascii="Trebuchet MS" w:hAnsi="Trebuchet MS"/>
        </w:rPr>
        <w:t xml:space="preserve"> a configura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pe un server </w:t>
      </w:r>
      <w:r w:rsidR="0035066E" w:rsidRPr="0092334F">
        <w:rPr>
          <w:rFonts w:ascii="Trebuchet MS" w:hAnsi="Trebuchet MS"/>
        </w:rPr>
        <w:t>FTP central atunci când se salveaz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 configura</w:t>
      </w:r>
      <w:r w:rsidR="00691552">
        <w:rPr>
          <w:rFonts w:ascii="Trebuchet MS" w:hAnsi="Trebuchet MS"/>
        </w:rPr>
        <w:t>ț</w:t>
      </w:r>
      <w:r w:rsidR="0035066E" w:rsidRPr="0092334F">
        <w:rPr>
          <w:rFonts w:ascii="Trebuchet MS" w:hAnsi="Trebuchet MS"/>
        </w:rPr>
        <w:t>ie nou</w:t>
      </w:r>
      <w:r w:rsidR="00691552">
        <w:rPr>
          <w:rFonts w:ascii="Trebuchet MS" w:hAnsi="Trebuchet MS"/>
        </w:rPr>
        <w:t>ă</w:t>
      </w:r>
      <w:r w:rsidR="00443C3F" w:rsidRPr="0092334F">
        <w:rPr>
          <w:rFonts w:ascii="Trebuchet MS" w:hAnsi="Trebuchet MS"/>
        </w:rPr>
        <w:t>,</w:t>
      </w:r>
    </w:p>
    <w:p w14:paraId="5C9214CD" w14:textId="3F44DECC" w:rsidR="007A1A2D" w:rsidRPr="0092334F" w:rsidRDefault="0035066E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integrarea î</w:t>
      </w:r>
      <w:r w:rsidR="007A1A2D" w:rsidRPr="0092334F">
        <w:rPr>
          <w:rFonts w:ascii="Trebuchet MS" w:hAnsi="Trebuchet MS"/>
        </w:rPr>
        <w:t>n playbook ansible de backup configura</w:t>
      </w:r>
      <w:r w:rsidR="00691552">
        <w:rPr>
          <w:rFonts w:ascii="Trebuchet MS" w:hAnsi="Trebuchet MS"/>
        </w:rPr>
        <w:t>ț</w:t>
      </w:r>
      <w:r w:rsidR="007A1A2D" w:rsidRPr="0092334F">
        <w:rPr>
          <w:rFonts w:ascii="Trebuchet MS" w:hAnsi="Trebuchet MS"/>
        </w:rPr>
        <w:t>ii</w:t>
      </w:r>
      <w:r w:rsidR="00443C3F" w:rsidRPr="0092334F">
        <w:rPr>
          <w:rFonts w:ascii="Trebuchet MS" w:hAnsi="Trebuchet MS"/>
        </w:rPr>
        <w:t>,</w:t>
      </w:r>
    </w:p>
    <w:p w14:paraId="6B34E692" w14:textId="5B7CB115" w:rsidR="007A1A2D" w:rsidRPr="0092334F" w:rsidRDefault="007A1A2D" w:rsidP="00DA71EA">
      <w:pPr>
        <w:pStyle w:val="bullet1"/>
        <w:numPr>
          <w:ilvl w:val="0"/>
          <w:numId w:val="11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configurare</w:t>
      </w:r>
      <w:r w:rsidR="0035066E" w:rsidRPr="0092334F">
        <w:rPr>
          <w:rFonts w:ascii="Trebuchet MS" w:hAnsi="Trebuchet MS"/>
        </w:rPr>
        <w:t>/integrare î</w:t>
      </w:r>
      <w:r w:rsidRPr="0092334F">
        <w:rPr>
          <w:rFonts w:ascii="Trebuchet MS" w:hAnsi="Trebuchet MS"/>
        </w:rPr>
        <w:t xml:space="preserve">n spanning tree </w:t>
      </w:r>
      <w:r w:rsidR="0035066E" w:rsidRPr="0092334F">
        <w:rPr>
          <w:rFonts w:ascii="Trebuchet MS" w:hAnsi="Trebuchet MS"/>
        </w:rPr>
        <w:t>în 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eaua local</w:t>
      </w:r>
      <w:r w:rsidR="00691552">
        <w:rPr>
          <w:rFonts w:ascii="Trebuchet MS" w:hAnsi="Trebuchet MS"/>
        </w:rPr>
        <w:t>ă</w:t>
      </w:r>
      <w:r w:rsidR="00443C3F" w:rsidRPr="0092334F">
        <w:rPr>
          <w:rFonts w:ascii="Trebuchet MS" w:hAnsi="Trebuchet MS"/>
        </w:rPr>
        <w:t>,</w:t>
      </w:r>
    </w:p>
    <w:p w14:paraId="677E50AB" w14:textId="59A24D24" w:rsidR="0035066E" w:rsidRPr="0092334F" w:rsidRDefault="000D43A0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35066E" w:rsidRPr="0092334F">
        <w:rPr>
          <w:rFonts w:ascii="Trebuchet MS" w:hAnsi="Trebuchet MS"/>
        </w:rPr>
        <w:t>ul va instala licen</w:t>
      </w:r>
      <w:r w:rsidR="00691552">
        <w:rPr>
          <w:rFonts w:ascii="Trebuchet MS" w:hAnsi="Trebuchet MS"/>
        </w:rPr>
        <w:t>ț</w:t>
      </w:r>
      <w:r w:rsidR="0035066E" w:rsidRPr="0092334F">
        <w:rPr>
          <w:rFonts w:ascii="Trebuchet MS" w:hAnsi="Trebuchet MS"/>
        </w:rPr>
        <w:t xml:space="preserve">ele, conform drepturilor acordate </w:t>
      </w:r>
      <w:r w:rsidR="00DA7724" w:rsidRPr="0092334F">
        <w:rPr>
          <w:rFonts w:ascii="Trebuchet MS" w:hAnsi="Trebuchet MS"/>
        </w:rPr>
        <w:t xml:space="preserve"> achizitorului</w:t>
      </w:r>
      <w:r w:rsidR="0035066E" w:rsidRPr="0092334F">
        <w:rPr>
          <w:rFonts w:ascii="Trebuchet MS" w:hAnsi="Trebuchet MS"/>
        </w:rPr>
        <w:t xml:space="preserve">, va documenta procesul de instalare </w:t>
      </w:r>
      <w:r w:rsidR="00691552">
        <w:rPr>
          <w:rFonts w:ascii="Trebuchet MS" w:hAnsi="Trebuchet MS"/>
        </w:rPr>
        <w:t>ș</w:t>
      </w:r>
      <w:r w:rsidR="0035066E" w:rsidRPr="0092334F">
        <w:rPr>
          <w:rFonts w:ascii="Trebuchet MS" w:hAnsi="Trebuchet MS"/>
        </w:rPr>
        <w:t>i punere în func</w:t>
      </w:r>
      <w:r w:rsidR="00691552">
        <w:rPr>
          <w:rFonts w:ascii="Trebuchet MS" w:hAnsi="Trebuchet MS"/>
        </w:rPr>
        <w:t>ț</w:t>
      </w:r>
      <w:r w:rsidR="0035066E" w:rsidRPr="0092334F">
        <w:rPr>
          <w:rFonts w:ascii="Trebuchet MS" w:hAnsi="Trebuchet MS"/>
        </w:rPr>
        <w:t xml:space="preserve">iune </w:t>
      </w:r>
      <w:r w:rsidR="00691552">
        <w:rPr>
          <w:rFonts w:ascii="Trebuchet MS" w:hAnsi="Trebuchet MS"/>
        </w:rPr>
        <w:t>ș</w:t>
      </w:r>
      <w:r w:rsidR="0035066E" w:rsidRPr="0092334F">
        <w:rPr>
          <w:rFonts w:ascii="Trebuchet MS" w:hAnsi="Trebuchet MS"/>
        </w:rPr>
        <w:t>i va genera din sistem lista prin care s</w:t>
      </w:r>
      <w:r w:rsidR="00691552">
        <w:rPr>
          <w:rFonts w:ascii="Trebuchet MS" w:hAnsi="Trebuchet MS"/>
        </w:rPr>
        <w:t>ă</w:t>
      </w:r>
      <w:r w:rsidR="0035066E" w:rsidRPr="0092334F">
        <w:rPr>
          <w:rFonts w:ascii="Trebuchet MS" w:hAnsi="Trebuchet MS"/>
        </w:rPr>
        <w:t xml:space="preserve"> fie indicat</w:t>
      </w:r>
      <w:r w:rsidR="00691552">
        <w:rPr>
          <w:rFonts w:ascii="Trebuchet MS" w:hAnsi="Trebuchet MS"/>
        </w:rPr>
        <w:t>ă</w:t>
      </w:r>
      <w:r w:rsidR="0035066E" w:rsidRPr="0092334F">
        <w:rPr>
          <w:rFonts w:ascii="Trebuchet MS" w:hAnsi="Trebuchet MS"/>
        </w:rPr>
        <w:t xml:space="preserve"> totalitatea software-ului livrat solicitat</w:t>
      </w:r>
      <w:r w:rsidR="00691552">
        <w:rPr>
          <w:rFonts w:ascii="Trebuchet MS" w:hAnsi="Trebuchet MS"/>
        </w:rPr>
        <w:t>ă</w:t>
      </w:r>
      <w:r w:rsidR="0035066E" w:rsidRPr="0092334F">
        <w:rPr>
          <w:rFonts w:ascii="Trebuchet MS" w:hAnsi="Trebuchet MS"/>
        </w:rPr>
        <w:t xml:space="preserve"> la cap.3.6 </w:t>
      </w:r>
      <w:r w:rsidR="00691552">
        <w:rPr>
          <w:rFonts w:ascii="Trebuchet MS" w:hAnsi="Trebuchet MS"/>
        </w:rPr>
        <w:t>ș</w:t>
      </w:r>
      <w:r w:rsidR="0035066E" w:rsidRPr="0092334F">
        <w:rPr>
          <w:rFonts w:ascii="Trebuchet MS" w:hAnsi="Trebuchet MS"/>
        </w:rPr>
        <w:t>i care va fi verificat</w:t>
      </w:r>
      <w:r w:rsidR="00691552">
        <w:rPr>
          <w:rFonts w:ascii="Trebuchet MS" w:hAnsi="Trebuchet MS"/>
        </w:rPr>
        <w:t>ă</w:t>
      </w:r>
      <w:r w:rsidR="0035066E" w:rsidRPr="0092334F">
        <w:rPr>
          <w:rFonts w:ascii="Trebuchet MS" w:hAnsi="Trebuchet MS"/>
        </w:rPr>
        <w:t xml:space="preserve"> în cadrul recep</w:t>
      </w:r>
      <w:r w:rsidR="00691552">
        <w:rPr>
          <w:rFonts w:ascii="Trebuchet MS" w:hAnsi="Trebuchet MS"/>
        </w:rPr>
        <w:t>ț</w:t>
      </w:r>
      <w:r w:rsidR="0035066E" w:rsidRPr="0092334F">
        <w:rPr>
          <w:rFonts w:ascii="Trebuchet MS" w:hAnsi="Trebuchet MS"/>
        </w:rPr>
        <w:t>iei calitative, conform cap.5</w:t>
      </w:r>
      <w:r w:rsidR="00760FD9" w:rsidRPr="0092334F">
        <w:rPr>
          <w:rFonts w:ascii="Trebuchet MS" w:hAnsi="Trebuchet MS"/>
        </w:rPr>
        <w:t>, pentru lotul 1</w:t>
      </w:r>
      <w:r w:rsidR="00443C3F" w:rsidRPr="0092334F">
        <w:rPr>
          <w:rFonts w:ascii="Trebuchet MS" w:hAnsi="Trebuchet MS"/>
        </w:rPr>
        <w:t>;</w:t>
      </w:r>
    </w:p>
    <w:p w14:paraId="73E9A408" w14:textId="2EE72678" w:rsidR="0035066E" w:rsidRPr="0092334F" w:rsidRDefault="000D43A0" w:rsidP="00DA71EA">
      <w:pPr>
        <w:pStyle w:val="bullet1"/>
        <w:numPr>
          <w:ilvl w:val="0"/>
          <w:numId w:val="29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35066E" w:rsidRPr="0092334F">
        <w:rPr>
          <w:rFonts w:ascii="Trebuchet MS" w:hAnsi="Trebuchet MS"/>
        </w:rPr>
        <w:t xml:space="preserve">ul va întocmi un Raport de livrare </w:t>
      </w:r>
      <w:r w:rsidR="00691552">
        <w:rPr>
          <w:rFonts w:ascii="Trebuchet MS" w:hAnsi="Trebuchet MS"/>
        </w:rPr>
        <w:t>ș</w:t>
      </w:r>
      <w:r w:rsidR="0035066E" w:rsidRPr="0092334F">
        <w:rPr>
          <w:rFonts w:ascii="Trebuchet MS" w:hAnsi="Trebuchet MS"/>
        </w:rPr>
        <w:t>i instalare a licen</w:t>
      </w:r>
      <w:r w:rsidR="00691552">
        <w:rPr>
          <w:rFonts w:ascii="Trebuchet MS" w:hAnsi="Trebuchet MS"/>
        </w:rPr>
        <w:t>ț</w:t>
      </w:r>
      <w:r w:rsidR="0035066E" w:rsidRPr="0092334F">
        <w:rPr>
          <w:rFonts w:ascii="Trebuchet MS" w:hAnsi="Trebuchet MS"/>
        </w:rPr>
        <w:t>elor conform cap.3.6</w:t>
      </w:r>
      <w:r w:rsidR="00443C3F" w:rsidRPr="0092334F">
        <w:rPr>
          <w:rFonts w:ascii="Trebuchet MS" w:hAnsi="Trebuchet MS"/>
        </w:rPr>
        <w:t>.</w:t>
      </w:r>
    </w:p>
    <w:p w14:paraId="59E85206" w14:textId="77777777" w:rsidR="00D67388" w:rsidRPr="0092334F" w:rsidRDefault="00D67388" w:rsidP="00B54B97">
      <w:pPr>
        <w:rPr>
          <w:rFonts w:ascii="Trebuchet MS" w:hAnsi="Trebuchet MS"/>
        </w:rPr>
      </w:pPr>
      <w:bookmarkStart w:id="69" w:name="_Toc478634979"/>
      <w:bookmarkStart w:id="70" w:name="_Toc74560495"/>
    </w:p>
    <w:p w14:paraId="51468785" w14:textId="55C19877" w:rsidR="003D0963" w:rsidRPr="0092334F" w:rsidRDefault="007C34E9" w:rsidP="00B54B97">
      <w:pPr>
        <w:pStyle w:val="Heading4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Instruirea personalului pentru utilizare</w:t>
      </w:r>
      <w:bookmarkEnd w:id="69"/>
      <w:bookmarkEnd w:id="70"/>
      <w:r w:rsidR="00583FB8" w:rsidRPr="0092334F">
        <w:rPr>
          <w:rFonts w:ascii="Trebuchet MS" w:hAnsi="Trebuchet MS"/>
        </w:rPr>
        <w:t xml:space="preserve"> </w:t>
      </w:r>
    </w:p>
    <w:p w14:paraId="520B2028" w14:textId="77777777" w:rsidR="00D67388" w:rsidRPr="0092334F" w:rsidRDefault="00D67388" w:rsidP="00B54B97">
      <w:pPr>
        <w:rPr>
          <w:rFonts w:ascii="Trebuchet MS" w:hAnsi="Trebuchet MS"/>
        </w:rPr>
      </w:pPr>
    </w:p>
    <w:p w14:paraId="7187F6BD" w14:textId="12434C2E" w:rsidR="009D444C" w:rsidRPr="0092334F" w:rsidRDefault="000D43A0" w:rsidP="00E672B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9D444C" w:rsidRPr="0092334F">
        <w:rPr>
          <w:rFonts w:ascii="Trebuchet MS" w:hAnsi="Trebuchet MS"/>
        </w:rPr>
        <w:t xml:space="preserve">ul este responsabil pentru instruirea personalului desemnat de </w:t>
      </w:r>
      <w:r w:rsidR="00D67388" w:rsidRPr="0092334F">
        <w:rPr>
          <w:rFonts w:ascii="Trebuchet MS" w:hAnsi="Trebuchet MS"/>
        </w:rPr>
        <w:t>achizitor</w:t>
      </w:r>
      <w:r w:rsidR="009D444C" w:rsidRPr="0092334F">
        <w:rPr>
          <w:rFonts w:ascii="Trebuchet MS" w:hAnsi="Trebuchet MS"/>
        </w:rPr>
        <w:t>. Scopul instruirii este de a transfera cuno</w:t>
      </w:r>
      <w:r w:rsidR="00691552">
        <w:rPr>
          <w:rFonts w:ascii="Trebuchet MS" w:hAnsi="Trebuchet MS"/>
        </w:rPr>
        <w:t>ș</w:t>
      </w:r>
      <w:r w:rsidR="009D444C" w:rsidRPr="0092334F">
        <w:rPr>
          <w:rFonts w:ascii="Trebuchet MS" w:hAnsi="Trebuchet MS"/>
        </w:rPr>
        <w:t>tin</w:t>
      </w:r>
      <w:r w:rsidR="00691552">
        <w:rPr>
          <w:rFonts w:ascii="Trebuchet MS" w:hAnsi="Trebuchet MS"/>
        </w:rPr>
        <w:t>ț</w:t>
      </w:r>
      <w:r w:rsidR="009D444C" w:rsidRPr="0092334F">
        <w:rPr>
          <w:rFonts w:ascii="Trebuchet MS" w:hAnsi="Trebuchet MS"/>
        </w:rPr>
        <w:t xml:space="preserve">ele necesare </w:t>
      </w:r>
      <w:r w:rsidR="0063614E" w:rsidRPr="0092334F">
        <w:rPr>
          <w:rFonts w:ascii="Trebuchet MS" w:hAnsi="Trebuchet MS"/>
        </w:rPr>
        <w:t xml:space="preserve">personalului care va asigura operarea </w:t>
      </w:r>
      <w:r w:rsidR="00691552">
        <w:rPr>
          <w:rFonts w:ascii="Trebuchet MS" w:hAnsi="Trebuchet MS"/>
        </w:rPr>
        <w:t>ș</w:t>
      </w:r>
      <w:r w:rsidR="0063614E" w:rsidRPr="0092334F">
        <w:rPr>
          <w:rFonts w:ascii="Trebuchet MS" w:hAnsi="Trebuchet MS"/>
        </w:rPr>
        <w:t>i administrarea solu</w:t>
      </w:r>
      <w:r w:rsidR="00691552">
        <w:rPr>
          <w:rFonts w:ascii="Trebuchet MS" w:hAnsi="Trebuchet MS"/>
        </w:rPr>
        <w:t>ț</w:t>
      </w:r>
      <w:r w:rsidR="0063614E" w:rsidRPr="0092334F">
        <w:rPr>
          <w:rFonts w:ascii="Trebuchet MS" w:hAnsi="Trebuchet MS"/>
        </w:rPr>
        <w:t>iei.</w:t>
      </w:r>
    </w:p>
    <w:p w14:paraId="0811B1D7" w14:textId="1638CA25" w:rsidR="009D444C" w:rsidRPr="0092334F" w:rsidRDefault="009D444C" w:rsidP="00E672B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Instruirea se va realiza conform </w:t>
      </w:r>
      <w:r w:rsidR="00DB22F4" w:rsidRPr="0092334F">
        <w:rPr>
          <w:rFonts w:ascii="Trebuchet MS" w:hAnsi="Trebuchet MS"/>
        </w:rPr>
        <w:t>„</w:t>
      </w:r>
      <w:r w:rsidR="0063614E" w:rsidRPr="0092334F">
        <w:rPr>
          <w:rFonts w:ascii="Trebuchet MS" w:hAnsi="Trebuchet MS"/>
        </w:rPr>
        <w:t>Planului de</w:t>
      </w:r>
      <w:r w:rsidR="00D67388" w:rsidRPr="0092334F">
        <w:rPr>
          <w:rFonts w:ascii="Trebuchet MS" w:hAnsi="Trebuchet MS"/>
        </w:rPr>
        <w:t xml:space="preserve"> execu</w:t>
      </w:r>
      <w:r w:rsidR="00691552">
        <w:rPr>
          <w:rFonts w:ascii="Trebuchet MS" w:hAnsi="Trebuchet MS"/>
        </w:rPr>
        <w:t>ț</w:t>
      </w:r>
      <w:r w:rsidR="00D67388" w:rsidRPr="0092334F">
        <w:rPr>
          <w:rFonts w:ascii="Trebuchet MS" w:hAnsi="Trebuchet MS"/>
        </w:rPr>
        <w:t>ie</w:t>
      </w:r>
      <w:r w:rsidR="00DB22F4" w:rsidRPr="0092334F">
        <w:rPr>
          <w:rFonts w:ascii="Trebuchet MS" w:hAnsi="Trebuchet MS"/>
        </w:rPr>
        <w:t>”</w:t>
      </w:r>
      <w:r w:rsidR="00290FC9" w:rsidRPr="0092334F">
        <w:rPr>
          <w:rFonts w:ascii="Trebuchet MS" w:hAnsi="Trebuchet MS"/>
        </w:rPr>
        <w:t xml:space="preserve"> care va fi propus de furnizor </w:t>
      </w:r>
      <w:r w:rsidR="00691552">
        <w:rPr>
          <w:rFonts w:ascii="Trebuchet MS" w:hAnsi="Trebuchet MS"/>
        </w:rPr>
        <w:t>ș</w:t>
      </w:r>
      <w:r w:rsidR="00290FC9" w:rsidRPr="0092334F">
        <w:rPr>
          <w:rFonts w:ascii="Trebuchet MS" w:hAnsi="Trebuchet MS"/>
        </w:rPr>
        <w:t>i va fi agreat cu achizitorul conform cap.8 al Caietului de sarcini</w:t>
      </w:r>
      <w:r w:rsidR="0063614E" w:rsidRPr="0092334F">
        <w:rPr>
          <w:rFonts w:ascii="Trebuchet MS" w:hAnsi="Trebuchet MS"/>
        </w:rPr>
        <w:t>.</w:t>
      </w:r>
      <w:r w:rsidRPr="0092334F">
        <w:rPr>
          <w:rFonts w:ascii="Trebuchet MS" w:hAnsi="Trebuchet MS"/>
        </w:rPr>
        <w:t xml:space="preserve"> </w:t>
      </w:r>
    </w:p>
    <w:p w14:paraId="33FF0E53" w14:textId="4EB8E81C" w:rsidR="004E2E0D" w:rsidRPr="0092334F" w:rsidRDefault="000D43A0" w:rsidP="004E2E0D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9D444C" w:rsidRPr="0092334F">
        <w:rPr>
          <w:rFonts w:ascii="Trebuchet MS" w:hAnsi="Trebuchet MS"/>
        </w:rPr>
        <w:t xml:space="preserve">ul va asigura instruirea personalului specializat al </w:t>
      </w:r>
      <w:r w:rsidR="00D67388" w:rsidRPr="0092334F">
        <w:rPr>
          <w:rFonts w:ascii="Trebuchet MS" w:hAnsi="Trebuchet MS"/>
        </w:rPr>
        <w:t xml:space="preserve">achizitorului </w:t>
      </w:r>
      <w:r w:rsidR="009D444C" w:rsidRPr="0092334F">
        <w:rPr>
          <w:rFonts w:ascii="Trebuchet MS" w:hAnsi="Trebuchet MS"/>
        </w:rPr>
        <w:t xml:space="preserve">pentru administrarea/utilizarea  produselor livrate </w:t>
      </w:r>
      <w:r w:rsidR="00691552">
        <w:rPr>
          <w:rFonts w:ascii="Trebuchet MS" w:hAnsi="Trebuchet MS"/>
        </w:rPr>
        <w:t>ș</w:t>
      </w:r>
      <w:r w:rsidR="009D444C" w:rsidRPr="0092334F">
        <w:rPr>
          <w:rFonts w:ascii="Trebuchet MS" w:hAnsi="Trebuchet MS"/>
        </w:rPr>
        <w:t>i instalate</w:t>
      </w:r>
      <w:r w:rsidR="00D67388" w:rsidRPr="0092334F">
        <w:rPr>
          <w:rFonts w:ascii="Trebuchet MS" w:hAnsi="Trebuchet MS"/>
        </w:rPr>
        <w:t>.</w:t>
      </w:r>
    </w:p>
    <w:p w14:paraId="08F76D55" w14:textId="5AD54ADC" w:rsidR="004E2E0D" w:rsidRPr="0092334F" w:rsidRDefault="004E2E0D" w:rsidP="004E2E0D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 Instruirea:</w:t>
      </w:r>
    </w:p>
    <w:p w14:paraId="1729FEB8" w14:textId="251BC282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con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 prezentarea general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iei,</w:t>
      </w:r>
    </w:p>
    <w:p w14:paraId="411D8C18" w14:textId="3EB0107C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con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 prezentarea schimb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rilor ce au intervenit în infrastructura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arhitectura sistemului, ca urmare a implement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propuse.</w:t>
      </w:r>
    </w:p>
    <w:p w14:paraId="259457DA" w14:textId="627004A5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fi axat pe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propus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</w:t>
      </w:r>
    </w:p>
    <w:p w14:paraId="46FB0596" w14:textId="44AC941E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cuprinde atât partea teoretic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cât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practic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</w:t>
      </w:r>
    </w:p>
    <w:p w14:paraId="27121898" w14:textId="614096FC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fi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</w:t>
      </w:r>
      <w:r w:rsidRPr="0092334F">
        <w:rPr>
          <w:rFonts w:ascii="Trebuchet MS" w:hAnsi="Trebuchet MS"/>
          <w:b/>
        </w:rPr>
        <w:t>material de curs</w:t>
      </w:r>
      <w:r w:rsidRPr="0092334F">
        <w:rPr>
          <w:rFonts w:ascii="Trebuchet MS" w:hAnsi="Trebuchet MS"/>
        </w:rPr>
        <w:t xml:space="preserve"> format digital (CD/DVD/memory stick), pentru fiecare participant,</w:t>
      </w:r>
    </w:p>
    <w:p w14:paraId="7C465588" w14:textId="05ED3A43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avea o durat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</w:t>
      </w:r>
      <w:r w:rsidRPr="0092334F">
        <w:rPr>
          <w:rFonts w:ascii="Trebuchet MS" w:hAnsi="Trebuchet MS"/>
          <w:b/>
        </w:rPr>
        <w:t xml:space="preserve">minim 3 zile </w:t>
      </w:r>
      <w:r w:rsidRPr="0092334F">
        <w:rPr>
          <w:rFonts w:ascii="Trebuchet MS" w:hAnsi="Trebuchet MS"/>
        </w:rPr>
        <w:t>a câte</w:t>
      </w:r>
      <w:r w:rsidRPr="0092334F">
        <w:rPr>
          <w:rFonts w:ascii="Trebuchet MS" w:hAnsi="Trebuchet MS"/>
          <w:b/>
        </w:rPr>
        <w:t xml:space="preserve"> 8 ore/zi</w:t>
      </w:r>
    </w:p>
    <w:p w14:paraId="314C4C33" w14:textId="77777777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vor participa minim </w:t>
      </w:r>
      <w:r w:rsidRPr="0092334F">
        <w:rPr>
          <w:rFonts w:ascii="Trebuchet MS" w:hAnsi="Trebuchet MS"/>
          <w:b/>
        </w:rPr>
        <w:t>5 persoane,</w:t>
      </w:r>
    </w:p>
    <w:p w14:paraId="57141BDD" w14:textId="462D3A9B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se va finaliza prin completarea unei </w:t>
      </w:r>
      <w:r w:rsidRPr="0092334F">
        <w:rPr>
          <w:rFonts w:ascii="Trebuchet MS" w:hAnsi="Trebuchet MS"/>
          <w:b/>
        </w:rPr>
        <w:t>fi</w:t>
      </w:r>
      <w:r w:rsidR="00691552">
        <w:rPr>
          <w:rFonts w:ascii="Trebuchet MS" w:hAnsi="Trebuchet MS"/>
          <w:b/>
        </w:rPr>
        <w:t>ș</w:t>
      </w:r>
      <w:r w:rsidRPr="0092334F">
        <w:rPr>
          <w:rFonts w:ascii="Trebuchet MS" w:hAnsi="Trebuchet MS"/>
          <w:b/>
        </w:rPr>
        <w:t>e de prezen</w:t>
      </w:r>
      <w:r w:rsidR="00691552">
        <w:rPr>
          <w:rFonts w:ascii="Trebuchet MS" w:hAnsi="Trebuchet MS"/>
          <w:b/>
        </w:rPr>
        <w:t>ță</w:t>
      </w:r>
      <w:r w:rsidRPr="0092334F">
        <w:rPr>
          <w:rFonts w:ascii="Trebuchet MS" w:hAnsi="Trebuchet MS"/>
          <w:b/>
        </w:rPr>
        <w:t>,</w:t>
      </w:r>
      <w:r w:rsidRPr="0092334F">
        <w:rPr>
          <w:rFonts w:ascii="Trebuchet MS" w:hAnsi="Trebuchet MS"/>
        </w:rPr>
        <w:t xml:space="preserve"> </w:t>
      </w:r>
    </w:p>
    <w:p w14:paraId="397DD73C" w14:textId="5E6B549E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va fi finalizat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prin </w:t>
      </w:r>
      <w:r w:rsidRPr="0092334F">
        <w:rPr>
          <w:rFonts w:ascii="Trebuchet MS" w:hAnsi="Trebuchet MS"/>
          <w:b/>
        </w:rPr>
        <w:t>acordarea de diplome</w:t>
      </w:r>
      <w:r w:rsidRPr="0092334F">
        <w:rPr>
          <w:rFonts w:ascii="Trebuchet MS" w:hAnsi="Trebuchet MS"/>
        </w:rPr>
        <w:t xml:space="preserve"> de participare semnate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furnizor,</w:t>
      </w:r>
    </w:p>
    <w:p w14:paraId="2BB6EC7E" w14:textId="4B424442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se poate desf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 xml:space="preserve">ura atât </w:t>
      </w:r>
      <w:r w:rsidRPr="0092334F">
        <w:rPr>
          <w:rFonts w:ascii="Trebuchet MS" w:hAnsi="Trebuchet MS"/>
          <w:b/>
        </w:rPr>
        <w:t>on-line</w:t>
      </w:r>
      <w:r w:rsidRPr="0092334F">
        <w:rPr>
          <w:rFonts w:ascii="Trebuchet MS" w:hAnsi="Trebuchet MS"/>
        </w:rPr>
        <w:t xml:space="preserve"> cât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în sal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fizic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</w:t>
      </w:r>
    </w:p>
    <w:p w14:paraId="239B737E" w14:textId="13F156FE" w:rsidR="004E2E0D" w:rsidRPr="0092334F" w:rsidRDefault="004E2E0D" w:rsidP="00DA71E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la finalizarea sesiunii de instruire, furnizorul va întocmi un </w:t>
      </w:r>
      <w:r w:rsidRPr="0092334F">
        <w:rPr>
          <w:rFonts w:ascii="Trebuchet MS" w:hAnsi="Trebuchet MS"/>
          <w:b/>
        </w:rPr>
        <w:t>Raport de instruire</w:t>
      </w:r>
      <w:r w:rsidRPr="0092334F">
        <w:rPr>
          <w:rFonts w:ascii="Trebuchet MS" w:hAnsi="Trebuchet MS"/>
        </w:rPr>
        <w:t xml:space="preserve"> care va con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 lista persoanelor instruite, certificatele ob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inute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suportul de curs.</w:t>
      </w:r>
    </w:p>
    <w:p w14:paraId="6358952C" w14:textId="25050120" w:rsidR="004E2E0D" w:rsidRPr="0092334F" w:rsidRDefault="004E2E0D" w:rsidP="004E2E0D">
      <w:pPr>
        <w:ind w:firstLine="708"/>
        <w:rPr>
          <w:rFonts w:ascii="Trebuchet MS" w:hAnsi="Trebuchet MS"/>
        </w:rPr>
      </w:pPr>
      <w:r w:rsidRPr="0092334F">
        <w:rPr>
          <w:rFonts w:ascii="Trebuchet MS" w:hAnsi="Trebuchet MS"/>
        </w:rPr>
        <w:t>Furnizorul poate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propun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orice subiect suplimentar care ar putea fi necesar pentru a se asigura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personalul achizitorului este pe deplin instruit pentru a asigura utilizarea corespunz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ionate.</w:t>
      </w:r>
    </w:p>
    <w:p w14:paraId="490DBEE1" w14:textId="7251E8CD" w:rsidR="00DA4CFA" w:rsidRDefault="009F60A2" w:rsidP="004E2E0D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În cadrul Propunerii tehnice se va detalia modul în care </w:t>
      </w:r>
      <w:r w:rsidR="00D67388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ul va asigura instruirea. </w:t>
      </w:r>
      <w:r w:rsidR="000D43A0" w:rsidRPr="0092334F">
        <w:rPr>
          <w:rFonts w:ascii="Trebuchet MS" w:hAnsi="Trebuchet MS"/>
        </w:rPr>
        <w:t>Furnizor</w:t>
      </w:r>
      <w:r w:rsidRPr="0092334F">
        <w:rPr>
          <w:rFonts w:ascii="Trebuchet MS" w:hAnsi="Trebuchet MS"/>
        </w:rPr>
        <w:t>ul va detalia nivelul de instruire avut în vedere, nivel care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direct corelat cu scopul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iei, cu tipul de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propus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din punct de vedere al nout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tehnologice, astfel încât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permit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personalului care va fi instruit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administreze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opereze eficient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la un nivel adecvat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furnizate.</w:t>
      </w:r>
    </w:p>
    <w:p w14:paraId="250B17C7" w14:textId="66127BFE" w:rsidR="00DA4CFA" w:rsidRDefault="004E2E0D" w:rsidP="004E2E0D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Propunerile privind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nivelul de instruire, suportul de curs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programa de instruire, coordonatele 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ilor de instruire, incluzând datele cursurilor, durata acestora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detaliile cu privire la locul de desf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urare, vor fi incluse în Planul de execu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care va fi propus de furnizor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agreat de achizitor,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în vederea satisfacerii nevoii de instruire la nivelul a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teptat.</w:t>
      </w:r>
    </w:p>
    <w:p w14:paraId="489EC548" w14:textId="1C1BE280" w:rsidR="00B84D42" w:rsidRPr="0092334F" w:rsidRDefault="009F60A2" w:rsidP="00E672BB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Orice alte aspecte legate de activitatea de instruire vor fi stabilite de comun acord între </w:t>
      </w:r>
      <w:r w:rsidR="00D67388" w:rsidRPr="0092334F">
        <w:rPr>
          <w:rFonts w:ascii="Trebuchet MS" w:hAnsi="Trebuchet MS"/>
        </w:rPr>
        <w:t xml:space="preserve">achizitor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</w:t>
      </w:r>
      <w:r w:rsidR="001E45D7">
        <w:rPr>
          <w:rFonts w:ascii="Trebuchet MS" w:hAnsi="Trebuchet MS"/>
        </w:rPr>
        <w:t xml:space="preserve"> </w:t>
      </w:r>
      <w:r w:rsidR="00D67388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 în cadrul </w:t>
      </w:r>
      <w:r w:rsidRPr="0092334F">
        <w:rPr>
          <w:rFonts w:ascii="Trebuchet MS" w:hAnsi="Trebuchet MS"/>
          <w:i/>
        </w:rPr>
        <w:t>”</w:t>
      </w:r>
      <w:r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  <w:b/>
          <w:i/>
        </w:rPr>
        <w:t>Planului de</w:t>
      </w:r>
      <w:r w:rsidR="00D67388" w:rsidRPr="0092334F">
        <w:rPr>
          <w:rFonts w:ascii="Trebuchet MS" w:hAnsi="Trebuchet MS"/>
          <w:b/>
          <w:i/>
        </w:rPr>
        <w:t xml:space="preserve"> execu</w:t>
      </w:r>
      <w:r w:rsidR="00691552">
        <w:rPr>
          <w:rFonts w:ascii="Trebuchet MS" w:hAnsi="Trebuchet MS"/>
          <w:b/>
          <w:i/>
        </w:rPr>
        <w:t>ț</w:t>
      </w:r>
      <w:r w:rsidR="00D67388" w:rsidRPr="0092334F">
        <w:rPr>
          <w:rFonts w:ascii="Trebuchet MS" w:hAnsi="Trebuchet MS"/>
          <w:b/>
          <w:i/>
        </w:rPr>
        <w:t>ie</w:t>
      </w:r>
      <w:r w:rsidRPr="0092334F">
        <w:rPr>
          <w:rFonts w:ascii="Trebuchet MS" w:hAnsi="Trebuchet MS"/>
          <w:i/>
        </w:rPr>
        <w:t>”</w:t>
      </w:r>
      <w:r w:rsidR="00290FC9" w:rsidRPr="0092334F">
        <w:rPr>
          <w:rFonts w:ascii="Trebuchet MS" w:hAnsi="Trebuchet MS"/>
          <w:i/>
        </w:rPr>
        <w:t>.</w:t>
      </w:r>
      <w:r w:rsidRPr="0092334F">
        <w:rPr>
          <w:rFonts w:ascii="Trebuchet MS" w:hAnsi="Trebuchet MS"/>
        </w:rPr>
        <w:t xml:space="preserve"> </w:t>
      </w:r>
    </w:p>
    <w:p w14:paraId="4DFC6600" w14:textId="1EA24515" w:rsidR="00D9368F" w:rsidRPr="0092334F" w:rsidRDefault="00D9368F" w:rsidP="00F96470">
      <w:pPr>
        <w:ind w:firstLine="720"/>
        <w:rPr>
          <w:rFonts w:ascii="Trebuchet MS" w:hAnsi="Trebuchet MS"/>
        </w:rPr>
      </w:pPr>
    </w:p>
    <w:p w14:paraId="6D3C64E1" w14:textId="6B9D25D3" w:rsidR="003D0963" w:rsidRPr="0092334F" w:rsidRDefault="009D444C" w:rsidP="00B54B97">
      <w:pPr>
        <w:pStyle w:val="Heading4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 </w:t>
      </w:r>
      <w:bookmarkStart w:id="71" w:name="_Toc74560496"/>
      <w:r w:rsidR="003D0963" w:rsidRPr="0092334F">
        <w:rPr>
          <w:rFonts w:ascii="Trebuchet MS" w:hAnsi="Trebuchet MS"/>
        </w:rPr>
        <w:t>Mentenan</w:t>
      </w:r>
      <w:r w:rsidR="00691552">
        <w:rPr>
          <w:rFonts w:ascii="Trebuchet MS" w:hAnsi="Trebuchet MS"/>
        </w:rPr>
        <w:t>ț</w:t>
      </w:r>
      <w:r w:rsidR="003D0963" w:rsidRPr="0092334F">
        <w:rPr>
          <w:rFonts w:ascii="Trebuchet MS" w:hAnsi="Trebuchet MS"/>
        </w:rPr>
        <w:t>a preventiv</w:t>
      </w:r>
      <w:r w:rsidR="00691552">
        <w:rPr>
          <w:rFonts w:ascii="Trebuchet MS" w:hAnsi="Trebuchet MS"/>
        </w:rPr>
        <w:t>ă</w:t>
      </w:r>
      <w:r w:rsidR="003D0963" w:rsidRPr="0092334F">
        <w:rPr>
          <w:rFonts w:ascii="Trebuchet MS" w:hAnsi="Trebuchet MS"/>
        </w:rPr>
        <w:t xml:space="preserve"> </w:t>
      </w:r>
      <w:r w:rsidR="00F3697C" w:rsidRPr="0092334F">
        <w:rPr>
          <w:rFonts w:ascii="Trebuchet MS" w:hAnsi="Trebuchet MS"/>
        </w:rPr>
        <w:t>î</w:t>
      </w:r>
      <w:r w:rsidR="003D0963" w:rsidRPr="0092334F">
        <w:rPr>
          <w:rFonts w:ascii="Trebuchet MS" w:hAnsi="Trebuchet MS"/>
        </w:rPr>
        <w:t>n perioada de garan</w:t>
      </w:r>
      <w:r w:rsidR="00691552">
        <w:rPr>
          <w:rFonts w:ascii="Trebuchet MS" w:hAnsi="Trebuchet MS"/>
        </w:rPr>
        <w:t>ț</w:t>
      </w:r>
      <w:r w:rsidR="003D0963" w:rsidRPr="0092334F">
        <w:rPr>
          <w:rFonts w:ascii="Trebuchet MS" w:hAnsi="Trebuchet MS"/>
        </w:rPr>
        <w:t>ie</w:t>
      </w:r>
      <w:bookmarkEnd w:id="71"/>
    </w:p>
    <w:p w14:paraId="6021CBC5" w14:textId="77777777" w:rsidR="00F96470" w:rsidRPr="0092334F" w:rsidRDefault="00F96470" w:rsidP="00F96470">
      <w:pPr>
        <w:ind w:firstLine="720"/>
        <w:rPr>
          <w:rFonts w:ascii="Trebuchet MS" w:hAnsi="Trebuchet MS"/>
          <w:b/>
        </w:rPr>
      </w:pPr>
    </w:p>
    <w:p w14:paraId="4EF28385" w14:textId="561D2FB9" w:rsidR="00EC25A2" w:rsidRPr="0092334F" w:rsidRDefault="00EC25A2" w:rsidP="00F96470">
      <w:pPr>
        <w:ind w:firstLine="720"/>
        <w:rPr>
          <w:rFonts w:ascii="Trebuchet MS" w:hAnsi="Trebuchet MS"/>
          <w:b/>
        </w:rPr>
      </w:pPr>
      <w:r w:rsidRPr="0092334F">
        <w:rPr>
          <w:rFonts w:ascii="Trebuchet MS" w:hAnsi="Trebuchet MS"/>
          <w:b/>
        </w:rPr>
        <w:t>Nu se solicit</w:t>
      </w:r>
      <w:r w:rsidR="00691552">
        <w:rPr>
          <w:rFonts w:ascii="Trebuchet MS" w:hAnsi="Trebuchet MS"/>
          <w:b/>
        </w:rPr>
        <w:t>ă</w:t>
      </w:r>
    </w:p>
    <w:p w14:paraId="22FBA1DF" w14:textId="3A5193FA" w:rsidR="007C34E9" w:rsidRPr="0092334F" w:rsidRDefault="00304BA7" w:rsidP="00B54B97">
      <w:pPr>
        <w:pStyle w:val="Heading4"/>
        <w:rPr>
          <w:rFonts w:ascii="Trebuchet MS" w:hAnsi="Trebuchet MS"/>
          <w:color w:val="000000"/>
        </w:rPr>
      </w:pPr>
      <w:bookmarkStart w:id="72" w:name="_Toc74560497"/>
      <w:r w:rsidRPr="0092334F">
        <w:rPr>
          <w:rFonts w:ascii="Trebuchet MS" w:hAnsi="Trebuchet MS"/>
        </w:rPr>
        <w:t xml:space="preserve"> </w:t>
      </w:r>
      <w:r w:rsidR="00CC7FC1" w:rsidRPr="0092334F">
        <w:rPr>
          <w:rFonts w:ascii="Trebuchet MS" w:hAnsi="Trebuchet MS"/>
        </w:rPr>
        <w:t>Mentenan</w:t>
      </w:r>
      <w:r w:rsidR="00691552">
        <w:rPr>
          <w:rFonts w:ascii="Trebuchet MS" w:hAnsi="Trebuchet MS"/>
        </w:rPr>
        <w:t>ț</w:t>
      </w:r>
      <w:r w:rsidR="00CC7FC1" w:rsidRPr="0092334F">
        <w:rPr>
          <w:rFonts w:ascii="Trebuchet MS" w:hAnsi="Trebuchet MS"/>
        </w:rPr>
        <w:t xml:space="preserve">a </w:t>
      </w:r>
      <w:r w:rsidR="0067739C" w:rsidRPr="0092334F">
        <w:rPr>
          <w:rFonts w:ascii="Trebuchet MS" w:hAnsi="Trebuchet MS"/>
        </w:rPr>
        <w:t>corectiv</w:t>
      </w:r>
      <w:r w:rsidR="00691552">
        <w:rPr>
          <w:rFonts w:ascii="Trebuchet MS" w:hAnsi="Trebuchet MS"/>
        </w:rPr>
        <w:t>ă</w:t>
      </w:r>
      <w:r w:rsidR="0067739C" w:rsidRPr="0092334F">
        <w:rPr>
          <w:rFonts w:ascii="Trebuchet MS" w:hAnsi="Trebuchet MS"/>
        </w:rPr>
        <w:t xml:space="preserve"> în</w:t>
      </w:r>
      <w:r w:rsidR="00CC7FC1" w:rsidRPr="0092334F">
        <w:rPr>
          <w:rFonts w:ascii="Trebuchet MS" w:hAnsi="Trebuchet MS"/>
        </w:rPr>
        <w:t xml:space="preserve"> perioada post-garan</w:t>
      </w:r>
      <w:r w:rsidR="00691552">
        <w:rPr>
          <w:rFonts w:ascii="Trebuchet MS" w:hAnsi="Trebuchet MS"/>
        </w:rPr>
        <w:t>ț</w:t>
      </w:r>
      <w:r w:rsidR="00CC7FC1" w:rsidRPr="0092334F">
        <w:rPr>
          <w:rFonts w:ascii="Trebuchet MS" w:hAnsi="Trebuchet MS"/>
        </w:rPr>
        <w:t>ie</w:t>
      </w:r>
      <w:bookmarkEnd w:id="72"/>
    </w:p>
    <w:p w14:paraId="60E1C447" w14:textId="77777777" w:rsidR="00F96470" w:rsidRPr="0092334F" w:rsidRDefault="00F96470" w:rsidP="00F96470">
      <w:pPr>
        <w:ind w:firstLine="720"/>
        <w:rPr>
          <w:rFonts w:ascii="Trebuchet MS" w:hAnsi="Trebuchet MS"/>
          <w:b/>
        </w:rPr>
      </w:pPr>
      <w:bookmarkStart w:id="73" w:name="_Toc478634982"/>
    </w:p>
    <w:p w14:paraId="3132CB88" w14:textId="2A77283D" w:rsidR="00F3697C" w:rsidRPr="0092334F" w:rsidRDefault="00F3697C" w:rsidP="00F96470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Nu se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</w:p>
    <w:p w14:paraId="7FD41E09" w14:textId="77777777" w:rsidR="00F96470" w:rsidRPr="0092334F" w:rsidRDefault="00F96470" w:rsidP="006F2A7E">
      <w:pPr>
        <w:rPr>
          <w:rFonts w:ascii="Trebuchet MS" w:hAnsi="Trebuchet MS"/>
        </w:rPr>
      </w:pPr>
    </w:p>
    <w:p w14:paraId="764A06FE" w14:textId="5FEFF97E" w:rsidR="007C34E9" w:rsidRPr="0092334F" w:rsidRDefault="00304BA7" w:rsidP="00B54B97">
      <w:pPr>
        <w:pStyle w:val="Heading4"/>
        <w:rPr>
          <w:rFonts w:ascii="Trebuchet MS" w:hAnsi="Trebuchet MS"/>
        </w:rPr>
      </w:pPr>
      <w:bookmarkStart w:id="74" w:name="_Toc74560498"/>
      <w:r w:rsidRPr="0092334F">
        <w:rPr>
          <w:rFonts w:ascii="Trebuchet MS" w:hAnsi="Trebuchet MS"/>
        </w:rPr>
        <w:t xml:space="preserve"> </w:t>
      </w:r>
      <w:r w:rsidR="007C34E9" w:rsidRPr="0092334F">
        <w:rPr>
          <w:rFonts w:ascii="Trebuchet MS" w:hAnsi="Trebuchet MS"/>
        </w:rPr>
        <w:t>Suport tehnic</w:t>
      </w:r>
      <w:bookmarkEnd w:id="73"/>
      <w:bookmarkEnd w:id="74"/>
    </w:p>
    <w:p w14:paraId="10EC27D4" w14:textId="74CD015E" w:rsidR="00F14403" w:rsidRPr="0092334F" w:rsidRDefault="000D43A0" w:rsidP="00F96470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F14403" w:rsidRPr="0092334F">
        <w:rPr>
          <w:rFonts w:ascii="Trebuchet MS" w:hAnsi="Trebuchet MS"/>
        </w:rPr>
        <w:t>ul va asigura suport tehnic de la produc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>tor, pe toat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perioada de garan</w:t>
      </w:r>
      <w:r w:rsidR="00691552">
        <w:rPr>
          <w:rFonts w:ascii="Trebuchet MS" w:hAnsi="Trebuchet MS"/>
        </w:rPr>
        <w:t>ț</w:t>
      </w:r>
      <w:r w:rsidR="00F14403" w:rsidRPr="0092334F">
        <w:rPr>
          <w:rFonts w:ascii="Trebuchet MS" w:hAnsi="Trebuchet MS"/>
        </w:rPr>
        <w:t>ie, perioada minim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fiind cea solicitat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la cap. 3.4.1. pentru fiecare produs hardwar</w:t>
      </w:r>
      <w:r w:rsidR="00E13D36" w:rsidRPr="0092334F">
        <w:rPr>
          <w:rFonts w:ascii="Trebuchet MS" w:hAnsi="Trebuchet MS"/>
        </w:rPr>
        <w:t xml:space="preserve">e/software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serviciu ofertat.</w:t>
      </w:r>
    </w:p>
    <w:p w14:paraId="1CB2B73B" w14:textId="203E07CF" w:rsidR="00F66CF4" w:rsidRPr="0092334F" w:rsidRDefault="009F60A2" w:rsidP="00836EDC">
      <w:pPr>
        <w:pStyle w:val="ListParagraph"/>
        <w:ind w:firstLine="708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Pe toat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durata </w:t>
      </w:r>
      <w:r w:rsidR="00272F07" w:rsidRPr="0092334F">
        <w:rPr>
          <w:rFonts w:ascii="Trebuchet MS" w:hAnsi="Trebuchet MS"/>
        </w:rPr>
        <w:t>c</w:t>
      </w:r>
      <w:r w:rsidRPr="0092334F">
        <w:rPr>
          <w:rFonts w:ascii="Trebuchet MS" w:hAnsi="Trebuchet MS"/>
        </w:rPr>
        <w:t>ontractului, 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ie, </w:t>
      </w:r>
      <w:r w:rsidR="00272F07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ul va asigura </w:t>
      </w:r>
      <w:r w:rsidR="00F66CF4" w:rsidRPr="0092334F">
        <w:rPr>
          <w:rFonts w:ascii="Trebuchet MS" w:hAnsi="Trebuchet MS"/>
        </w:rPr>
        <w:t>accesul garantat al achizitorului la</w:t>
      </w:r>
      <w:r w:rsidR="00D26EC4" w:rsidRPr="0092334F">
        <w:rPr>
          <w:rFonts w:ascii="Trebuchet MS" w:hAnsi="Trebuchet MS"/>
        </w:rPr>
        <w:t>:</w:t>
      </w:r>
      <w:r w:rsidR="00F66CF4" w:rsidRPr="0092334F">
        <w:rPr>
          <w:rFonts w:ascii="Trebuchet MS" w:hAnsi="Trebuchet MS"/>
        </w:rPr>
        <w:t xml:space="preserve"> </w:t>
      </w:r>
    </w:p>
    <w:p w14:paraId="315F4F94" w14:textId="5047A6B4" w:rsidR="00D26EC4" w:rsidRPr="0092334F" w:rsidRDefault="00D26EC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acces la suportul oferit de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tor pentru produsele livrate; </w:t>
      </w:r>
    </w:p>
    <w:p w14:paraId="5B9069E8" w14:textId="6A9798AB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Diagnosticarea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rezolvarea problemelor, prin acces la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tehnice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asisten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a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a cum sunt ele organizate/furnizate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tor, 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inând seama de timpii de 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spuns a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a cum sunt ace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tia defini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în aceast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iune;</w:t>
      </w:r>
    </w:p>
    <w:p w14:paraId="4E3BD94C" w14:textId="289E0B15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în timp real prin acces permanent la expertiza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direct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indirect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torului;</w:t>
      </w:r>
    </w:p>
    <w:p w14:paraId="690C27A7" w14:textId="65688A22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 fug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/alternative în cazul în care nu sunt posibile cele cerute la punctul b), cu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ca acestea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organizate/furnizate pe baza expertizei tehnice, direct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indirect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torului. Prin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alternativ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fug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 în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elege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alternativ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temporar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oferit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furnizor care asigur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ile sistemului informatic/aplica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informatice pân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remedierea produsului software;</w:t>
      </w:r>
    </w:p>
    <w:p w14:paraId="125A12DA" w14:textId="75873296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în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area achizitorului de apari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unor îmbun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iri sau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 aplicabile echipamentelor livrate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software-ului aferent,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aplicarea acestora;</w:t>
      </w:r>
    </w:p>
    <w:p w14:paraId="2491FF3A" w14:textId="60EDE5C5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în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area achizitorului privind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 în politica de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iere 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sau alte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 privind produsele software livrate care pot afecta drepturile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i/sau modul de utilizare a produselor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achizitor sau privind încetarea suportului oferit de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tor;</w:t>
      </w:r>
    </w:p>
    <w:p w14:paraId="0FF9193B" w14:textId="38F4F449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actualiz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 de programe (incluzând noi versiuni, edi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ii, patch-uri), pe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ce ele devin disponibile comercial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ofertantul le recomand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achizitorul le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; </w:t>
      </w:r>
    </w:p>
    <w:p w14:paraId="6249B902" w14:textId="24FBFC19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accesul la site-ul de suport al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pentru desc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rcarea tuturor noilor versiuni, edi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patch-uri,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aferente serviciilor care fac obiectul contractului; </w:t>
      </w:r>
    </w:p>
    <w:p w14:paraId="414B73FE" w14:textId="1A150D8A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asisten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suport, ca 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spuns la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</w:t>
      </w:r>
      <w:r w:rsidR="00D26EC4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achizitorului , care se refer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diagnosticarea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izolarea cauzei problemelor ap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rute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ionare; </w:t>
      </w:r>
    </w:p>
    <w:p w14:paraId="06ADB131" w14:textId="25E120C8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mentenan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corectiv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patch-uri de programe, pentru orice probleme identificate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achizitor sau furnizor;</w:t>
      </w:r>
    </w:p>
    <w:p w14:paraId="50735714" w14:textId="219490DB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Accesul la o gam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resurse tehnice, resurse umane – inclusiv biblioteci de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tehnice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abilitatea/facilitatea de a se conecta la acestea, inclusiv la cele în limba român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exist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;</w:t>
      </w:r>
    </w:p>
    <w:p w14:paraId="73E06F88" w14:textId="207206B3" w:rsidR="00F66CF4" w:rsidRPr="0092334F" w:rsidRDefault="00F66CF4" w:rsidP="00DA71EA">
      <w:pPr>
        <w:pStyle w:val="ListParagraph"/>
        <w:numPr>
          <w:ilvl w:val="0"/>
          <w:numId w:val="7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asigure înregistrarea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eviden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rilor de suport tehnic – prin serviciul dedicat al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sau serviciul indicat de acesta, op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iunea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disponibil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24x7x365;</w:t>
      </w:r>
    </w:p>
    <w:p w14:paraId="176B8CEF" w14:textId="44A6B8C4" w:rsidR="009F60A2" w:rsidRPr="0092334F" w:rsidRDefault="00D26EC4" w:rsidP="00DA4CFA">
      <w:pPr>
        <w:ind w:firstLine="709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Serviciile de </w:t>
      </w:r>
      <w:r w:rsidR="009F60A2" w:rsidRPr="0092334F">
        <w:rPr>
          <w:rFonts w:ascii="Trebuchet MS" w:hAnsi="Trebuchet MS"/>
        </w:rPr>
        <w:t xml:space="preserve">suport tehnic, update, patch-uri de securitate </w:t>
      </w:r>
      <w:r w:rsidR="00691552">
        <w:rPr>
          <w:rFonts w:ascii="Trebuchet MS" w:hAnsi="Trebuchet MS"/>
        </w:rPr>
        <w:t>ș</w:t>
      </w:r>
      <w:r w:rsidR="009F60A2" w:rsidRPr="0092334F">
        <w:rPr>
          <w:rFonts w:ascii="Trebuchet MS" w:hAnsi="Trebuchet MS"/>
        </w:rPr>
        <w:t>.a.m.d., dup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 xml:space="preserve"> caz, </w:t>
      </w:r>
      <w:r w:rsidR="00851142">
        <w:rPr>
          <w:rFonts w:ascii="Trebuchet MS" w:hAnsi="Trebuchet MS"/>
        </w:rPr>
        <w:t xml:space="preserve">vor fi </w:t>
      </w:r>
      <w:r w:rsidR="009F60A2" w:rsidRPr="0092334F">
        <w:rPr>
          <w:rFonts w:ascii="Trebuchet MS" w:hAnsi="Trebuchet MS"/>
        </w:rPr>
        <w:t>furnizate pe canalele oficiale de c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>tre fiecare produc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>tor în parte, conform politicii acestuia, prin speciali</w:t>
      </w:r>
      <w:r w:rsidR="00691552">
        <w:rPr>
          <w:rFonts w:ascii="Trebuchet MS" w:hAnsi="Trebuchet MS"/>
        </w:rPr>
        <w:t>ș</w:t>
      </w:r>
      <w:r w:rsidR="009F60A2" w:rsidRPr="0092334F">
        <w:rPr>
          <w:rFonts w:ascii="Trebuchet MS" w:hAnsi="Trebuchet MS"/>
        </w:rPr>
        <w:t>tii acestuia sau prin speciali</w:t>
      </w:r>
      <w:r w:rsidR="00691552">
        <w:rPr>
          <w:rFonts w:ascii="Trebuchet MS" w:hAnsi="Trebuchet MS"/>
        </w:rPr>
        <w:t>ș</w:t>
      </w:r>
      <w:r w:rsidR="009F60A2" w:rsidRPr="0092334F">
        <w:rPr>
          <w:rFonts w:ascii="Trebuchet MS" w:hAnsi="Trebuchet MS"/>
        </w:rPr>
        <w:t>tii desemna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>i/acredita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 xml:space="preserve">i de acesta. Pentru </w:t>
      </w:r>
      <w:r w:rsidR="00272F07" w:rsidRPr="0092334F">
        <w:rPr>
          <w:rFonts w:ascii="Trebuchet MS" w:hAnsi="Trebuchet MS"/>
        </w:rPr>
        <w:t xml:space="preserve">achizitor </w:t>
      </w:r>
      <w:r w:rsidR="009F60A2" w:rsidRPr="0092334F">
        <w:rPr>
          <w:rFonts w:ascii="Trebuchet MS" w:hAnsi="Trebuchet MS"/>
        </w:rPr>
        <w:t>este esen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>ial ca suportul tehnic s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 xml:space="preserve"> fie conform parametrilor de func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>ionare proiecta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>i/stabili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>i de produc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>tor, pentru a se evita eventualele pagube produse de interven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>ii neautorizate.</w:t>
      </w:r>
    </w:p>
    <w:p w14:paraId="713C2C2E" w14:textId="53843519" w:rsidR="009F60A2" w:rsidRPr="0092334F" w:rsidRDefault="000D43A0" w:rsidP="0058228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9F60A2" w:rsidRPr="0092334F">
        <w:rPr>
          <w:rFonts w:ascii="Trebuchet MS" w:hAnsi="Trebuchet MS"/>
        </w:rPr>
        <w:t>ul va avea în vedere c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 xml:space="preserve"> serviciile de suport tehnic se vor desf</w:t>
      </w:r>
      <w:r w:rsidR="00691552">
        <w:rPr>
          <w:rFonts w:ascii="Trebuchet MS" w:hAnsi="Trebuchet MS"/>
        </w:rPr>
        <w:t>ăș</w:t>
      </w:r>
      <w:r w:rsidR="009F60A2" w:rsidRPr="0092334F">
        <w:rPr>
          <w:rFonts w:ascii="Trebuchet MS" w:hAnsi="Trebuchet MS"/>
        </w:rPr>
        <w:t>ura cu prec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 xml:space="preserve">dere în timpul programului normal de lucru al </w:t>
      </w:r>
      <w:r w:rsidR="00272F07" w:rsidRPr="0092334F">
        <w:rPr>
          <w:rFonts w:ascii="Trebuchet MS" w:hAnsi="Trebuchet MS"/>
        </w:rPr>
        <w:t>achizitorului</w:t>
      </w:r>
      <w:r w:rsidR="009F60A2" w:rsidRPr="0092334F">
        <w:rPr>
          <w:rFonts w:ascii="Trebuchet MS" w:hAnsi="Trebuchet MS"/>
        </w:rPr>
        <w:t>, existând îns</w:t>
      </w:r>
      <w:r w:rsidR="00691552">
        <w:rPr>
          <w:rFonts w:ascii="Trebuchet MS" w:hAnsi="Trebuchet MS"/>
        </w:rPr>
        <w:t>ă</w:t>
      </w:r>
      <w:r w:rsidR="009F60A2" w:rsidRPr="0092334F">
        <w:rPr>
          <w:rFonts w:ascii="Trebuchet MS" w:hAnsi="Trebuchet MS"/>
        </w:rPr>
        <w:t xml:space="preserve"> cazuri de excep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 xml:space="preserve">ie, pentru care reviziile </w:t>
      </w:r>
      <w:r w:rsidR="00691552">
        <w:rPr>
          <w:rFonts w:ascii="Trebuchet MS" w:hAnsi="Trebuchet MS"/>
        </w:rPr>
        <w:t>ș</w:t>
      </w:r>
      <w:r w:rsidR="009F60A2" w:rsidRPr="0092334F">
        <w:rPr>
          <w:rFonts w:ascii="Trebuchet MS" w:hAnsi="Trebuchet MS"/>
        </w:rPr>
        <w:t>i interven</w:t>
      </w:r>
      <w:r w:rsidR="00691552">
        <w:rPr>
          <w:rFonts w:ascii="Trebuchet MS" w:hAnsi="Trebuchet MS"/>
        </w:rPr>
        <w:t>ț</w:t>
      </w:r>
      <w:r w:rsidR="009F60A2" w:rsidRPr="0092334F">
        <w:rPr>
          <w:rFonts w:ascii="Trebuchet MS" w:hAnsi="Trebuchet MS"/>
        </w:rPr>
        <w:t xml:space="preserve">iile în caz de incident, la cererea personalului </w:t>
      </w:r>
      <w:r w:rsidR="00751ED6" w:rsidRPr="0092334F">
        <w:rPr>
          <w:rFonts w:ascii="Trebuchet MS" w:hAnsi="Trebuchet MS"/>
        </w:rPr>
        <w:t>achizitorului</w:t>
      </w:r>
      <w:r w:rsidR="009F60A2" w:rsidRPr="0092334F">
        <w:rPr>
          <w:rFonts w:ascii="Trebuchet MS" w:hAnsi="Trebuchet MS"/>
        </w:rPr>
        <w:t xml:space="preserve">, se pot planifica de comun acord </w:t>
      </w:r>
      <w:r w:rsidR="00691552">
        <w:rPr>
          <w:rFonts w:ascii="Trebuchet MS" w:hAnsi="Trebuchet MS"/>
        </w:rPr>
        <w:t>ș</w:t>
      </w:r>
      <w:r w:rsidR="009F60A2" w:rsidRPr="0092334F">
        <w:rPr>
          <w:rFonts w:ascii="Trebuchet MS" w:hAnsi="Trebuchet MS"/>
        </w:rPr>
        <w:t>i în afara programului normal de lucru.</w:t>
      </w:r>
    </w:p>
    <w:p w14:paraId="23BEF2B1" w14:textId="77777777" w:rsidR="00851142" w:rsidRDefault="000D43A0" w:rsidP="0058228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F14403" w:rsidRPr="0092334F">
        <w:rPr>
          <w:rFonts w:ascii="Trebuchet MS" w:hAnsi="Trebuchet MS"/>
        </w:rPr>
        <w:t>ul va asigura un punct de contact dedicat personalului autorizat al</w:t>
      </w:r>
      <w:r w:rsidR="00751ED6" w:rsidRPr="0092334F">
        <w:rPr>
          <w:rFonts w:ascii="Trebuchet MS" w:hAnsi="Trebuchet MS"/>
        </w:rPr>
        <w:t xml:space="preserve"> achizitorului</w:t>
      </w:r>
      <w:r w:rsidR="001E45D7">
        <w:rPr>
          <w:rFonts w:ascii="Trebuchet MS" w:hAnsi="Trebuchet MS"/>
        </w:rPr>
        <w:t xml:space="preserve"> </w:t>
      </w:r>
      <w:r w:rsidR="00F14403" w:rsidRPr="0092334F">
        <w:rPr>
          <w:rFonts w:ascii="Trebuchet MS" w:hAnsi="Trebuchet MS"/>
        </w:rPr>
        <w:t>unde se poate semnala orice problem</w:t>
      </w:r>
      <w:r w:rsidR="00691552">
        <w:rPr>
          <w:rFonts w:ascii="Trebuchet MS" w:hAnsi="Trebuchet MS"/>
        </w:rPr>
        <w:t>ă</w:t>
      </w:r>
      <w:r w:rsidR="001E45D7">
        <w:rPr>
          <w:rFonts w:ascii="Trebuchet MS" w:hAnsi="Trebuchet MS"/>
        </w:rPr>
        <w:t xml:space="preserve">/ </w:t>
      </w:r>
      <w:r w:rsidR="00F14403" w:rsidRPr="0092334F">
        <w:rPr>
          <w:rFonts w:ascii="Trebuchet MS" w:hAnsi="Trebuchet MS"/>
        </w:rPr>
        <w:t>defec</w:t>
      </w:r>
      <w:r w:rsidR="00691552">
        <w:rPr>
          <w:rFonts w:ascii="Trebuchet MS" w:hAnsi="Trebuchet MS"/>
        </w:rPr>
        <w:t>ț</w:t>
      </w:r>
      <w:r w:rsidR="00F14403" w:rsidRPr="0092334F">
        <w:rPr>
          <w:rFonts w:ascii="Trebuchet MS" w:hAnsi="Trebuchet MS"/>
        </w:rPr>
        <w:t>iune care solicit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suport tehnic </w:t>
      </w:r>
      <w:r w:rsidR="00751ED6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</w:t>
      </w:r>
      <w:r w:rsidR="00F14403" w:rsidRPr="0092334F">
        <w:rPr>
          <w:rFonts w:ascii="Trebuchet MS" w:hAnsi="Trebuchet MS"/>
        </w:rPr>
        <w:t>ului în gestionarea unui incident, pentru a se asigura c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orice situa</w:t>
      </w:r>
      <w:r w:rsidR="00691552">
        <w:rPr>
          <w:rFonts w:ascii="Trebuchet MS" w:hAnsi="Trebuchet MS"/>
        </w:rPr>
        <w:t>ț</w:t>
      </w:r>
      <w:r w:rsidR="00F14403" w:rsidRPr="0092334F">
        <w:rPr>
          <w:rFonts w:ascii="Trebuchet MS" w:hAnsi="Trebuchet MS"/>
        </w:rPr>
        <w:t>ie semnalat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este tratat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cu promptitudine. Pentru rezolvarea incidentelor, serviciile de suport tehnic vor fi prestate de c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>tre personalul tehnic al</w:t>
      </w:r>
      <w:r w:rsidR="00304BA7" w:rsidRPr="0092334F">
        <w:rPr>
          <w:rFonts w:ascii="Trebuchet MS" w:hAnsi="Trebuchet MS"/>
        </w:rPr>
        <w:t xml:space="preserve"> ofertantului</w:t>
      </w:r>
      <w:r w:rsidR="00F14403" w:rsidRPr="0092334F">
        <w:rPr>
          <w:rFonts w:ascii="Trebuchet MS" w:hAnsi="Trebuchet MS"/>
        </w:rPr>
        <w:t>, în limba român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, remote </w:t>
      </w:r>
      <w:r w:rsidR="00691552">
        <w:rPr>
          <w:rFonts w:ascii="Trebuchet MS" w:hAnsi="Trebuchet MS"/>
        </w:rPr>
        <w:t>ș</w:t>
      </w:r>
      <w:r w:rsidR="00F14403" w:rsidRPr="0092334F">
        <w:rPr>
          <w:rFonts w:ascii="Trebuchet MS" w:hAnsi="Trebuchet MS"/>
        </w:rPr>
        <w:t>i on-site la sediile</w:t>
      </w:r>
      <w:r w:rsidR="00751ED6" w:rsidRPr="0092334F">
        <w:rPr>
          <w:rFonts w:ascii="Trebuchet MS" w:hAnsi="Trebuchet MS"/>
        </w:rPr>
        <w:t xml:space="preserve"> achizitorului</w:t>
      </w:r>
      <w:r w:rsidR="00F14403" w:rsidRPr="0092334F">
        <w:rPr>
          <w:rFonts w:ascii="Trebuchet MS" w:hAnsi="Trebuchet MS"/>
        </w:rPr>
        <w:t xml:space="preserve">, telefonic </w:t>
      </w:r>
      <w:r w:rsidR="00691552">
        <w:rPr>
          <w:rFonts w:ascii="Trebuchet MS" w:hAnsi="Trebuchet MS"/>
        </w:rPr>
        <w:t>ș</w:t>
      </w:r>
      <w:r w:rsidR="00F14403" w:rsidRPr="0092334F">
        <w:rPr>
          <w:rFonts w:ascii="Trebuchet MS" w:hAnsi="Trebuchet MS"/>
        </w:rPr>
        <w:t xml:space="preserve">i prin e-mail. </w:t>
      </w:r>
      <w:r w:rsidRPr="0092334F">
        <w:rPr>
          <w:rFonts w:ascii="Trebuchet MS" w:hAnsi="Trebuchet MS"/>
        </w:rPr>
        <w:t>Furnizor</w:t>
      </w:r>
      <w:r w:rsidR="00F14403" w:rsidRPr="0092334F">
        <w:rPr>
          <w:rFonts w:ascii="Trebuchet MS" w:hAnsi="Trebuchet MS"/>
        </w:rPr>
        <w:t>ul va prezenta o list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a persoanelor abilitate s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asigure serviciile de suport tehnic, list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ce va cuprinde minim informa</w:t>
      </w:r>
      <w:r w:rsidR="00691552">
        <w:rPr>
          <w:rFonts w:ascii="Trebuchet MS" w:hAnsi="Trebuchet MS"/>
        </w:rPr>
        <w:t>ț</w:t>
      </w:r>
      <w:r w:rsidR="00F14403" w:rsidRPr="0092334F">
        <w:rPr>
          <w:rFonts w:ascii="Trebuchet MS" w:hAnsi="Trebuchet MS"/>
        </w:rPr>
        <w:t xml:space="preserve">ii privind nume </w:t>
      </w:r>
      <w:r w:rsidR="00691552">
        <w:rPr>
          <w:rFonts w:ascii="Trebuchet MS" w:hAnsi="Trebuchet MS"/>
        </w:rPr>
        <w:t>ș</w:t>
      </w:r>
      <w:r w:rsidR="00F14403" w:rsidRPr="0092334F">
        <w:rPr>
          <w:rFonts w:ascii="Trebuchet MS" w:hAnsi="Trebuchet MS"/>
        </w:rPr>
        <w:t>i prenume, num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>r de telefon, adres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e-mail. </w:t>
      </w:r>
    </w:p>
    <w:p w14:paraId="2C77D035" w14:textId="1793C5E7" w:rsidR="00F14403" w:rsidRPr="0092334F" w:rsidRDefault="000D43A0" w:rsidP="0058228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Furnizor</w:t>
      </w:r>
      <w:r w:rsidR="00F14403" w:rsidRPr="0092334F">
        <w:rPr>
          <w:rFonts w:ascii="Trebuchet MS" w:hAnsi="Trebuchet MS"/>
        </w:rPr>
        <w:t xml:space="preserve">ul va notifica </w:t>
      </w:r>
      <w:r w:rsidR="00751ED6" w:rsidRPr="0092334F">
        <w:rPr>
          <w:rFonts w:ascii="Trebuchet MS" w:hAnsi="Trebuchet MS"/>
        </w:rPr>
        <w:t>achizitorul</w:t>
      </w:r>
      <w:r w:rsidR="00F14403" w:rsidRPr="0092334F">
        <w:rPr>
          <w:rFonts w:ascii="Trebuchet MS" w:hAnsi="Trebuchet MS"/>
        </w:rPr>
        <w:t xml:space="preserve"> despre eventuale schimb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>ri în structura persoanelor desemnate s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asigure suportul tehnic. </w:t>
      </w:r>
      <w:r w:rsidRPr="0092334F">
        <w:rPr>
          <w:rFonts w:ascii="Trebuchet MS" w:hAnsi="Trebuchet MS"/>
        </w:rPr>
        <w:t>Furnizor</w:t>
      </w:r>
      <w:r w:rsidR="00F14403" w:rsidRPr="0092334F">
        <w:rPr>
          <w:rFonts w:ascii="Trebuchet MS" w:hAnsi="Trebuchet MS"/>
        </w:rPr>
        <w:t>ul trebuie s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asigure disponibilitatea serviciilor de suport tehnic 24x7 (48 ore timp de remediere),</w:t>
      </w:r>
      <w:r w:rsidR="00304BA7" w:rsidRPr="0092334F">
        <w:rPr>
          <w:rFonts w:ascii="Trebuchet MS" w:hAnsi="Trebuchet MS"/>
        </w:rPr>
        <w:t xml:space="preserve"> pe toat</w:t>
      </w:r>
      <w:r w:rsidR="00691552">
        <w:rPr>
          <w:rFonts w:ascii="Trebuchet MS" w:hAnsi="Trebuchet MS"/>
        </w:rPr>
        <w:t>ă</w:t>
      </w:r>
      <w:r w:rsidR="00304BA7" w:rsidRPr="0092334F">
        <w:rPr>
          <w:rFonts w:ascii="Trebuchet MS" w:hAnsi="Trebuchet MS"/>
        </w:rPr>
        <w:t xml:space="preserve"> durata garan</w:t>
      </w:r>
      <w:r w:rsidR="00691552">
        <w:rPr>
          <w:rFonts w:ascii="Trebuchet MS" w:hAnsi="Trebuchet MS"/>
        </w:rPr>
        <w:t>ț</w:t>
      </w:r>
      <w:r w:rsidR="00304BA7" w:rsidRPr="0092334F">
        <w:rPr>
          <w:rFonts w:ascii="Trebuchet MS" w:hAnsi="Trebuchet MS"/>
        </w:rPr>
        <w:t>iei,</w:t>
      </w:r>
      <w:r w:rsidR="00F14403" w:rsidRPr="0092334F">
        <w:rPr>
          <w:rFonts w:ascii="Trebuchet MS" w:hAnsi="Trebuchet MS"/>
        </w:rPr>
        <w:t xml:space="preserve"> care s</w:t>
      </w:r>
      <w:r w:rsidR="00691552">
        <w:rPr>
          <w:rFonts w:ascii="Trebuchet MS" w:hAnsi="Trebuchet MS"/>
        </w:rPr>
        <w:t>ă</w:t>
      </w:r>
      <w:r w:rsidR="00F14403" w:rsidRPr="0092334F">
        <w:rPr>
          <w:rFonts w:ascii="Trebuchet MS" w:hAnsi="Trebuchet MS"/>
        </w:rPr>
        <w:t xml:space="preserve"> garanteze diagnosticarea incidentelor de func</w:t>
      </w:r>
      <w:r w:rsidR="00691552">
        <w:rPr>
          <w:rFonts w:ascii="Trebuchet MS" w:hAnsi="Trebuchet MS"/>
        </w:rPr>
        <w:t>ț</w:t>
      </w:r>
      <w:r w:rsidR="00F14403" w:rsidRPr="0092334F">
        <w:rPr>
          <w:rFonts w:ascii="Trebuchet MS" w:hAnsi="Trebuchet MS"/>
        </w:rPr>
        <w:t>ionare a solu</w:t>
      </w:r>
      <w:r w:rsidR="00691552">
        <w:rPr>
          <w:rFonts w:ascii="Trebuchet MS" w:hAnsi="Trebuchet MS"/>
        </w:rPr>
        <w:t>ț</w:t>
      </w:r>
      <w:r w:rsidR="00F14403" w:rsidRPr="0092334F">
        <w:rPr>
          <w:rFonts w:ascii="Trebuchet MS" w:hAnsi="Trebuchet MS"/>
        </w:rPr>
        <w:t xml:space="preserve">iei </w:t>
      </w:r>
      <w:r w:rsidR="00691552">
        <w:rPr>
          <w:rFonts w:ascii="Trebuchet MS" w:hAnsi="Trebuchet MS"/>
        </w:rPr>
        <w:t>ș</w:t>
      </w:r>
      <w:r w:rsidR="00F14403" w:rsidRPr="0092334F">
        <w:rPr>
          <w:rFonts w:ascii="Trebuchet MS" w:hAnsi="Trebuchet MS"/>
        </w:rPr>
        <w:t>i remedierea acestora.</w:t>
      </w:r>
    </w:p>
    <w:p w14:paraId="0B7B3F86" w14:textId="64B828F6" w:rsidR="009F60A2" w:rsidRPr="0092334F" w:rsidRDefault="009F60A2" w:rsidP="0058228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Vor trebui onorate, la timp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la nivelul cerut de parametrii de calitate, toate acele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 venite din partea personalului specializat în tehnologia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desemnat de </w:t>
      </w:r>
      <w:r w:rsidR="00751ED6" w:rsidRPr="0092334F">
        <w:rPr>
          <w:rFonts w:ascii="Trebuchet MS" w:hAnsi="Trebuchet MS"/>
        </w:rPr>
        <w:t>achizitor</w:t>
      </w:r>
      <w:r w:rsidR="00304BA7" w:rsidRPr="0092334F">
        <w:rPr>
          <w:rFonts w:ascii="Trebuchet MS" w:hAnsi="Trebuchet MS"/>
        </w:rPr>
        <w:t xml:space="preserve">, </w:t>
      </w:r>
      <w:r w:rsidRPr="0092334F">
        <w:rPr>
          <w:rFonts w:ascii="Trebuchet MS" w:hAnsi="Trebuchet MS"/>
        </w:rPr>
        <w:t>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oricare din speciali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tii tehnici desemna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din partea</w:t>
      </w:r>
      <w:r w:rsidR="00304BA7" w:rsidRPr="0092334F">
        <w:rPr>
          <w:rFonts w:ascii="Trebuchet MS" w:hAnsi="Trebuchet MS"/>
        </w:rPr>
        <w:t xml:space="preserve"> furnizorului</w:t>
      </w:r>
      <w:r w:rsidRPr="0092334F">
        <w:rPr>
          <w:rFonts w:ascii="Trebuchet MS" w:hAnsi="Trebuchet MS"/>
        </w:rPr>
        <w:t>, cu respectarea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torilor timpi de interven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ie:</w:t>
      </w:r>
    </w:p>
    <w:p w14:paraId="73EF6988" w14:textId="77777777" w:rsidR="006F2A7E" w:rsidRPr="0092334F" w:rsidRDefault="006F2A7E" w:rsidP="006F2A7E">
      <w:pPr>
        <w:rPr>
          <w:rFonts w:ascii="Trebuchet MS" w:hAnsi="Trebuchet MS"/>
        </w:rPr>
      </w:pPr>
    </w:p>
    <w:tbl>
      <w:tblPr>
        <w:tblW w:w="77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3047"/>
        <w:gridCol w:w="2965"/>
      </w:tblGrid>
      <w:tr w:rsidR="009F60A2" w:rsidRPr="0092334F" w14:paraId="497ABD80" w14:textId="77777777" w:rsidTr="008D62BF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0A8FC" w14:textId="7D16D728" w:rsidR="009F60A2" w:rsidRPr="00332899" w:rsidRDefault="009F60A2" w:rsidP="009F60A2">
            <w:pPr>
              <w:pStyle w:val="Standarduser"/>
              <w:widowControl w:val="0"/>
              <w:suppressAutoHyphens w:val="0"/>
              <w:spacing w:line="276" w:lineRule="auto"/>
              <w:jc w:val="center"/>
              <w:rPr>
                <w:rFonts w:ascii="Trebuchet MS" w:hAnsi="Trebuchet MS" w:cs="Arial"/>
                <w:szCs w:val="24"/>
                <w:lang w:val="ro-RO"/>
              </w:rPr>
            </w:pPr>
            <w:r w:rsidRPr="00332899">
              <w:rPr>
                <w:rFonts w:ascii="Trebuchet MS" w:hAnsi="Trebuchet MS" w:cs="Arial"/>
                <w:szCs w:val="24"/>
                <w:lang w:val="ro-RO"/>
              </w:rPr>
              <w:t>Timp de r</w:t>
            </w:r>
            <w:r w:rsidR="00691552">
              <w:rPr>
                <w:rFonts w:ascii="Trebuchet MS" w:hAnsi="Trebuchet MS" w:cs="Arial"/>
                <w:szCs w:val="24"/>
                <w:lang w:val="ro-RO"/>
              </w:rPr>
              <w:t>ă</w:t>
            </w:r>
            <w:r w:rsidRPr="00332899">
              <w:rPr>
                <w:rFonts w:ascii="Trebuchet MS" w:hAnsi="Trebuchet MS" w:cs="Arial"/>
                <w:szCs w:val="24"/>
                <w:lang w:val="ro-RO"/>
              </w:rPr>
              <w:t>spuns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92F4" w14:textId="5DBA266C" w:rsidR="009F60A2" w:rsidRPr="00332899" w:rsidRDefault="009F60A2" w:rsidP="009F60A2">
            <w:pPr>
              <w:pStyle w:val="Standarduser"/>
              <w:widowControl w:val="0"/>
              <w:suppressAutoHyphens w:val="0"/>
              <w:spacing w:line="276" w:lineRule="auto"/>
              <w:jc w:val="center"/>
              <w:rPr>
                <w:rFonts w:ascii="Trebuchet MS" w:hAnsi="Trebuchet MS" w:cs="Arial"/>
                <w:szCs w:val="24"/>
                <w:lang w:val="ro-RO"/>
              </w:rPr>
            </w:pPr>
            <w:r w:rsidRPr="00332899">
              <w:rPr>
                <w:rFonts w:ascii="Trebuchet MS" w:hAnsi="Trebuchet MS" w:cs="Arial"/>
                <w:szCs w:val="24"/>
                <w:lang w:val="ro-RO"/>
              </w:rPr>
              <w:t>Timp de implementare solu</w:t>
            </w:r>
            <w:r w:rsidR="00691552">
              <w:rPr>
                <w:rFonts w:ascii="Trebuchet MS" w:hAnsi="Trebuchet MS" w:cs="Arial"/>
                <w:szCs w:val="24"/>
                <w:lang w:val="ro-RO"/>
              </w:rPr>
              <w:t>ț</w:t>
            </w:r>
            <w:r w:rsidRPr="00332899">
              <w:rPr>
                <w:rFonts w:ascii="Trebuchet MS" w:hAnsi="Trebuchet MS" w:cs="Arial"/>
                <w:szCs w:val="24"/>
                <w:lang w:val="ro-RO"/>
              </w:rPr>
              <w:t>ie provizorie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7873" w14:textId="77777777" w:rsidR="009F60A2" w:rsidRPr="00332899" w:rsidRDefault="009F60A2" w:rsidP="009F60A2">
            <w:pPr>
              <w:pStyle w:val="Standarduser"/>
              <w:widowControl w:val="0"/>
              <w:suppressAutoHyphens w:val="0"/>
              <w:spacing w:line="276" w:lineRule="auto"/>
              <w:jc w:val="center"/>
              <w:rPr>
                <w:rFonts w:ascii="Trebuchet MS" w:hAnsi="Trebuchet MS" w:cs="Arial"/>
                <w:szCs w:val="24"/>
                <w:lang w:val="ro-RO"/>
              </w:rPr>
            </w:pPr>
            <w:r w:rsidRPr="00332899">
              <w:rPr>
                <w:rFonts w:ascii="Trebuchet MS" w:hAnsi="Trebuchet MS" w:cs="Arial"/>
                <w:szCs w:val="24"/>
                <w:lang w:val="ro-RO"/>
              </w:rPr>
              <w:t>Timp de remediere</w:t>
            </w:r>
          </w:p>
        </w:tc>
      </w:tr>
      <w:tr w:rsidR="009F60A2" w:rsidRPr="0092334F" w14:paraId="4948F8EB" w14:textId="77777777" w:rsidTr="008D62BF">
        <w:trPr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BCA8" w14:textId="77777777" w:rsidR="009F60A2" w:rsidRPr="00332899" w:rsidRDefault="009F60A2" w:rsidP="009F60A2">
            <w:pPr>
              <w:pStyle w:val="Standarduser"/>
              <w:widowControl w:val="0"/>
              <w:suppressAutoHyphens w:val="0"/>
              <w:spacing w:line="276" w:lineRule="auto"/>
              <w:jc w:val="center"/>
              <w:rPr>
                <w:rFonts w:ascii="Trebuchet MS" w:hAnsi="Trebuchet MS" w:cs="Arial"/>
                <w:szCs w:val="24"/>
                <w:lang w:val="ro-RO"/>
              </w:rPr>
            </w:pPr>
            <w:r w:rsidRPr="00332899">
              <w:rPr>
                <w:rFonts w:ascii="Trebuchet MS" w:hAnsi="Trebuchet MS" w:cs="Arial"/>
                <w:szCs w:val="24"/>
                <w:lang w:val="ro-RO"/>
              </w:rPr>
              <w:t>8</w:t>
            </w:r>
            <w:r w:rsidR="008A0768" w:rsidRPr="00332899">
              <w:rPr>
                <w:rFonts w:ascii="Trebuchet MS" w:hAnsi="Trebuchet MS" w:cs="Arial"/>
                <w:szCs w:val="24"/>
                <w:lang w:val="ro-RO"/>
              </w:rPr>
              <w:t xml:space="preserve"> ore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34C1" w14:textId="4A3B745E" w:rsidR="009F60A2" w:rsidRPr="00332899" w:rsidRDefault="009F60A2" w:rsidP="009F60A2">
            <w:pPr>
              <w:pStyle w:val="Standarduser"/>
              <w:widowControl w:val="0"/>
              <w:suppressAutoHyphens w:val="0"/>
              <w:spacing w:line="276" w:lineRule="auto"/>
              <w:jc w:val="center"/>
              <w:rPr>
                <w:rFonts w:ascii="Trebuchet MS" w:hAnsi="Trebuchet MS" w:cs="Arial"/>
                <w:szCs w:val="24"/>
                <w:lang w:val="ro-RO"/>
              </w:rPr>
            </w:pPr>
            <w:r w:rsidRPr="00332899">
              <w:rPr>
                <w:rFonts w:ascii="Trebuchet MS" w:hAnsi="Trebuchet MS" w:cs="Arial"/>
                <w:i/>
                <w:spacing w:val="-4"/>
                <w:szCs w:val="24"/>
                <w:lang w:val="ro-RO"/>
              </w:rPr>
              <w:t>Urm</w:t>
            </w:r>
            <w:r w:rsidR="00691552">
              <w:rPr>
                <w:rFonts w:ascii="Trebuchet MS" w:hAnsi="Trebuchet MS" w:cs="Arial"/>
                <w:i/>
                <w:spacing w:val="-4"/>
                <w:szCs w:val="24"/>
                <w:lang w:val="ro-RO"/>
              </w:rPr>
              <w:t>ă</w:t>
            </w:r>
            <w:r w:rsidRPr="00332899">
              <w:rPr>
                <w:rFonts w:ascii="Trebuchet MS" w:hAnsi="Trebuchet MS" w:cs="Arial"/>
                <w:i/>
                <w:spacing w:val="-4"/>
                <w:szCs w:val="24"/>
                <w:lang w:val="ro-RO"/>
              </w:rPr>
              <w:t>toarea zi lucr</w:t>
            </w:r>
            <w:r w:rsidR="00691552">
              <w:rPr>
                <w:rFonts w:ascii="Trebuchet MS" w:hAnsi="Trebuchet MS" w:cs="Arial"/>
                <w:i/>
                <w:spacing w:val="-4"/>
                <w:szCs w:val="24"/>
                <w:lang w:val="ro-RO"/>
              </w:rPr>
              <w:t>ă</w:t>
            </w:r>
            <w:r w:rsidRPr="00332899">
              <w:rPr>
                <w:rFonts w:ascii="Trebuchet MS" w:hAnsi="Trebuchet MS" w:cs="Arial"/>
                <w:i/>
                <w:spacing w:val="-4"/>
                <w:szCs w:val="24"/>
                <w:lang w:val="ro-RO"/>
              </w:rPr>
              <w:t>toare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7AAC" w14:textId="77777777" w:rsidR="009F60A2" w:rsidRPr="00332899" w:rsidRDefault="00F14403" w:rsidP="009F60A2">
            <w:pPr>
              <w:pStyle w:val="Standarduser"/>
              <w:widowControl w:val="0"/>
              <w:suppressAutoHyphens w:val="0"/>
              <w:spacing w:line="276" w:lineRule="auto"/>
              <w:jc w:val="center"/>
              <w:rPr>
                <w:rFonts w:ascii="Trebuchet MS" w:hAnsi="Trebuchet MS" w:cs="Arial"/>
                <w:szCs w:val="24"/>
                <w:lang w:val="ro-RO"/>
              </w:rPr>
            </w:pPr>
            <w:r w:rsidRPr="00332899">
              <w:rPr>
                <w:rFonts w:ascii="Trebuchet MS" w:hAnsi="Trebuchet MS" w:cs="Arial"/>
                <w:i/>
                <w:spacing w:val="-4"/>
                <w:szCs w:val="24"/>
                <w:lang w:val="ro-RO"/>
              </w:rPr>
              <w:t>48 ore</w:t>
            </w:r>
          </w:p>
        </w:tc>
      </w:tr>
    </w:tbl>
    <w:p w14:paraId="0F822072" w14:textId="77777777" w:rsidR="009F60A2" w:rsidRPr="0092334F" w:rsidRDefault="009F60A2" w:rsidP="006F2A7E">
      <w:pPr>
        <w:rPr>
          <w:rFonts w:ascii="Trebuchet MS" w:hAnsi="Trebuchet MS"/>
        </w:rPr>
      </w:pPr>
    </w:p>
    <w:p w14:paraId="5C246586" w14:textId="3C783315" w:rsidR="00D26EC4" w:rsidRPr="0092334F" w:rsidRDefault="00D26EC4" w:rsidP="00D26EC4">
      <w:pPr>
        <w:autoSpaceDE w:val="0"/>
        <w:autoSpaceDN w:val="0"/>
        <w:adjustRightInd w:val="0"/>
        <w:spacing w:before="120"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Timpul de r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spuns, reprezint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timpul de reac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ie a speciali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tilor prestatorului (înregistrarea sesiz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rii, identificarea problemei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i comunicarea c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tre beneficiar a timpului de implementare a unei solu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 xml:space="preserve">ii provizorii sau rezolvare). </w:t>
      </w:r>
    </w:p>
    <w:p w14:paraId="36CC8648" w14:textId="1539D67C" w:rsidR="00D26EC4" w:rsidRPr="0092334F" w:rsidRDefault="00D26EC4" w:rsidP="00D26EC4">
      <w:pPr>
        <w:ind w:firstLine="720"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 xml:space="preserve">Timpul de </w:t>
      </w:r>
      <w:r w:rsidRPr="0092334F">
        <w:rPr>
          <w:rFonts w:ascii="Trebuchet MS" w:hAnsi="Trebuchet MS"/>
        </w:rPr>
        <w:t>implementare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provizorie</w:t>
      </w:r>
      <w:r w:rsidRPr="0092334F">
        <w:rPr>
          <w:rFonts w:ascii="Trebuchet MS" w:hAnsi="Trebuchet MS"/>
          <w:color w:val="000000"/>
        </w:rPr>
        <w:t xml:space="preserve">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i timpul de remediere, reprezint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perioada ulterioar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identific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rii problemei ap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rute, perioad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în care prestatorul va implementa o solu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ie provizorie sau va remedia problema.</w:t>
      </w:r>
    </w:p>
    <w:p w14:paraId="0E237D6C" w14:textId="34852DB4" w:rsidR="009F60A2" w:rsidRPr="0092334F" w:rsidRDefault="009F60A2" w:rsidP="00D26EC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Nerespectarea timpilor de mai sus d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dreptul </w:t>
      </w:r>
      <w:r w:rsidR="00751ED6" w:rsidRPr="0092334F">
        <w:rPr>
          <w:rFonts w:ascii="Trebuchet MS" w:hAnsi="Trebuchet MS"/>
        </w:rPr>
        <w:t>achizitorului</w:t>
      </w:r>
      <w:r w:rsidRPr="0092334F">
        <w:rPr>
          <w:rFonts w:ascii="Trebuchet MS" w:hAnsi="Trebuchet MS"/>
        </w:rPr>
        <w:t xml:space="preserve"> de a solicita penalit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i/daune</w:t>
      </w:r>
      <w:r w:rsidR="00304BA7" w:rsidRPr="0092334F">
        <w:rPr>
          <w:rFonts w:ascii="Trebuchet MS" w:hAnsi="Trebuchet MS"/>
        </w:rPr>
        <w:t>/</w:t>
      </w:r>
      <w:r w:rsidRPr="0092334F">
        <w:rPr>
          <w:rFonts w:ascii="Trebuchet MS" w:hAnsi="Trebuchet MS"/>
        </w:rPr>
        <w:t>interese în conformitate cu clauzele Contractului, astfel:</w:t>
      </w:r>
    </w:p>
    <w:p w14:paraId="028F6112" w14:textId="038EC646" w:rsidR="009F60A2" w:rsidRPr="0092334F" w:rsidRDefault="009F60A2" w:rsidP="00DA71EA">
      <w:pPr>
        <w:pStyle w:val="ListParagraph"/>
        <w:numPr>
          <w:ilvl w:val="0"/>
          <w:numId w:val="18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în cazul în care furnizorul dep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timpul de implementare a unei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provizorii, calculat de la momentul sesiz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problemei la punctul de contact dedicat personalului autorizat al achizitorului unde se poate semnala orice incident/defec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care necesit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suport tehnic în gestionarea unui incident, achizitorul va aplica penalit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de 100,00 lei/or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întârziere;</w:t>
      </w:r>
    </w:p>
    <w:p w14:paraId="518B91EE" w14:textId="50C43ECC" w:rsidR="009F60A2" w:rsidRPr="0092334F" w:rsidRDefault="009F60A2" w:rsidP="00DA71EA">
      <w:pPr>
        <w:pStyle w:val="ListParagraph"/>
        <w:numPr>
          <w:ilvl w:val="0"/>
          <w:numId w:val="18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 în cazul în care furnizorul dep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timpul de remediere, calculat de la momentul sesiz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problemei la punctul de contact dedicat personalului autorizat al achizitorului unde se poate semnala orice incident/defec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care necesit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solicit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suport tehnic în gestionarea unui incident, achizitorul va aplica penalit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de 75,00 lei/or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întârziere.</w:t>
      </w:r>
    </w:p>
    <w:p w14:paraId="6A6C54EB" w14:textId="10C18355" w:rsidR="00EC25A2" w:rsidRPr="0092334F" w:rsidRDefault="00EC25A2" w:rsidP="00EC25A2">
      <w:pPr>
        <w:pStyle w:val="ListParagraph"/>
        <w:ind w:left="720"/>
        <w:jc w:val="both"/>
        <w:rPr>
          <w:rFonts w:ascii="Trebuchet MS" w:hAnsi="Trebuchet MS"/>
        </w:rPr>
      </w:pPr>
    </w:p>
    <w:p w14:paraId="46F773CB" w14:textId="1B1BE206" w:rsidR="007C34E9" w:rsidRPr="0092334F" w:rsidRDefault="007C34E9" w:rsidP="00B54B97">
      <w:pPr>
        <w:pStyle w:val="Heading4"/>
        <w:rPr>
          <w:rFonts w:ascii="Trebuchet MS" w:hAnsi="Trebuchet MS"/>
          <w:i w:val="0"/>
        </w:rPr>
      </w:pPr>
      <w:bookmarkStart w:id="75" w:name="_Toc478634983"/>
      <w:bookmarkStart w:id="76" w:name="_Toc74560499"/>
      <w:r w:rsidRPr="0092334F">
        <w:rPr>
          <w:rFonts w:ascii="Trebuchet MS" w:hAnsi="Trebuchet MS"/>
          <w:i w:val="0"/>
        </w:rPr>
        <w:t xml:space="preserve">Piese de schimb </w:t>
      </w:r>
      <w:r w:rsidR="00691552">
        <w:rPr>
          <w:rFonts w:ascii="Trebuchet MS" w:hAnsi="Trebuchet MS"/>
          <w:i w:val="0"/>
        </w:rPr>
        <w:t>ș</w:t>
      </w:r>
      <w:r w:rsidRPr="0092334F">
        <w:rPr>
          <w:rFonts w:ascii="Trebuchet MS" w:hAnsi="Trebuchet MS"/>
          <w:i w:val="0"/>
        </w:rPr>
        <w:t>i materiale consumabile pentru activit</w:t>
      </w:r>
      <w:r w:rsidR="00691552">
        <w:rPr>
          <w:rFonts w:ascii="Trebuchet MS" w:hAnsi="Trebuchet MS"/>
          <w:i w:val="0"/>
        </w:rPr>
        <w:t>ăț</w:t>
      </w:r>
      <w:r w:rsidRPr="0092334F">
        <w:rPr>
          <w:rFonts w:ascii="Trebuchet MS" w:hAnsi="Trebuchet MS"/>
          <w:i w:val="0"/>
        </w:rPr>
        <w:t>ile din programul de mentenan</w:t>
      </w:r>
      <w:r w:rsidR="00691552">
        <w:rPr>
          <w:rFonts w:ascii="Trebuchet MS" w:hAnsi="Trebuchet MS"/>
          <w:i w:val="0"/>
        </w:rPr>
        <w:t>ță</w:t>
      </w:r>
      <w:r w:rsidRPr="0092334F">
        <w:rPr>
          <w:rFonts w:ascii="Trebuchet MS" w:hAnsi="Trebuchet MS"/>
          <w:i w:val="0"/>
        </w:rPr>
        <w:t xml:space="preserve"> </w:t>
      </w:r>
      <w:r w:rsidR="00632C54" w:rsidRPr="0092334F">
        <w:rPr>
          <w:rFonts w:ascii="Trebuchet MS" w:hAnsi="Trebuchet MS"/>
          <w:i w:val="0"/>
        </w:rPr>
        <w:t>corectiv</w:t>
      </w:r>
      <w:r w:rsidR="00691552">
        <w:rPr>
          <w:rFonts w:ascii="Trebuchet MS" w:hAnsi="Trebuchet MS"/>
          <w:i w:val="0"/>
        </w:rPr>
        <w:t>ă</w:t>
      </w:r>
      <w:r w:rsidRPr="0092334F">
        <w:rPr>
          <w:rFonts w:ascii="Trebuchet MS" w:hAnsi="Trebuchet MS"/>
          <w:i w:val="0"/>
        </w:rPr>
        <w:t xml:space="preserve"> dup</w:t>
      </w:r>
      <w:r w:rsidR="00691552">
        <w:rPr>
          <w:rFonts w:ascii="Trebuchet MS" w:hAnsi="Trebuchet MS"/>
          <w:i w:val="0"/>
        </w:rPr>
        <w:t>ă</w:t>
      </w:r>
      <w:r w:rsidRPr="0092334F">
        <w:rPr>
          <w:rFonts w:ascii="Trebuchet MS" w:hAnsi="Trebuchet MS"/>
          <w:i w:val="0"/>
        </w:rPr>
        <w:t xml:space="preserve"> expirarea </w:t>
      </w:r>
      <w:bookmarkEnd w:id="75"/>
      <w:r w:rsidRPr="0092334F">
        <w:rPr>
          <w:rFonts w:ascii="Trebuchet MS" w:hAnsi="Trebuchet MS"/>
          <w:i w:val="0"/>
        </w:rPr>
        <w:t>garan</w:t>
      </w:r>
      <w:r w:rsidR="00691552">
        <w:rPr>
          <w:rFonts w:ascii="Trebuchet MS" w:hAnsi="Trebuchet MS"/>
          <w:i w:val="0"/>
        </w:rPr>
        <w:t>ț</w:t>
      </w:r>
      <w:r w:rsidRPr="0092334F">
        <w:rPr>
          <w:rFonts w:ascii="Trebuchet MS" w:hAnsi="Trebuchet MS"/>
          <w:i w:val="0"/>
        </w:rPr>
        <w:t>iei</w:t>
      </w:r>
      <w:bookmarkEnd w:id="76"/>
      <w:r w:rsidR="001E45D7">
        <w:rPr>
          <w:rFonts w:ascii="Trebuchet MS" w:hAnsi="Trebuchet MS"/>
          <w:i w:val="0"/>
        </w:rPr>
        <w:t xml:space="preserve"> </w:t>
      </w:r>
    </w:p>
    <w:p w14:paraId="5B7FD08A" w14:textId="77777777" w:rsidR="007C0AF8" w:rsidRPr="0092334F" w:rsidRDefault="007C0AF8" w:rsidP="006F2A7E">
      <w:pPr>
        <w:rPr>
          <w:rFonts w:ascii="Trebuchet MS" w:hAnsi="Trebuchet MS"/>
          <w:b/>
        </w:rPr>
      </w:pPr>
    </w:p>
    <w:p w14:paraId="1A7AB17A" w14:textId="77777777" w:rsidR="00CA376E" w:rsidRPr="0092334F" w:rsidRDefault="00CA376E" w:rsidP="006F2A7E">
      <w:pPr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Nu este cazul </w:t>
      </w:r>
    </w:p>
    <w:p w14:paraId="1E524516" w14:textId="77777777" w:rsidR="00E8720C" w:rsidRPr="0092334F" w:rsidRDefault="00E8720C" w:rsidP="006F2A7E">
      <w:pPr>
        <w:rPr>
          <w:rFonts w:ascii="Trebuchet MS" w:hAnsi="Trebuchet MS"/>
        </w:rPr>
      </w:pPr>
      <w:bookmarkStart w:id="77" w:name="_Toc82800081"/>
      <w:bookmarkEnd w:id="77"/>
    </w:p>
    <w:p w14:paraId="00D81BEF" w14:textId="77777777" w:rsidR="007C34E9" w:rsidRPr="0092334F" w:rsidRDefault="007C34E9" w:rsidP="00B54B97">
      <w:pPr>
        <w:pStyle w:val="Heading3"/>
        <w:rPr>
          <w:rFonts w:ascii="Trebuchet MS" w:hAnsi="Trebuchet MS"/>
        </w:rPr>
      </w:pPr>
      <w:bookmarkStart w:id="78" w:name="_Toc478634984"/>
      <w:bookmarkStart w:id="79" w:name="_Toc138764938"/>
      <w:r w:rsidRPr="0092334F">
        <w:rPr>
          <w:rFonts w:ascii="Trebuchet MS" w:hAnsi="Trebuchet MS"/>
        </w:rPr>
        <w:t xml:space="preserve">Mediul </w:t>
      </w:r>
      <w:r w:rsidR="001F1035" w:rsidRPr="0092334F">
        <w:rPr>
          <w:rFonts w:ascii="Trebuchet MS" w:hAnsi="Trebuchet MS"/>
        </w:rPr>
        <w:t xml:space="preserve">în </w:t>
      </w:r>
      <w:r w:rsidRPr="0092334F">
        <w:rPr>
          <w:rFonts w:ascii="Trebuchet MS" w:hAnsi="Trebuchet MS"/>
        </w:rPr>
        <w:t>care este operat produsul</w:t>
      </w:r>
      <w:bookmarkEnd w:id="78"/>
      <w:bookmarkEnd w:id="79"/>
      <w:r w:rsidRPr="0092334F">
        <w:rPr>
          <w:rFonts w:ascii="Trebuchet MS" w:hAnsi="Trebuchet MS"/>
        </w:rPr>
        <w:t xml:space="preserve"> </w:t>
      </w:r>
    </w:p>
    <w:p w14:paraId="237A66B7" w14:textId="77777777" w:rsidR="00582285" w:rsidRPr="0092334F" w:rsidRDefault="00582285" w:rsidP="00582285">
      <w:pPr>
        <w:ind w:firstLine="720"/>
        <w:rPr>
          <w:rFonts w:ascii="Trebuchet MS" w:hAnsi="Trebuchet MS"/>
          <w:b/>
        </w:rPr>
      </w:pPr>
    </w:p>
    <w:p w14:paraId="0B50F29D" w14:textId="6F687921" w:rsidR="00CA376E" w:rsidRPr="0092334F" w:rsidRDefault="002B53E7" w:rsidP="00582285">
      <w:pPr>
        <w:ind w:firstLine="720"/>
        <w:rPr>
          <w:rFonts w:ascii="Trebuchet MS" w:hAnsi="Trebuchet MS"/>
          <w:i/>
        </w:rPr>
      </w:pPr>
      <w:r w:rsidRPr="0092334F">
        <w:rPr>
          <w:rFonts w:ascii="Trebuchet MS" w:hAnsi="Trebuchet MS"/>
        </w:rPr>
        <w:t>Mediul în care se utilizeaz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produsele este descris la</w:t>
      </w:r>
      <w:r w:rsidRPr="0092334F" w:rsidDel="002B53E7">
        <w:rPr>
          <w:rFonts w:ascii="Trebuchet MS" w:hAnsi="Trebuchet MS"/>
        </w:rPr>
        <w:t xml:space="preserve"> </w:t>
      </w:r>
      <w:r w:rsidR="00056C6F" w:rsidRPr="0092334F">
        <w:rPr>
          <w:rFonts w:ascii="Trebuchet MS" w:hAnsi="Trebuchet MS"/>
        </w:rPr>
        <w:t>cap.3.1:</w:t>
      </w:r>
      <w:r w:rsidR="001E45D7">
        <w:rPr>
          <w:rFonts w:ascii="Trebuchet MS" w:hAnsi="Trebuchet MS"/>
        </w:rPr>
        <w:t xml:space="preserve"> </w:t>
      </w:r>
      <w:r w:rsidR="00330FC6">
        <w:rPr>
          <w:rFonts w:ascii="Trebuchet MS" w:hAnsi="Trebuchet MS"/>
          <w:i/>
        </w:rPr>
        <w:t xml:space="preserve">Centrele de Date ale Ministerului Finanțelor </w:t>
      </w:r>
    </w:p>
    <w:p w14:paraId="6A3156EC" w14:textId="77777777" w:rsidR="007C0AF8" w:rsidRPr="0092334F" w:rsidRDefault="007C0AF8" w:rsidP="006F2A7E">
      <w:pPr>
        <w:rPr>
          <w:rFonts w:ascii="Trebuchet MS" w:hAnsi="Trebuchet MS"/>
          <w:i/>
        </w:rPr>
      </w:pPr>
    </w:p>
    <w:p w14:paraId="0AEF8956" w14:textId="7A5FE5E0" w:rsidR="007C34E9" w:rsidRPr="0092334F" w:rsidRDefault="007C34E9" w:rsidP="00B54B97">
      <w:pPr>
        <w:pStyle w:val="Heading3"/>
        <w:rPr>
          <w:rFonts w:ascii="Trebuchet MS" w:hAnsi="Trebuchet MS"/>
        </w:rPr>
      </w:pPr>
      <w:bookmarkStart w:id="80" w:name="_Toc82800083"/>
      <w:bookmarkStart w:id="81" w:name="_Toc129337684"/>
      <w:bookmarkStart w:id="82" w:name="_Toc129338916"/>
      <w:bookmarkStart w:id="83" w:name="_Toc478634985"/>
      <w:bookmarkStart w:id="84" w:name="_Toc138764939"/>
      <w:bookmarkEnd w:id="80"/>
      <w:bookmarkEnd w:id="81"/>
      <w:bookmarkEnd w:id="82"/>
      <w:r w:rsidRPr="0092334F">
        <w:rPr>
          <w:rFonts w:ascii="Trebuchet MS" w:hAnsi="Trebuchet MS"/>
        </w:rPr>
        <w:t>Constrângeri privind 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unde se va efectua livrarea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instalarea</w:t>
      </w:r>
      <w:bookmarkEnd w:id="83"/>
      <w:bookmarkEnd w:id="84"/>
    </w:p>
    <w:p w14:paraId="1F6FBD9B" w14:textId="77777777" w:rsidR="007C0AF8" w:rsidRPr="0092334F" w:rsidRDefault="007C0AF8" w:rsidP="006F2A7E">
      <w:pPr>
        <w:rPr>
          <w:rFonts w:ascii="Trebuchet MS" w:hAnsi="Trebuchet MS"/>
        </w:rPr>
      </w:pPr>
    </w:p>
    <w:p w14:paraId="634046EA" w14:textId="0A37A68D" w:rsidR="00CA376E" w:rsidRPr="0092334F" w:rsidRDefault="00CA376E" w:rsidP="00582285">
      <w:pPr>
        <w:ind w:firstLine="720"/>
        <w:rPr>
          <w:rFonts w:ascii="Trebuchet MS" w:hAnsi="Trebuchet MS"/>
          <w:i/>
        </w:rPr>
      </w:pPr>
      <w:r w:rsidRPr="0092334F">
        <w:rPr>
          <w:rFonts w:ascii="Trebuchet MS" w:hAnsi="Trebuchet MS"/>
        </w:rPr>
        <w:t>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de livr</w:t>
      </w:r>
      <w:r w:rsidR="00056C6F" w:rsidRPr="0092334F">
        <w:rPr>
          <w:rFonts w:ascii="Trebuchet MS" w:hAnsi="Trebuchet MS"/>
        </w:rPr>
        <w:t>are</w:t>
      </w:r>
      <w:r w:rsidR="001E45D7">
        <w:rPr>
          <w:rFonts w:ascii="Trebuchet MS" w:hAnsi="Trebuchet MS"/>
        </w:rPr>
        <w:t xml:space="preserve">/ </w:t>
      </w:r>
      <w:r w:rsidR="00056C6F" w:rsidRPr="0092334F">
        <w:rPr>
          <w:rFonts w:ascii="Trebuchet MS" w:hAnsi="Trebuchet MS"/>
        </w:rPr>
        <w:t>instalare sunt în Bucure</w:t>
      </w:r>
      <w:r w:rsidR="00691552">
        <w:rPr>
          <w:rFonts w:ascii="Trebuchet MS" w:hAnsi="Trebuchet MS"/>
        </w:rPr>
        <w:t>ș</w:t>
      </w:r>
      <w:r w:rsidR="00056C6F" w:rsidRPr="0092334F">
        <w:rPr>
          <w:rFonts w:ascii="Trebuchet MS" w:hAnsi="Trebuchet MS"/>
        </w:rPr>
        <w:t>ti</w:t>
      </w:r>
      <w:r w:rsidR="00851142">
        <w:rPr>
          <w:rFonts w:ascii="Trebuchet MS" w:hAnsi="Trebuchet MS"/>
        </w:rPr>
        <w:t xml:space="preserve"> și Brașov</w:t>
      </w:r>
      <w:r w:rsidR="009E3328" w:rsidRPr="0092334F">
        <w:rPr>
          <w:rFonts w:ascii="Trebuchet MS" w:hAnsi="Trebuchet MS"/>
        </w:rPr>
        <w:t xml:space="preserve"> conform Anexei</w:t>
      </w:r>
      <w:r w:rsidR="007B6D47" w:rsidRPr="0092334F">
        <w:rPr>
          <w:rFonts w:ascii="Trebuchet MS" w:hAnsi="Trebuchet MS"/>
        </w:rPr>
        <w:t xml:space="preserve"> 1</w:t>
      </w:r>
      <w:r w:rsidRPr="0092334F">
        <w:rPr>
          <w:rFonts w:ascii="Trebuchet MS" w:hAnsi="Trebuchet MS"/>
        </w:rPr>
        <w:t xml:space="preserve">. </w:t>
      </w:r>
      <w:r w:rsidR="00851142">
        <w:rPr>
          <w:rFonts w:ascii="Trebuchet MS" w:hAnsi="Trebuchet MS"/>
        </w:rPr>
        <w:t>Adresele</w:t>
      </w:r>
      <w:r w:rsidRPr="0092334F">
        <w:rPr>
          <w:rFonts w:ascii="Trebuchet MS" w:hAnsi="Trebuchet MS"/>
        </w:rPr>
        <w:t xml:space="preserve"> exacte </w:t>
      </w:r>
      <w:r w:rsidR="00C67DF8" w:rsidRPr="0092334F">
        <w:rPr>
          <w:rFonts w:ascii="Trebuchet MS" w:hAnsi="Trebuchet MS"/>
        </w:rPr>
        <w:t xml:space="preserve">unde se vor realiza livrarea </w:t>
      </w:r>
      <w:r w:rsidR="00691552">
        <w:rPr>
          <w:rFonts w:ascii="Trebuchet MS" w:hAnsi="Trebuchet MS"/>
        </w:rPr>
        <w:t>ș</w:t>
      </w:r>
      <w:r w:rsidR="00C67DF8" w:rsidRPr="0092334F">
        <w:rPr>
          <w:rFonts w:ascii="Trebuchet MS" w:hAnsi="Trebuchet MS"/>
        </w:rPr>
        <w:t xml:space="preserve">i respectiv instalarea </w:t>
      </w:r>
      <w:r w:rsidRPr="0092334F">
        <w:rPr>
          <w:rFonts w:ascii="Trebuchet MS" w:hAnsi="Trebuchet MS"/>
        </w:rPr>
        <w:t xml:space="preserve">vor fi precizate </w:t>
      </w:r>
      <w:r w:rsidR="00862910" w:rsidRPr="0092334F">
        <w:rPr>
          <w:rFonts w:ascii="Trebuchet MS" w:hAnsi="Trebuchet MS"/>
        </w:rPr>
        <w:t>o</w:t>
      </w:r>
      <w:r w:rsidRPr="0092334F">
        <w:rPr>
          <w:rFonts w:ascii="Trebuchet MS" w:hAnsi="Trebuchet MS"/>
        </w:rPr>
        <w:t xml:space="preserve">fertantului devenit </w:t>
      </w:r>
      <w:r w:rsidR="00862910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, în cadrul </w:t>
      </w:r>
      <w:r w:rsidR="00862910" w:rsidRPr="0092334F">
        <w:rPr>
          <w:rFonts w:ascii="Trebuchet MS" w:hAnsi="Trebuchet MS"/>
        </w:rPr>
        <w:t>c</w:t>
      </w:r>
      <w:r w:rsidR="00CF7A8A" w:rsidRPr="0092334F">
        <w:rPr>
          <w:rFonts w:ascii="Trebuchet MS" w:hAnsi="Trebuchet MS"/>
        </w:rPr>
        <w:t>ontractul</w:t>
      </w:r>
      <w:r w:rsidRPr="0092334F">
        <w:rPr>
          <w:rFonts w:ascii="Trebuchet MS" w:hAnsi="Trebuchet MS"/>
        </w:rPr>
        <w:t xml:space="preserve">ui. </w:t>
      </w:r>
    </w:p>
    <w:p w14:paraId="33ED5CBF" w14:textId="3747CB29" w:rsidR="0078430A" w:rsidRPr="0092334F" w:rsidRDefault="0078430A" w:rsidP="0058228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Livrarea echipamentelor pân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locul final al amplas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acestora cade în sarcina exclusiv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</w:t>
      </w:r>
      <w:r w:rsidR="00862910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ului, cu respectarea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de transport impuse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r w:rsidR="00862910" w:rsidRPr="0092334F">
        <w:rPr>
          <w:rFonts w:ascii="Trebuchet MS" w:hAnsi="Trebuchet MS"/>
        </w:rPr>
        <w:t>p</w:t>
      </w:r>
      <w:r w:rsidRPr="0092334F">
        <w:rPr>
          <w:rFonts w:ascii="Trebuchet MS" w:hAnsi="Trebuchet MS"/>
        </w:rPr>
        <w:t>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 pentru asigurarea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iei.</w:t>
      </w:r>
    </w:p>
    <w:p w14:paraId="42FC0691" w14:textId="12662957" w:rsidR="001F1035" w:rsidRPr="0092334F" w:rsidRDefault="001F1035" w:rsidP="00DE432B">
      <w:pPr>
        <w:ind w:firstLine="850"/>
        <w:rPr>
          <w:rFonts w:ascii="Trebuchet MS" w:hAnsi="Trebuchet MS"/>
        </w:rPr>
      </w:pPr>
      <w:r w:rsidRPr="0092334F">
        <w:rPr>
          <w:rFonts w:ascii="Trebuchet MS" w:hAnsi="Trebuchet MS"/>
        </w:rPr>
        <w:t>Pe perioada execut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ilor de instalare, configurare, punere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iune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testare a produselor, </w:t>
      </w:r>
      <w:r w:rsidR="00862910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 are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toarele obliga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ii: </w:t>
      </w:r>
    </w:p>
    <w:p w14:paraId="5994CA62" w14:textId="13FD2B78" w:rsidR="001F1035" w:rsidRPr="00332899" w:rsidRDefault="001F1035" w:rsidP="00DA71EA">
      <w:pPr>
        <w:pStyle w:val="ListParagraph"/>
        <w:numPr>
          <w:ilvl w:val="0"/>
          <w:numId w:val="36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nu afecteze serviciile existente în 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eaua de comunica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 a MF;</w:t>
      </w:r>
    </w:p>
    <w:p w14:paraId="3C24E60C" w14:textId="72794F91" w:rsidR="001F1035" w:rsidRPr="00332899" w:rsidRDefault="001F1035" w:rsidP="00DA71EA">
      <w:pPr>
        <w:pStyle w:val="ListParagraph"/>
        <w:numPr>
          <w:ilvl w:val="0"/>
          <w:numId w:val="36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respecte toate regulile privind confiden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ialitatea informa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iilor, accesul în loca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protec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ia muncii;</w:t>
      </w:r>
    </w:p>
    <w:p w14:paraId="6E9A2908" w14:textId="32EE57A0" w:rsidR="001F1035" w:rsidRPr="00332899" w:rsidRDefault="001F1035" w:rsidP="00DA71EA">
      <w:pPr>
        <w:pStyle w:val="ListParagraph"/>
        <w:numPr>
          <w:ilvl w:val="0"/>
          <w:numId w:val="36"/>
        </w:numPr>
        <w:jc w:val="both"/>
        <w:rPr>
          <w:rFonts w:ascii="Trebuchet MS" w:hAnsi="Trebuchet MS"/>
        </w:rPr>
      </w:pPr>
      <w:r w:rsidRPr="00332899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nu afecteze prin activit</w:t>
      </w:r>
      <w:r w:rsidR="00691552">
        <w:rPr>
          <w:rFonts w:ascii="Trebuchet MS" w:hAnsi="Trebuchet MS"/>
        </w:rPr>
        <w:t>ăț</w:t>
      </w:r>
      <w:r w:rsidRPr="00332899">
        <w:rPr>
          <w:rFonts w:ascii="Trebuchet MS" w:hAnsi="Trebuchet MS"/>
        </w:rPr>
        <w:t>ile desf</w:t>
      </w:r>
      <w:r w:rsidR="00691552">
        <w:rPr>
          <w:rFonts w:ascii="Trebuchet MS" w:hAnsi="Trebuchet MS"/>
        </w:rPr>
        <w:t>ăș</w:t>
      </w:r>
      <w:r w:rsidRPr="00332899">
        <w:rPr>
          <w:rFonts w:ascii="Trebuchet MS" w:hAnsi="Trebuchet MS"/>
        </w:rPr>
        <w:t>urate buna func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ionare a echipamentelor existente în loca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 xml:space="preserve">ii, precum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mediul de comunica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 pus la dispozi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ie.</w:t>
      </w:r>
    </w:p>
    <w:p w14:paraId="1E12CFAF" w14:textId="7811FCA1" w:rsidR="001E6A2C" w:rsidRPr="0092334F" w:rsidRDefault="00556207" w:rsidP="00332899">
      <w:pPr>
        <w:pStyle w:val="ListParagraph"/>
        <w:ind w:firstLine="851"/>
        <w:jc w:val="both"/>
        <w:rPr>
          <w:rFonts w:ascii="Trebuchet MS" w:hAnsi="Trebuchet MS"/>
        </w:rPr>
      </w:pPr>
      <w:r w:rsidRPr="006E4DDE">
        <w:rPr>
          <w:rFonts w:ascii="Trebuchet MS" w:hAnsi="Trebuchet MS" w:cs="Arial"/>
          <w:lang w:eastAsia="en-GB"/>
        </w:rPr>
        <w:t>Solu</w:t>
      </w:r>
      <w:r w:rsidR="00691552" w:rsidRPr="006E4DDE">
        <w:rPr>
          <w:rFonts w:ascii="Trebuchet MS" w:hAnsi="Trebuchet MS" w:cs="Arial"/>
          <w:lang w:eastAsia="en-GB"/>
        </w:rPr>
        <w:t>ț</w:t>
      </w:r>
      <w:r w:rsidRPr="006E4DDE">
        <w:rPr>
          <w:rFonts w:ascii="Trebuchet MS" w:hAnsi="Trebuchet MS" w:cs="Arial"/>
          <w:lang w:eastAsia="en-GB"/>
        </w:rPr>
        <w:t>ionarea eventualelor probleme de natur</w:t>
      </w:r>
      <w:r w:rsidR="00691552" w:rsidRPr="006E4DDE">
        <w:rPr>
          <w:rFonts w:ascii="Trebuchet MS" w:hAnsi="Trebuchet MS" w:cs="Arial"/>
          <w:lang w:eastAsia="en-GB"/>
        </w:rPr>
        <w:t>ă</w:t>
      </w:r>
      <w:r w:rsidRPr="006E4DDE">
        <w:rPr>
          <w:rFonts w:ascii="Trebuchet MS" w:hAnsi="Trebuchet MS" w:cs="Arial"/>
          <w:lang w:eastAsia="en-GB"/>
        </w:rPr>
        <w:t xml:space="preserve"> tehnic</w:t>
      </w:r>
      <w:r w:rsidR="00691552" w:rsidRPr="006E4DDE">
        <w:rPr>
          <w:rFonts w:ascii="Trebuchet MS" w:hAnsi="Trebuchet MS" w:cs="Arial"/>
          <w:lang w:eastAsia="en-GB"/>
        </w:rPr>
        <w:t>ă</w:t>
      </w:r>
      <w:r w:rsidRPr="006E4DDE">
        <w:rPr>
          <w:rFonts w:ascii="Trebuchet MS" w:hAnsi="Trebuchet MS" w:cs="Arial"/>
          <w:lang w:eastAsia="en-GB"/>
        </w:rPr>
        <w:t xml:space="preserve"> ap</w:t>
      </w:r>
      <w:r w:rsidR="00691552" w:rsidRPr="006E4DDE">
        <w:rPr>
          <w:rFonts w:ascii="Trebuchet MS" w:hAnsi="Trebuchet MS" w:cs="Arial"/>
          <w:lang w:eastAsia="en-GB"/>
        </w:rPr>
        <w:t>ă</w:t>
      </w:r>
      <w:r w:rsidRPr="006E4DDE">
        <w:rPr>
          <w:rFonts w:ascii="Trebuchet MS" w:hAnsi="Trebuchet MS" w:cs="Arial"/>
          <w:lang w:eastAsia="en-GB"/>
        </w:rPr>
        <w:t>rute pe parcursul derul</w:t>
      </w:r>
      <w:r w:rsidR="00691552" w:rsidRPr="006E4DDE">
        <w:rPr>
          <w:rFonts w:ascii="Trebuchet MS" w:hAnsi="Trebuchet MS" w:cs="Arial"/>
          <w:lang w:eastAsia="en-GB"/>
        </w:rPr>
        <w:t>ă</w:t>
      </w:r>
      <w:r w:rsidRPr="006E4DDE">
        <w:rPr>
          <w:rFonts w:ascii="Trebuchet MS" w:hAnsi="Trebuchet MS" w:cs="Arial"/>
          <w:lang w:eastAsia="en-GB"/>
        </w:rPr>
        <w:t>rii Contractului referitoare la solu</w:t>
      </w:r>
      <w:r w:rsidR="00691552" w:rsidRPr="006E4DDE">
        <w:rPr>
          <w:rFonts w:ascii="Trebuchet MS" w:hAnsi="Trebuchet MS" w:cs="Arial"/>
          <w:lang w:eastAsia="en-GB"/>
        </w:rPr>
        <w:t>ț</w:t>
      </w:r>
      <w:r w:rsidRPr="006E4DDE">
        <w:rPr>
          <w:rFonts w:ascii="Trebuchet MS" w:hAnsi="Trebuchet MS" w:cs="Arial"/>
          <w:lang w:eastAsia="en-GB"/>
        </w:rPr>
        <w:t>ia livrat</w:t>
      </w:r>
      <w:r w:rsidR="00691552" w:rsidRPr="006E4DDE">
        <w:rPr>
          <w:rFonts w:ascii="Trebuchet MS" w:hAnsi="Trebuchet MS" w:cs="Arial"/>
          <w:lang w:eastAsia="en-GB"/>
        </w:rPr>
        <w:t>ă</w:t>
      </w:r>
      <w:r w:rsidRPr="006E4DDE">
        <w:rPr>
          <w:rFonts w:ascii="Trebuchet MS" w:hAnsi="Trebuchet MS" w:cs="Arial"/>
          <w:lang w:eastAsia="en-GB"/>
        </w:rPr>
        <w:t xml:space="preserve"> cade în sarcina exclusiv</w:t>
      </w:r>
      <w:r w:rsidR="00691552" w:rsidRPr="006E4DDE">
        <w:rPr>
          <w:rFonts w:ascii="Trebuchet MS" w:hAnsi="Trebuchet MS" w:cs="Arial"/>
          <w:lang w:eastAsia="en-GB"/>
        </w:rPr>
        <w:t>ă</w:t>
      </w:r>
      <w:r w:rsidRPr="006E4DDE">
        <w:rPr>
          <w:rFonts w:ascii="Trebuchet MS" w:hAnsi="Trebuchet MS" w:cs="Arial"/>
          <w:lang w:eastAsia="en-GB"/>
        </w:rPr>
        <w:t xml:space="preserve"> a furnizorului.</w:t>
      </w:r>
    </w:p>
    <w:p w14:paraId="71C2813E" w14:textId="5540D636" w:rsidR="00E13D36" w:rsidRPr="0092334F" w:rsidRDefault="00E13D36" w:rsidP="00917508">
      <w:pPr>
        <w:pStyle w:val="Heading2"/>
        <w:rPr>
          <w:rFonts w:ascii="Trebuchet MS" w:hAnsi="Trebuchet MS"/>
        </w:rPr>
      </w:pPr>
      <w:bookmarkStart w:id="85" w:name="_Toc138764940"/>
      <w:r w:rsidRPr="0092334F">
        <w:rPr>
          <w:rFonts w:ascii="Trebuchet MS" w:hAnsi="Trebuchet MS"/>
        </w:rPr>
        <w:t>Atribu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responsabilit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ile 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ilor</w:t>
      </w:r>
      <w:bookmarkEnd w:id="85"/>
    </w:p>
    <w:p w14:paraId="47C1814D" w14:textId="2F4DC92D" w:rsidR="00CB3FB1" w:rsidRPr="0092334F" w:rsidRDefault="00CB3FB1" w:rsidP="00CB3FB1">
      <w:pPr>
        <w:ind w:firstLine="720"/>
        <w:rPr>
          <w:rFonts w:ascii="Trebuchet MS" w:hAnsi="Trebuchet MS"/>
          <w:b/>
        </w:rPr>
      </w:pPr>
      <w:r w:rsidRPr="0092334F">
        <w:rPr>
          <w:rFonts w:ascii="Trebuchet MS" w:hAnsi="Trebuchet MS"/>
          <w:b/>
        </w:rPr>
        <w:t>Cerin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>e minime:</w:t>
      </w:r>
    </w:p>
    <w:p w14:paraId="4DE51B70" w14:textId="0A97B61A" w:rsidR="00E13D36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E13D36" w:rsidRPr="0092334F">
        <w:rPr>
          <w:rFonts w:ascii="Trebuchet MS" w:hAnsi="Trebuchet MS"/>
        </w:rPr>
        <w:t>ul va utiliza în proiectare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>configurare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>dezvoltare etc. produse software sau tehnologii hardware care înglobeaz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tehnologii software, doar a acelor produse ce beneficiaz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de suport pe termen lung (de tip Long-term support – LTS), ca inten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ie a </w:t>
      </w:r>
      <w:r w:rsidR="001E6A2C" w:rsidRPr="0092334F">
        <w:rPr>
          <w:rFonts w:ascii="Trebuchet MS" w:hAnsi="Trebuchet MS"/>
        </w:rPr>
        <w:t>achizitorului</w:t>
      </w:r>
      <w:r w:rsidR="00E13D36" w:rsidRPr="0092334F">
        <w:rPr>
          <w:rFonts w:ascii="Trebuchet MS" w:hAnsi="Trebuchet MS"/>
        </w:rPr>
        <w:t xml:space="preserve"> de asigurare a unei politici de management a ciclului de via</w:t>
      </w:r>
      <w:r w:rsidR="00691552">
        <w:rPr>
          <w:rFonts w:ascii="Trebuchet MS" w:hAnsi="Trebuchet MS"/>
        </w:rPr>
        <w:t>ță</w:t>
      </w:r>
      <w:r w:rsidR="00E13D36" w:rsidRPr="0092334F">
        <w:rPr>
          <w:rFonts w:ascii="Trebuchet MS" w:hAnsi="Trebuchet MS"/>
        </w:rPr>
        <w:t xml:space="preserve"> al produsului prin adoptarea de versiuni stabile care sunt men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inute pe perioade mai lungi de timp decât versiunile standard. Justificarea se poate face prin prezentarea de Roadmap (foaie de parcurs privind ciclul de via</w:t>
      </w:r>
      <w:r w:rsidR="00691552">
        <w:rPr>
          <w:rFonts w:ascii="Trebuchet MS" w:hAnsi="Trebuchet MS"/>
        </w:rPr>
        <w:t>ță</w:t>
      </w:r>
      <w:r w:rsidR="00E13D36" w:rsidRPr="0092334F">
        <w:rPr>
          <w:rFonts w:ascii="Trebuchet MS" w:hAnsi="Trebuchet MS"/>
        </w:rPr>
        <w:t xml:space="preserve"> al produsului), alte documente echivalente disponibile publicului larg elaborate de 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tre produc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tori sau declara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ii semnate ale acestora. </w:t>
      </w:r>
    </w:p>
    <w:p w14:paraId="695A7186" w14:textId="0334EE0F" w:rsidR="00E13D36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E13D36" w:rsidRPr="0092334F">
        <w:rPr>
          <w:rFonts w:ascii="Trebuchet MS" w:hAnsi="Trebuchet MS"/>
        </w:rPr>
        <w:t>ul va avea obliga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ia ca pentru componentele livrate, ori va ob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ine din timp în numele </w:t>
      </w:r>
      <w:r w:rsidR="001E6A2C" w:rsidRPr="0092334F">
        <w:rPr>
          <w:rFonts w:ascii="Trebuchet MS" w:hAnsi="Trebuchet MS"/>
        </w:rPr>
        <w:t>achizitorului</w:t>
      </w:r>
      <w:r w:rsidR="00E13D36" w:rsidRPr="0092334F">
        <w:rPr>
          <w:rFonts w:ascii="Trebuchet MS" w:hAnsi="Trebuchet MS"/>
        </w:rPr>
        <w:t>, ori va transfera acestuia prin documente cu caracter juridic, licen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ele necesare pentru utilizarea lor conform cu scopul prezentului contract. Aceast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prevedere se aplic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tuturor componentelor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>resurselor licen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iate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>sau sub licen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iate, componentelor software</w:t>
      </w:r>
      <w:r w:rsidR="009D3EC3" w:rsidRPr="0092334F">
        <w:rPr>
          <w:rFonts w:ascii="Trebuchet MS" w:hAnsi="Trebuchet MS"/>
        </w:rPr>
        <w:t xml:space="preserve"> </w:t>
      </w:r>
      <w:r w:rsidR="00E13D36" w:rsidRPr="0092334F">
        <w:rPr>
          <w:rFonts w:ascii="Trebuchet MS" w:hAnsi="Trebuchet MS"/>
        </w:rPr>
        <w:t xml:space="preserve">comercializate de </w:t>
      </w:r>
      <w:r w:rsidR="001E6A2C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</w:t>
      </w:r>
      <w:r w:rsidR="00E13D36" w:rsidRPr="0092334F">
        <w:rPr>
          <w:rFonts w:ascii="Trebuchet MS" w:hAnsi="Trebuchet MS"/>
        </w:rPr>
        <w:t>, componentelor software ale unor ter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i, componentelor pre-existente, uneltelor software necesare livr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rii, monitoriz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rii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mentenan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ei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.a.m.d.</w:t>
      </w:r>
    </w:p>
    <w:p w14:paraId="4DC219B7" w14:textId="209D56CB" w:rsidR="00E13D36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E13D36" w:rsidRPr="0092334F">
        <w:rPr>
          <w:rFonts w:ascii="Trebuchet MS" w:hAnsi="Trebuchet MS"/>
        </w:rPr>
        <w:t>ul va oferi licen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ele pentru cumulul total al tehnologiilor HW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 xml:space="preserve">i SW (atât cele proprii cât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ale ter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ilor, indiferent 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sunt OEM, distincte, orice alt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metod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) înglobate în echipamentele livrate func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ionale. Aceea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cerin</w:t>
      </w:r>
      <w:r w:rsidR="00691552">
        <w:rPr>
          <w:rFonts w:ascii="Trebuchet MS" w:hAnsi="Trebuchet MS"/>
        </w:rPr>
        <w:t>ță</w:t>
      </w:r>
      <w:r w:rsidR="00E13D36" w:rsidRPr="0092334F">
        <w:rPr>
          <w:rFonts w:ascii="Trebuchet MS" w:hAnsi="Trebuchet MS"/>
        </w:rPr>
        <w:t xml:space="preserve"> este valabil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inclusiv pentru utilitarele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uneltele furnizate integrat ca parte a solu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iei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 xml:space="preserve">software-ului precum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pentru orice adaptare, îmbun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="00E13D36" w:rsidRPr="0092334F">
        <w:rPr>
          <w:rFonts w:ascii="Trebuchet MS" w:hAnsi="Trebuchet MS"/>
        </w:rPr>
        <w:t>ire, ad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ugare sau modificare a software-ului unor ter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 care este inclus în solu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ia furnizat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.</w:t>
      </w:r>
    </w:p>
    <w:p w14:paraId="2A615ADF" w14:textId="4F177D11" w:rsidR="00E13D36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E13D36" w:rsidRPr="0092334F">
        <w:rPr>
          <w:rFonts w:ascii="Trebuchet MS" w:hAnsi="Trebuchet MS"/>
        </w:rPr>
        <w:t>ul va prezenta documente care dovedesc faptul 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software-ul în ansamblul s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u este supus sau nu unor politici de licen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iere (inclusiv se vor avea în vedere utilitarele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uneltele furnizate integrat ca parte a solu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iei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 xml:space="preserve">software-ului precum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pentru orice adaptare, îmbun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="00E13D36" w:rsidRPr="0092334F">
        <w:rPr>
          <w:rFonts w:ascii="Trebuchet MS" w:hAnsi="Trebuchet MS"/>
        </w:rPr>
        <w:t>ire, ad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ugare sau modificare a software-ului unor ter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 care este inclus în solu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ia furnizat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). Documentele justificative trebuie s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fie clare, s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permit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identificarea tipului de licen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iere, metodele de calcul (fie virtual, fizic, grad de înc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rcare, num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r de utilizatori etc.), condi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iile de utilizare, perioada de timp precum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orice alt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informa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ie valabil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la momentul contract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rii). Orice diferend juridic ulterior cu un ter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 pe subiectul drepturilor de proprietate intelectual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 va 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dea în sarcina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 xml:space="preserve">i responsabilitatea </w:t>
      </w:r>
      <w:r w:rsidR="001E6A2C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</w:t>
      </w:r>
      <w:r w:rsidR="00E13D36" w:rsidRPr="0092334F">
        <w:rPr>
          <w:rFonts w:ascii="Trebuchet MS" w:hAnsi="Trebuchet MS"/>
        </w:rPr>
        <w:t>ului.</w:t>
      </w:r>
    </w:p>
    <w:p w14:paraId="73E7EB3C" w14:textId="6FDF1774" w:rsidR="00E13D36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E13D36" w:rsidRPr="0092334F">
        <w:rPr>
          <w:rFonts w:ascii="Trebuchet MS" w:hAnsi="Trebuchet MS"/>
        </w:rPr>
        <w:t>ul va avea obliga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 xml:space="preserve">ia ca transferul drepturilor de proprietate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</w:t>
      </w:r>
      <w:r w:rsidR="001E45D7">
        <w:rPr>
          <w:rFonts w:ascii="Trebuchet MS" w:hAnsi="Trebuchet MS"/>
        </w:rPr>
        <w:t xml:space="preserve">/ </w:t>
      </w:r>
      <w:r w:rsidR="00E13D36" w:rsidRPr="0092334F">
        <w:rPr>
          <w:rFonts w:ascii="Trebuchet MS" w:hAnsi="Trebuchet MS"/>
        </w:rPr>
        <w:t>sau folosin</w:t>
      </w:r>
      <w:r w:rsidR="00691552">
        <w:rPr>
          <w:rFonts w:ascii="Trebuchet MS" w:hAnsi="Trebuchet MS"/>
        </w:rPr>
        <w:t>ță</w:t>
      </w:r>
      <w:r w:rsidR="00E13D36" w:rsidRPr="0092334F">
        <w:rPr>
          <w:rFonts w:ascii="Trebuchet MS" w:hAnsi="Trebuchet MS"/>
        </w:rPr>
        <w:t xml:space="preserve">, </w:t>
      </w:r>
      <w:r w:rsidR="00691552">
        <w:rPr>
          <w:rFonts w:ascii="Trebuchet MS" w:hAnsi="Trebuchet MS"/>
        </w:rPr>
        <w:t>ș</w:t>
      </w:r>
      <w:r w:rsidR="00E13D36" w:rsidRPr="0092334F">
        <w:rPr>
          <w:rFonts w:ascii="Trebuchet MS" w:hAnsi="Trebuchet MS"/>
        </w:rPr>
        <w:t>i al oric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>ror drepturi conexe c</w:t>
      </w:r>
      <w:r w:rsidR="00691552">
        <w:rPr>
          <w:rFonts w:ascii="Trebuchet MS" w:hAnsi="Trebuchet MS"/>
        </w:rPr>
        <w:t>ă</w:t>
      </w:r>
      <w:r w:rsidR="00E13D36" w:rsidRPr="0092334F">
        <w:rPr>
          <w:rFonts w:ascii="Trebuchet MS" w:hAnsi="Trebuchet MS"/>
        </w:rPr>
        <w:t xml:space="preserve">tre </w:t>
      </w:r>
      <w:r w:rsidR="001E6A2C" w:rsidRPr="0092334F">
        <w:rPr>
          <w:rFonts w:ascii="Trebuchet MS" w:hAnsi="Trebuchet MS"/>
        </w:rPr>
        <w:t xml:space="preserve">achizitor </w:t>
      </w:r>
      <w:r w:rsidR="00E13D36" w:rsidRPr="0092334F">
        <w:rPr>
          <w:rFonts w:ascii="Trebuchet MS" w:hAnsi="Trebuchet MS"/>
        </w:rPr>
        <w:t>va avea loc de la data recep</w:t>
      </w:r>
      <w:r w:rsidR="00691552">
        <w:rPr>
          <w:rFonts w:ascii="Trebuchet MS" w:hAnsi="Trebuchet MS"/>
        </w:rPr>
        <w:t>ț</w:t>
      </w:r>
      <w:r w:rsidR="00E13D36" w:rsidRPr="0092334F">
        <w:rPr>
          <w:rFonts w:ascii="Trebuchet MS" w:hAnsi="Trebuchet MS"/>
        </w:rPr>
        <w:t>iei</w:t>
      </w:r>
      <w:r w:rsidR="009D3EC3" w:rsidRPr="0092334F">
        <w:rPr>
          <w:rFonts w:ascii="Trebuchet MS" w:hAnsi="Trebuchet MS"/>
        </w:rPr>
        <w:t xml:space="preserve"> </w:t>
      </w:r>
      <w:r w:rsidR="00D26EC4" w:rsidRPr="0092334F">
        <w:rPr>
          <w:rFonts w:ascii="Trebuchet MS" w:hAnsi="Trebuchet MS"/>
        </w:rPr>
        <w:t>finale.</w:t>
      </w:r>
    </w:p>
    <w:p w14:paraId="73D818B3" w14:textId="7B960E1E" w:rsidR="009E292C" w:rsidRPr="0092334F" w:rsidRDefault="009E292C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86" w:name="_Toc74560509"/>
      <w:r w:rsidRPr="0092334F">
        <w:rPr>
          <w:rFonts w:ascii="Trebuchet MS" w:hAnsi="Trebuchet MS"/>
        </w:rPr>
        <w:t>Furnizorul va avea obliga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desp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gubeasc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achizitorul împotriva oric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ror: a) reclama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 în justi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ie, ce rezult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din înc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lcarea unor drepturi de proprietate intelectual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(brevete, nume,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rci înregistrate etc.)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b) daune-</w:t>
      </w:r>
      <w:r w:rsidRPr="0092334F">
        <w:rPr>
          <w:rFonts w:ascii="Trebuchet MS" w:hAnsi="Trebuchet MS"/>
        </w:rPr>
        <w:lastRenderedPageBreak/>
        <w:t xml:space="preserve">interese, costuri, taxe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cheltuieli de orice natur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aferente, cu excep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situa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în care o astfel de înc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lcare rezult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din respectarea Caietului de sarcini întocmit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achizitor.</w:t>
      </w:r>
    </w:p>
    <w:p w14:paraId="4238330F" w14:textId="38D8784B" w:rsidR="001D04EC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trebuie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aib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în vedere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dup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livrare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 xml:space="preserve">i instalare se va întocmi un Raport de livrare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instalare, pentru num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rul total al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elor care acoper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integral, distinct,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ele furnizate</w:t>
      </w:r>
      <w:r w:rsidR="004078BF" w:rsidRPr="0092334F">
        <w:rPr>
          <w:rFonts w:ascii="Trebuchet MS" w:hAnsi="Trebuchet MS"/>
        </w:rPr>
        <w:t>.</w:t>
      </w:r>
      <w:r w:rsidR="00D4729E" w:rsidRPr="0092334F">
        <w:rPr>
          <w:rFonts w:ascii="Trebuchet MS" w:hAnsi="Trebuchet MS"/>
        </w:rPr>
        <w:t xml:space="preserve"> Este obligatoriu ca la întocmirea acestui Raport de livrare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instalare a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elor aferente softului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se 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in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seama de împerecherea datelor din lista generat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de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tre sistemul func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ional propus pentru livrare final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(lista prin care este indicat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de sistemul conceput toate software-urile utilizate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livrate), cu documentele în original (documente care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indice clar num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rul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elor, felul acestora, durata nelimitat</w:t>
      </w:r>
      <w:r w:rsidR="00691552">
        <w:rPr>
          <w:rFonts w:ascii="Trebuchet MS" w:hAnsi="Trebuchet MS"/>
        </w:rPr>
        <w:t>ă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>perpetu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sau limitat</w:t>
      </w:r>
      <w:r w:rsidR="00691552">
        <w:rPr>
          <w:rFonts w:ascii="Trebuchet MS" w:hAnsi="Trebuchet MS"/>
        </w:rPr>
        <w:t>ă</w:t>
      </w:r>
      <w:r w:rsidR="00F460C9" w:rsidRPr="0092334F">
        <w:rPr>
          <w:rFonts w:ascii="Trebuchet MS" w:hAnsi="Trebuchet MS"/>
        </w:rPr>
        <w:t xml:space="preserve"> et</w:t>
      </w:r>
      <w:r w:rsidR="009D3EC3" w:rsidRPr="0092334F">
        <w:rPr>
          <w:rFonts w:ascii="Trebuchet MS" w:hAnsi="Trebuchet MS"/>
        </w:rPr>
        <w:t>c.</w:t>
      </w:r>
      <w:r w:rsidR="00D4729E" w:rsidRPr="0092334F">
        <w:rPr>
          <w:rFonts w:ascii="Trebuchet MS" w:hAnsi="Trebuchet MS"/>
        </w:rPr>
        <w:t>) într-o form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care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permit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înregistrarea în patrimoniul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 xml:space="preserve">contabilitatea </w:t>
      </w:r>
      <w:r w:rsidR="001E6A2C" w:rsidRPr="0092334F">
        <w:rPr>
          <w:rFonts w:ascii="Trebuchet MS" w:hAnsi="Trebuchet MS"/>
        </w:rPr>
        <w:t>achizitorului</w:t>
      </w:r>
      <w:r w:rsidR="00D4729E" w:rsidRPr="0092334F">
        <w:rPr>
          <w:rFonts w:ascii="Trebuchet MS" w:hAnsi="Trebuchet MS"/>
        </w:rPr>
        <w:t xml:space="preserve"> </w:t>
      </w:r>
      <w:r w:rsidR="00F460C9" w:rsidRPr="0092334F">
        <w:rPr>
          <w:rFonts w:ascii="Trebuchet MS" w:hAnsi="Trebuchet MS"/>
        </w:rPr>
        <w:t>(</w:t>
      </w:r>
      <w:r w:rsidR="00D4729E" w:rsidRPr="0092334F">
        <w:rPr>
          <w:rFonts w:ascii="Trebuchet MS" w:hAnsi="Trebuchet MS"/>
        </w:rPr>
        <w:t>prin care se atest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se transmit drepturile de proprietate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>folosin</w:t>
      </w:r>
      <w:r w:rsidR="00691552">
        <w:rPr>
          <w:rFonts w:ascii="Trebuchet MS" w:hAnsi="Trebuchet MS"/>
        </w:rPr>
        <w:t>ță</w:t>
      </w:r>
      <w:r w:rsidR="00D4729E" w:rsidRPr="0092334F">
        <w:rPr>
          <w:rFonts w:ascii="Trebuchet MS" w:hAnsi="Trebuchet MS"/>
        </w:rPr>
        <w:t>, dup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caz, condi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iile de utilizare etc.</w:t>
      </w:r>
      <w:r w:rsidR="00F460C9" w:rsidRPr="0092334F">
        <w:rPr>
          <w:rFonts w:ascii="Trebuchet MS" w:hAnsi="Trebuchet MS"/>
        </w:rPr>
        <w:t>)</w:t>
      </w:r>
      <w:r w:rsidR="00D4729E" w:rsidRPr="0092334F">
        <w:rPr>
          <w:rFonts w:ascii="Trebuchet MS" w:hAnsi="Trebuchet MS"/>
        </w:rPr>
        <w:t xml:space="preserve"> astfel încât la finalizarea recep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iei calitative </w:t>
      </w:r>
      <w:r w:rsidR="001E6A2C" w:rsidRPr="0092334F">
        <w:rPr>
          <w:rFonts w:ascii="Trebuchet MS" w:hAnsi="Trebuchet MS"/>
        </w:rPr>
        <w:t xml:space="preserve">achizitorul </w:t>
      </w:r>
      <w:r w:rsidR="00D4729E" w:rsidRPr="0092334F">
        <w:rPr>
          <w:rFonts w:ascii="Trebuchet MS" w:hAnsi="Trebuchet MS"/>
        </w:rPr>
        <w:t>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de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in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toate documentele privind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ele proprii sau cele din partea ter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ilor.</w:t>
      </w:r>
      <w:bookmarkEnd w:id="86"/>
    </w:p>
    <w:p w14:paraId="010BAE4E" w14:textId="0107EDD3" w:rsidR="001D04EC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87" w:name="_Toc74560510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va avea în vedere, ca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ie, la recep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ie,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</w:t>
      </w:r>
      <w:r w:rsidR="001E6A2C" w:rsidRPr="0092334F">
        <w:rPr>
          <w:rFonts w:ascii="Trebuchet MS" w:hAnsi="Trebuchet MS"/>
        </w:rPr>
        <w:t>achizitorul</w:t>
      </w:r>
      <w:r w:rsidR="00D4729E" w:rsidRPr="0092334F">
        <w:rPr>
          <w:rFonts w:ascii="Trebuchet MS" w:hAnsi="Trebuchet MS"/>
        </w:rPr>
        <w:t xml:space="preserve"> va proceda la preluarea tuturor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elor livrate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instalate, doar prin întocmirea Proceselor verbale de recep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 cantitativ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calitativ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a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elor, ca documente necesare în implementarea </w:t>
      </w:r>
      <w:r w:rsidR="001E6A2C" w:rsidRPr="0092334F">
        <w:rPr>
          <w:rFonts w:ascii="Trebuchet MS" w:hAnsi="Trebuchet MS"/>
        </w:rPr>
        <w:t>c</w:t>
      </w:r>
      <w:r w:rsidR="00D4729E" w:rsidRPr="0092334F">
        <w:rPr>
          <w:rFonts w:ascii="Trebuchet MS" w:hAnsi="Trebuchet MS"/>
        </w:rPr>
        <w:t>ontractului, care se vor întocmi pe baza constat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rii existen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ei tuturor documentelor în original privind drepturile de proprietate acordate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condi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iile utiliz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rii acestora, drepturile de folosin</w:t>
      </w:r>
      <w:r w:rsidR="00691552">
        <w:rPr>
          <w:rFonts w:ascii="Trebuchet MS" w:hAnsi="Trebuchet MS"/>
        </w:rPr>
        <w:t>ță</w:t>
      </w:r>
      <w:r w:rsidR="00D4729E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condi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iile acestora, identificarea clar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(distinct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) a fiec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rei tehnologii supuse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ierii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>sub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ierii, a existen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ei listei de software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>hardware generate de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tre sistemul propus pentru livrare.</w:t>
      </w:r>
      <w:bookmarkEnd w:id="87"/>
    </w:p>
    <w:p w14:paraId="382A905F" w14:textId="6F325F3B" w:rsidR="001D04EC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88" w:name="_Toc74560511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va garanta faptul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toate suporturile ce con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in software vor fi livrate f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viru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 xml:space="preserve">i informatici, viermi informatici sau cod periculos, care pot distruge sau altera software, firmware sau hardware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care, prin orice metod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, pot colecta, distruge sau altera orice dat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sau informa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 accesat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sau procesat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de software. </w:t>
      </w:r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va anun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a imediat </w:t>
      </w:r>
      <w:r w:rsidR="001E6A2C" w:rsidRPr="0092334F">
        <w:rPr>
          <w:rFonts w:ascii="Trebuchet MS" w:hAnsi="Trebuchet MS"/>
        </w:rPr>
        <w:t>achizitorul</w:t>
      </w:r>
      <w:r w:rsidR="00D4729E" w:rsidRPr="0092334F">
        <w:rPr>
          <w:rFonts w:ascii="Trebuchet MS" w:hAnsi="Trebuchet MS"/>
        </w:rPr>
        <w:t xml:space="preserve"> în scris, dac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exist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suspiciunea sau are cuno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tin</w:t>
      </w:r>
      <w:r w:rsidR="00691552">
        <w:rPr>
          <w:rFonts w:ascii="Trebuchet MS" w:hAnsi="Trebuchet MS"/>
        </w:rPr>
        <w:t>ță</w:t>
      </w:r>
      <w:r w:rsidR="00D4729E" w:rsidRPr="0092334F">
        <w:rPr>
          <w:rFonts w:ascii="Trebuchet MS" w:hAnsi="Trebuchet MS"/>
        </w:rPr>
        <w:t xml:space="preserve">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software-ul livrat poate provoca neajunsuri de tipul celor enun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ate mai sus.</w:t>
      </w:r>
      <w:bookmarkEnd w:id="88"/>
    </w:p>
    <w:p w14:paraId="53F16288" w14:textId="283B5CBE" w:rsidR="001D04EC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89" w:name="_Toc74560512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va avea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ia ca, la transferul documentelor privind licen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ele, ca drepturi de proprietate intelectual</w:t>
      </w:r>
      <w:r w:rsidR="00691552">
        <w:rPr>
          <w:rFonts w:ascii="Trebuchet MS" w:hAnsi="Trebuchet MS"/>
        </w:rPr>
        <w:t>ă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>folosin</w:t>
      </w:r>
      <w:r w:rsidR="00691552">
        <w:rPr>
          <w:rFonts w:ascii="Trebuchet MS" w:hAnsi="Trebuchet MS"/>
        </w:rPr>
        <w:t>ță</w:t>
      </w:r>
      <w:r w:rsidR="00D4729E" w:rsidRPr="0092334F">
        <w:rPr>
          <w:rFonts w:ascii="Trebuchet MS" w:hAnsi="Trebuchet MS"/>
        </w:rPr>
        <w:t>,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fac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transferul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tre </w:t>
      </w:r>
      <w:r w:rsidR="001E6A2C" w:rsidRPr="0092334F">
        <w:rPr>
          <w:rFonts w:ascii="Trebuchet MS" w:hAnsi="Trebuchet MS"/>
        </w:rPr>
        <w:t xml:space="preserve">achizitor </w:t>
      </w:r>
      <w:r w:rsidR="00D4729E" w:rsidRPr="0092334F">
        <w:rPr>
          <w:rFonts w:ascii="Trebuchet MS" w:hAnsi="Trebuchet MS"/>
        </w:rPr>
        <w:t xml:space="preserve">a unor documente în original, atât pentru propriile produse cât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pentru toate cele ale unor ter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 pe care le-a înglobat, adaptat, modificat, îmbun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="00D4729E" w:rsidRPr="0092334F">
        <w:rPr>
          <w:rFonts w:ascii="Trebuchet MS" w:hAnsi="Trebuchet MS"/>
        </w:rPr>
        <w:t xml:space="preserve">it,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 xml:space="preserve">.a.m.d.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simultan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aib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în vedere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orice reclama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ac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iuni în justi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ie, ce rezult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din înc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lcarea unor drepturi de proprietate intelectual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(brevete, nume, m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rci înregistrate etc.), în leg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tur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cu produsele achizi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ionate, montate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puse în func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iune, vor fi în sarcina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responsabilitatea sa.</w:t>
      </w:r>
      <w:bookmarkEnd w:id="89"/>
    </w:p>
    <w:p w14:paraId="453527B5" w14:textId="6BB83076" w:rsidR="00087753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0" w:name="_Toc74560513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are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ia de a garanta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produsele software furnizate prin Contract sunt noi, de ultim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genera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ie</w:t>
      </w:r>
      <w:r w:rsidR="001E45D7">
        <w:rPr>
          <w:rFonts w:ascii="Trebuchet MS" w:hAnsi="Trebuchet MS"/>
        </w:rPr>
        <w:t xml:space="preserve">/ </w:t>
      </w:r>
      <w:r w:rsidR="00087753" w:rsidRPr="0092334F">
        <w:rPr>
          <w:rFonts w:ascii="Trebuchet MS" w:hAnsi="Trebuchet MS"/>
        </w:rPr>
        <w:t>versiune (ultimul ”release” disponibil pe site-ul produc</w:t>
      </w:r>
      <w:r w:rsidR="00691552">
        <w:rPr>
          <w:rFonts w:ascii="Trebuchet MS" w:hAnsi="Trebuchet MS"/>
        </w:rPr>
        <w:t>ă</w:t>
      </w:r>
      <w:r w:rsidR="00087753" w:rsidRPr="0092334F">
        <w:rPr>
          <w:rFonts w:ascii="Trebuchet MS" w:hAnsi="Trebuchet MS"/>
        </w:rPr>
        <w:t>torului)</w:t>
      </w:r>
      <w:r w:rsidR="00D4729E" w:rsidRPr="0092334F">
        <w:rPr>
          <w:rFonts w:ascii="Trebuchet MS" w:hAnsi="Trebuchet MS"/>
        </w:rPr>
        <w:t xml:space="preserve">,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încorporeaz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toate îmbun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</w:t>
      </w:r>
      <w:r w:rsidR="00691552">
        <w:rPr>
          <w:rFonts w:ascii="Trebuchet MS" w:hAnsi="Trebuchet MS"/>
        </w:rPr>
        <w:t>ăț</w:t>
      </w:r>
      <w:r w:rsidR="00D4729E" w:rsidRPr="0092334F">
        <w:rPr>
          <w:rFonts w:ascii="Trebuchet MS" w:hAnsi="Trebuchet MS"/>
        </w:rPr>
        <w:t xml:space="preserve">irile recente în proiectare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din ultima versiune, inclusiv din punct de vedere al securit</w:t>
      </w:r>
      <w:r w:rsidR="00691552">
        <w:rPr>
          <w:rFonts w:ascii="Trebuchet MS" w:hAnsi="Trebuchet MS"/>
        </w:rPr>
        <w:t>ăț</w:t>
      </w:r>
      <w:r w:rsidR="00D4729E" w:rsidRPr="0092334F">
        <w:rPr>
          <w:rFonts w:ascii="Trebuchet MS" w:hAnsi="Trebuchet MS"/>
        </w:rPr>
        <w:t>ii</w:t>
      </w:r>
      <w:r w:rsidR="00087753" w:rsidRPr="0092334F">
        <w:rPr>
          <w:rFonts w:ascii="Trebuchet MS" w:hAnsi="Trebuchet MS"/>
        </w:rPr>
        <w:t>(ultimele upgrade-uri</w:t>
      </w:r>
      <w:r w:rsidR="001E45D7">
        <w:rPr>
          <w:rFonts w:ascii="Trebuchet MS" w:hAnsi="Trebuchet MS"/>
        </w:rPr>
        <w:t xml:space="preserve">/ </w:t>
      </w:r>
      <w:r w:rsidR="00087753" w:rsidRPr="0092334F">
        <w:rPr>
          <w:rFonts w:ascii="Trebuchet MS" w:hAnsi="Trebuchet MS"/>
        </w:rPr>
        <w:t>update-uri</w:t>
      </w:r>
      <w:r w:rsidR="001E45D7">
        <w:rPr>
          <w:rFonts w:ascii="Trebuchet MS" w:hAnsi="Trebuchet MS"/>
        </w:rPr>
        <w:t xml:space="preserve">/ </w:t>
      </w:r>
      <w:r w:rsidR="00087753" w:rsidRPr="0092334F">
        <w:rPr>
          <w:rFonts w:ascii="Trebuchet MS" w:hAnsi="Trebuchet MS"/>
        </w:rPr>
        <w:t>patch-uri)</w:t>
      </w:r>
      <w:r w:rsidR="00D4729E" w:rsidRPr="0092334F">
        <w:rPr>
          <w:rFonts w:ascii="Trebuchet MS" w:hAnsi="Trebuchet MS"/>
        </w:rPr>
        <w:t xml:space="preserve">. </w:t>
      </w:r>
    </w:p>
    <w:p w14:paraId="6E5DCE6D" w14:textId="5E0847C1" w:rsidR="00136285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are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ia de a garanta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toate produsele furnizate prin Contract sunt livrate pe canalul oficial al produc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torului, acoperind zona Uniunii Europene.</w:t>
      </w:r>
      <w:bookmarkEnd w:id="90"/>
      <w:r w:rsidR="00087753" w:rsidRPr="0092334F">
        <w:rPr>
          <w:rFonts w:ascii="Trebuchet MS" w:hAnsi="Trebuchet MS"/>
        </w:rPr>
        <w:t xml:space="preserve"> În acest sens, ofertan</w:t>
      </w:r>
      <w:r w:rsidR="00691552">
        <w:rPr>
          <w:rFonts w:ascii="Trebuchet MS" w:hAnsi="Trebuchet MS"/>
        </w:rPr>
        <w:t>ț</w:t>
      </w:r>
      <w:r w:rsidR="00087753" w:rsidRPr="0092334F">
        <w:rPr>
          <w:rFonts w:ascii="Trebuchet MS" w:hAnsi="Trebuchet MS"/>
        </w:rPr>
        <w:t>ii vor face dovada c</w:t>
      </w:r>
      <w:r w:rsidR="00691552">
        <w:rPr>
          <w:rFonts w:ascii="Trebuchet MS" w:hAnsi="Trebuchet MS"/>
        </w:rPr>
        <w:t>ă</w:t>
      </w:r>
      <w:r w:rsidR="00087753" w:rsidRPr="0092334F">
        <w:rPr>
          <w:rFonts w:ascii="Trebuchet MS" w:hAnsi="Trebuchet MS"/>
        </w:rPr>
        <w:t xml:space="preserve"> sunt distribuitori</w:t>
      </w:r>
      <w:r w:rsidR="001E45D7">
        <w:rPr>
          <w:rFonts w:ascii="Trebuchet MS" w:hAnsi="Trebuchet MS"/>
        </w:rPr>
        <w:t xml:space="preserve">/ </w:t>
      </w:r>
      <w:r w:rsidR="00087753" w:rsidRPr="0092334F">
        <w:rPr>
          <w:rFonts w:ascii="Trebuchet MS" w:hAnsi="Trebuchet MS"/>
        </w:rPr>
        <w:t>furnizori autoriza</w:t>
      </w:r>
      <w:r w:rsidR="00691552">
        <w:rPr>
          <w:rFonts w:ascii="Trebuchet MS" w:hAnsi="Trebuchet MS"/>
        </w:rPr>
        <w:t>ț</w:t>
      </w:r>
      <w:r w:rsidR="00087753" w:rsidRPr="0092334F">
        <w:rPr>
          <w:rFonts w:ascii="Trebuchet MS" w:hAnsi="Trebuchet MS"/>
        </w:rPr>
        <w:t>i</w:t>
      </w:r>
      <w:r w:rsidR="001E45D7">
        <w:rPr>
          <w:rFonts w:ascii="Trebuchet MS" w:hAnsi="Trebuchet MS"/>
        </w:rPr>
        <w:t xml:space="preserve">/ </w:t>
      </w:r>
      <w:r w:rsidR="00087753" w:rsidRPr="0092334F">
        <w:rPr>
          <w:rFonts w:ascii="Trebuchet MS" w:hAnsi="Trebuchet MS"/>
        </w:rPr>
        <w:t>acredita</w:t>
      </w:r>
      <w:r w:rsidR="00691552">
        <w:rPr>
          <w:rFonts w:ascii="Trebuchet MS" w:hAnsi="Trebuchet MS"/>
        </w:rPr>
        <w:t>ț</w:t>
      </w:r>
      <w:r w:rsidR="00087753" w:rsidRPr="0092334F">
        <w:rPr>
          <w:rFonts w:ascii="Trebuchet MS" w:hAnsi="Trebuchet MS"/>
        </w:rPr>
        <w:t>i s</w:t>
      </w:r>
      <w:r w:rsidR="00691552">
        <w:rPr>
          <w:rFonts w:ascii="Trebuchet MS" w:hAnsi="Trebuchet MS"/>
        </w:rPr>
        <w:t>ă</w:t>
      </w:r>
      <w:r w:rsidR="00087753" w:rsidRPr="0092334F">
        <w:rPr>
          <w:rFonts w:ascii="Trebuchet MS" w:hAnsi="Trebuchet MS"/>
        </w:rPr>
        <w:t xml:space="preserve"> comercializeze produsele ofertate, prin indicarea unei referin</w:t>
      </w:r>
      <w:r w:rsidR="00691552">
        <w:rPr>
          <w:rFonts w:ascii="Trebuchet MS" w:hAnsi="Trebuchet MS"/>
        </w:rPr>
        <w:t>ț</w:t>
      </w:r>
      <w:r w:rsidR="00087753" w:rsidRPr="0092334F">
        <w:rPr>
          <w:rFonts w:ascii="Trebuchet MS" w:hAnsi="Trebuchet MS"/>
        </w:rPr>
        <w:t>e publice, cum ar fi un link c</w:t>
      </w:r>
      <w:r w:rsidR="00691552">
        <w:rPr>
          <w:rFonts w:ascii="Trebuchet MS" w:hAnsi="Trebuchet MS"/>
        </w:rPr>
        <w:t>ă</w:t>
      </w:r>
      <w:r w:rsidR="00087753" w:rsidRPr="0092334F">
        <w:rPr>
          <w:rFonts w:ascii="Trebuchet MS" w:hAnsi="Trebuchet MS"/>
        </w:rPr>
        <w:t>tre site-ul oficial al produc</w:t>
      </w:r>
      <w:r w:rsidR="00691552">
        <w:rPr>
          <w:rFonts w:ascii="Trebuchet MS" w:hAnsi="Trebuchet MS"/>
        </w:rPr>
        <w:t>ă</w:t>
      </w:r>
      <w:r w:rsidR="00087753" w:rsidRPr="0092334F">
        <w:rPr>
          <w:rFonts w:ascii="Trebuchet MS" w:hAnsi="Trebuchet MS"/>
        </w:rPr>
        <w:t>torului sau prezentând documente justificative.</w:t>
      </w:r>
    </w:p>
    <w:p w14:paraId="1FC50F54" w14:textId="7EB5A3C1" w:rsidR="00F35752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1" w:name="_Toc74560514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va avea în vedere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ia de a deschide sau, dup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caz, de a actualiza un cont de identificare deschis pe numele</w:t>
      </w:r>
      <w:r w:rsidR="001E45D7">
        <w:rPr>
          <w:rFonts w:ascii="Trebuchet MS" w:hAnsi="Trebuchet MS"/>
        </w:rPr>
        <w:t xml:space="preserve">/ </w:t>
      </w:r>
      <w:r w:rsidR="00D4729E" w:rsidRPr="0092334F">
        <w:rPr>
          <w:rFonts w:ascii="Trebuchet MS" w:hAnsi="Trebuchet MS"/>
        </w:rPr>
        <w:t xml:space="preserve">seama </w:t>
      </w:r>
      <w:r w:rsidR="0097260A" w:rsidRPr="0092334F">
        <w:rPr>
          <w:rFonts w:ascii="Trebuchet MS" w:hAnsi="Trebuchet MS"/>
        </w:rPr>
        <w:t>achizitorului</w:t>
      </w:r>
      <w:r w:rsidR="00D4729E" w:rsidRPr="0092334F">
        <w:rPr>
          <w:rFonts w:ascii="Trebuchet MS" w:hAnsi="Trebuchet MS"/>
        </w:rPr>
        <w:t xml:space="preserve"> la produc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tor. </w:t>
      </w:r>
      <w:r w:rsidR="00D4729E" w:rsidRPr="0092334F">
        <w:rPr>
          <w:rFonts w:ascii="Trebuchet MS" w:hAnsi="Trebuchet MS"/>
        </w:rPr>
        <w:lastRenderedPageBreak/>
        <w:t>Aceast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cerin</w:t>
      </w:r>
      <w:r w:rsidR="00691552">
        <w:rPr>
          <w:rFonts w:ascii="Trebuchet MS" w:hAnsi="Trebuchet MS"/>
        </w:rPr>
        <w:t>ță</w:t>
      </w:r>
      <w:r w:rsidR="00D4729E" w:rsidRPr="0092334F">
        <w:rPr>
          <w:rFonts w:ascii="Trebuchet MS" w:hAnsi="Trebuchet MS"/>
        </w:rPr>
        <w:t xml:space="preserve"> poate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nu fie aplicabil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în situa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ia în care produc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torul nu are o astfel de politic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.</w:t>
      </w:r>
      <w:bookmarkEnd w:id="91"/>
      <w:r w:rsidR="00D4729E" w:rsidRPr="0092334F">
        <w:rPr>
          <w:rFonts w:ascii="Trebuchet MS" w:hAnsi="Trebuchet MS"/>
        </w:rPr>
        <w:t xml:space="preserve"> </w:t>
      </w:r>
    </w:p>
    <w:p w14:paraId="65E9DA5C" w14:textId="2B29441E" w:rsidR="00F35752" w:rsidRPr="0092334F" w:rsidRDefault="00D4729E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2" w:name="_Toc74560515"/>
      <w:r w:rsidRPr="0092334F">
        <w:rPr>
          <w:rFonts w:ascii="Trebuchet MS" w:hAnsi="Trebuchet MS"/>
        </w:rPr>
        <w:t xml:space="preserve">Toate documentele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primite de la </w:t>
      </w:r>
      <w:r w:rsidR="00653C68" w:rsidRPr="0092334F">
        <w:rPr>
          <w:rFonts w:ascii="Trebuchet MS" w:hAnsi="Trebuchet MS"/>
        </w:rPr>
        <w:t>o</w:t>
      </w:r>
      <w:r w:rsidRPr="0092334F">
        <w:rPr>
          <w:rFonts w:ascii="Trebuchet MS" w:hAnsi="Trebuchet MS"/>
        </w:rPr>
        <w:t xml:space="preserve">fertant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rezultatele tuturor 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ilor din cadrul acestui contract (cum ar fi: documente de analiz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arhitecturi de sisteme, adrese, etc.,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se limita la acestea) reprezint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iale, iar </w:t>
      </w:r>
      <w:r w:rsidR="00653C68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 câ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 va asigura respectarea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lor, urmând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semneze o declara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în acest sens.</w:t>
      </w:r>
      <w:bookmarkEnd w:id="92"/>
    </w:p>
    <w:p w14:paraId="576AFB40" w14:textId="7C0AD84C" w:rsidR="00F35752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3" w:name="_Toc74560516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 xml:space="preserve">ul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personalul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u au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ia de a respecta confiden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ialitatea documentelor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informa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iilor men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ionate mai sus, pe toat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perioada execut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rii contractului, pe perioada oric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rei prelungiri a acestuia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dup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încetarea contractului. În acest sens, </w:t>
      </w:r>
      <w:r w:rsidR="00653C68" w:rsidRPr="0092334F">
        <w:rPr>
          <w:rFonts w:ascii="Trebuchet MS" w:hAnsi="Trebuchet MS"/>
        </w:rPr>
        <w:t>f</w:t>
      </w:r>
      <w:r w:rsidRPr="0092334F">
        <w:rPr>
          <w:rFonts w:ascii="Trebuchet MS" w:hAnsi="Trebuchet MS"/>
        </w:rPr>
        <w:t>urnizor</w:t>
      </w:r>
      <w:r w:rsidR="00D4729E" w:rsidRPr="0092334F">
        <w:rPr>
          <w:rFonts w:ascii="Trebuchet MS" w:hAnsi="Trebuchet MS"/>
        </w:rPr>
        <w:t xml:space="preserve">ul precum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personalul acestuia implicat în activit</w:t>
      </w:r>
      <w:r w:rsidR="00691552">
        <w:rPr>
          <w:rFonts w:ascii="Trebuchet MS" w:hAnsi="Trebuchet MS"/>
        </w:rPr>
        <w:t>ăț</w:t>
      </w:r>
      <w:r w:rsidR="00D4729E" w:rsidRPr="0092334F">
        <w:rPr>
          <w:rFonts w:ascii="Trebuchet MS" w:hAnsi="Trebuchet MS"/>
        </w:rPr>
        <w:t>ile contractului sunt obliga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 s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semneze Acorduri de </w:t>
      </w:r>
      <w:r w:rsidR="009E292C" w:rsidRPr="0092334F">
        <w:rPr>
          <w:rFonts w:ascii="Trebuchet MS" w:hAnsi="Trebuchet MS"/>
        </w:rPr>
        <w:t>c</w:t>
      </w:r>
      <w:r w:rsidR="00D4729E" w:rsidRPr="0092334F">
        <w:rPr>
          <w:rFonts w:ascii="Trebuchet MS" w:hAnsi="Trebuchet MS"/>
        </w:rPr>
        <w:t>onfiden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ialitate cu </w:t>
      </w:r>
      <w:r w:rsidR="00653C68" w:rsidRPr="0092334F">
        <w:rPr>
          <w:rFonts w:ascii="Trebuchet MS" w:hAnsi="Trebuchet MS"/>
        </w:rPr>
        <w:t>achizitorul</w:t>
      </w:r>
      <w:r w:rsidR="00D4729E" w:rsidRPr="0092334F">
        <w:rPr>
          <w:rFonts w:ascii="Trebuchet MS" w:hAnsi="Trebuchet MS"/>
        </w:rPr>
        <w:t>.</w:t>
      </w:r>
      <w:bookmarkEnd w:id="93"/>
    </w:p>
    <w:p w14:paraId="3E359B72" w14:textId="677D5315" w:rsidR="00F35752" w:rsidRPr="0092334F" w:rsidRDefault="00D4729E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4" w:name="_Toc74560517"/>
      <w:r w:rsidRPr="0092334F">
        <w:rPr>
          <w:rFonts w:ascii="Trebuchet MS" w:hAnsi="Trebuchet MS"/>
        </w:rPr>
        <w:t xml:space="preserve">Toate documentele, rapoartele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datele, inclusiv diagrame, scheme tehnice,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tehnice, planuri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orice alte materiale realizate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r w:rsidR="00653C68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 în cadrul contractului, sunt în proprietatea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proprietatea intelectual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</w:t>
      </w:r>
      <w:r w:rsidR="00653C68" w:rsidRPr="0092334F">
        <w:rPr>
          <w:rFonts w:ascii="Trebuchet MS" w:hAnsi="Trebuchet MS"/>
        </w:rPr>
        <w:t>achizitorului</w:t>
      </w:r>
      <w:r w:rsidRPr="0092334F">
        <w:rPr>
          <w:rFonts w:ascii="Trebuchet MS" w:hAnsi="Trebuchet MS"/>
        </w:rPr>
        <w:t>, aceasta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având dreptul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le utilizeze, modifice, transfere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acceptul </w:t>
      </w:r>
      <w:r w:rsidR="00653C68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ului sau al unei ter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 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i. </w:t>
      </w:r>
      <w:r w:rsidR="000D43A0" w:rsidRPr="0092334F">
        <w:rPr>
          <w:rFonts w:ascii="Trebuchet MS" w:hAnsi="Trebuchet MS"/>
        </w:rPr>
        <w:t>Furnizor</w:t>
      </w:r>
      <w:r w:rsidRPr="0092334F">
        <w:rPr>
          <w:rFonts w:ascii="Trebuchet MS" w:hAnsi="Trebuchet MS"/>
        </w:rPr>
        <w:t xml:space="preserve">ul le va furniza </w:t>
      </w:r>
      <w:r w:rsidR="00653C68" w:rsidRPr="0092334F">
        <w:rPr>
          <w:rFonts w:ascii="Trebuchet MS" w:hAnsi="Trebuchet MS"/>
        </w:rPr>
        <w:t>achizitorului</w:t>
      </w:r>
      <w:r w:rsidRPr="0092334F">
        <w:rPr>
          <w:rFonts w:ascii="Trebuchet MS" w:hAnsi="Trebuchet MS"/>
        </w:rPr>
        <w:t>, la finalizarea contractului,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stra copii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le utiliza în alte scopuri care nu au leg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tura cu contractul.</w:t>
      </w:r>
      <w:bookmarkEnd w:id="94"/>
    </w:p>
    <w:p w14:paraId="29992C0C" w14:textId="2C685E0E" w:rsidR="00F35752" w:rsidRPr="0092334F" w:rsidRDefault="000D43A0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5" w:name="_Toc74560518"/>
      <w:r w:rsidRPr="0092334F">
        <w:rPr>
          <w:rFonts w:ascii="Trebuchet MS" w:hAnsi="Trebuchet MS"/>
        </w:rPr>
        <w:t>Furnizor</w:t>
      </w:r>
      <w:r w:rsidR="00D4729E" w:rsidRPr="0092334F">
        <w:rPr>
          <w:rFonts w:ascii="Trebuchet MS" w:hAnsi="Trebuchet MS"/>
        </w:rPr>
        <w:t>ul nu va publica articole sau informa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 legate de serviciile prestate, nu va face referire la acestea în cazul prest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rii altor servicii c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tre ter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nu va divulga informa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iile ob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inute de la</w:t>
      </w:r>
      <w:r w:rsidR="00C235A7" w:rsidRPr="0092334F">
        <w:rPr>
          <w:rFonts w:ascii="Trebuchet MS" w:hAnsi="Trebuchet MS"/>
        </w:rPr>
        <w:t xml:space="preserve"> achizitor</w:t>
      </w:r>
      <w:r w:rsidR="00D4729E" w:rsidRPr="0092334F">
        <w:rPr>
          <w:rFonts w:ascii="Trebuchet MS" w:hAnsi="Trebuchet MS"/>
        </w:rPr>
        <w:t>, f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 acordul scris al acest</w:t>
      </w:r>
      <w:r w:rsidR="009E292C" w:rsidRPr="0092334F">
        <w:rPr>
          <w:rFonts w:ascii="Trebuchet MS" w:hAnsi="Trebuchet MS"/>
        </w:rPr>
        <w:t>u</w:t>
      </w:r>
      <w:r w:rsidR="00D4729E" w:rsidRPr="0092334F">
        <w:rPr>
          <w:rFonts w:ascii="Trebuchet MS" w:hAnsi="Trebuchet MS"/>
        </w:rPr>
        <w:t>ia.</w:t>
      </w:r>
      <w:bookmarkEnd w:id="95"/>
    </w:p>
    <w:p w14:paraId="743B94B5" w14:textId="4C077E60" w:rsidR="00730B0A" w:rsidRPr="0092334F" w:rsidRDefault="00D4729E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6" w:name="_Toc74560519"/>
      <w:r w:rsidRPr="0092334F">
        <w:rPr>
          <w:rFonts w:ascii="Trebuchet MS" w:hAnsi="Trebuchet MS"/>
        </w:rPr>
        <w:t>Orice rezultate sau drepturi legate de acestea, inclusiv drepturi de proprietate intelectual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industrial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ob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inute în cadrul contractului, sunt proprietatea</w:t>
      </w:r>
      <w:r w:rsidR="00C235A7" w:rsidRPr="0092334F">
        <w:rPr>
          <w:rFonts w:ascii="Trebuchet MS" w:hAnsi="Trebuchet MS"/>
        </w:rPr>
        <w:t xml:space="preserve"> achizitorului</w:t>
      </w:r>
      <w:r w:rsidRPr="0092334F">
        <w:rPr>
          <w:rFonts w:ascii="Trebuchet MS" w:hAnsi="Trebuchet MS"/>
        </w:rPr>
        <w:t>, care poate dispune de ele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cum consider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.</w:t>
      </w:r>
      <w:bookmarkEnd w:id="96"/>
    </w:p>
    <w:p w14:paraId="2CC4E77B" w14:textId="2AECEC38" w:rsidR="00730B0A" w:rsidRPr="0092334F" w:rsidRDefault="00C235A7" w:rsidP="00DA71EA">
      <w:pPr>
        <w:pStyle w:val="ListParagraph"/>
        <w:numPr>
          <w:ilvl w:val="0"/>
          <w:numId w:val="9"/>
        </w:numPr>
        <w:jc w:val="both"/>
        <w:rPr>
          <w:rFonts w:ascii="Trebuchet MS" w:hAnsi="Trebuchet MS"/>
        </w:rPr>
      </w:pPr>
      <w:bookmarkStart w:id="97" w:name="_Toc74560520"/>
      <w:r w:rsidRPr="0092334F">
        <w:rPr>
          <w:rFonts w:ascii="Trebuchet MS" w:hAnsi="Trebuchet MS"/>
        </w:rPr>
        <w:t xml:space="preserve">Achizitorul </w:t>
      </w:r>
      <w:r w:rsidR="00D4729E" w:rsidRPr="0092334F">
        <w:rPr>
          <w:rFonts w:ascii="Trebuchet MS" w:hAnsi="Trebuchet MS"/>
        </w:rPr>
        <w:t>va asigura accesul reprezentan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ilor </w:t>
      </w:r>
      <w:r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="00D4729E" w:rsidRPr="0092334F">
        <w:rPr>
          <w:rFonts w:ascii="Trebuchet MS" w:hAnsi="Trebuchet MS"/>
        </w:rPr>
        <w:t>ului în loca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iile în care se vor efectua activit</w:t>
      </w:r>
      <w:r w:rsidR="00691552">
        <w:rPr>
          <w:rFonts w:ascii="Trebuchet MS" w:hAnsi="Trebuchet MS"/>
        </w:rPr>
        <w:t>ăț</w:t>
      </w:r>
      <w:r w:rsidR="00D4729E" w:rsidRPr="0092334F">
        <w:rPr>
          <w:rFonts w:ascii="Trebuchet MS" w:hAnsi="Trebuchet MS"/>
        </w:rPr>
        <w:t>ile de livrare, instalare, punere în func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 xml:space="preserve">iune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 xml:space="preserve">i testare a produselor, precum </w:t>
      </w:r>
      <w:r w:rsidR="00691552">
        <w:rPr>
          <w:rFonts w:ascii="Trebuchet MS" w:hAnsi="Trebuchet MS"/>
        </w:rPr>
        <w:t>ș</w:t>
      </w:r>
      <w:r w:rsidR="00D4729E" w:rsidRPr="0092334F">
        <w:rPr>
          <w:rFonts w:ascii="Trebuchet MS" w:hAnsi="Trebuchet MS"/>
        </w:rPr>
        <w:t>i condi</w:t>
      </w:r>
      <w:r w:rsidR="00691552">
        <w:rPr>
          <w:rFonts w:ascii="Trebuchet MS" w:hAnsi="Trebuchet MS"/>
        </w:rPr>
        <w:t>ț</w:t>
      </w:r>
      <w:r w:rsidR="00D4729E" w:rsidRPr="0092334F">
        <w:rPr>
          <w:rFonts w:ascii="Trebuchet MS" w:hAnsi="Trebuchet MS"/>
        </w:rPr>
        <w:t>iile necesare efectu</w:t>
      </w:r>
      <w:r w:rsidR="00691552">
        <w:rPr>
          <w:rFonts w:ascii="Trebuchet MS" w:hAnsi="Trebuchet MS"/>
        </w:rPr>
        <w:t>ă</w:t>
      </w:r>
      <w:r w:rsidR="00D4729E" w:rsidRPr="0092334F">
        <w:rPr>
          <w:rFonts w:ascii="Trebuchet MS" w:hAnsi="Trebuchet MS"/>
        </w:rPr>
        <w:t xml:space="preserve">rii acestora, astfel cum vor fi stabilite prin </w:t>
      </w:r>
      <w:r w:rsidRPr="0092334F">
        <w:rPr>
          <w:rFonts w:ascii="Trebuchet MS" w:hAnsi="Trebuchet MS"/>
        </w:rPr>
        <w:t>c</w:t>
      </w:r>
      <w:r w:rsidR="00D4729E" w:rsidRPr="0092334F">
        <w:rPr>
          <w:rFonts w:ascii="Trebuchet MS" w:hAnsi="Trebuchet MS"/>
        </w:rPr>
        <w:t>ontract.</w:t>
      </w:r>
      <w:bookmarkEnd w:id="97"/>
    </w:p>
    <w:p w14:paraId="747599D6" w14:textId="4DE93321" w:rsidR="00F964D9" w:rsidRPr="0092334F" w:rsidRDefault="007C34E9" w:rsidP="00917508">
      <w:pPr>
        <w:pStyle w:val="Heading1"/>
        <w:rPr>
          <w:rFonts w:ascii="Trebuchet MS" w:hAnsi="Trebuchet MS"/>
        </w:rPr>
      </w:pPr>
      <w:bookmarkStart w:id="98" w:name="_Toc82775179"/>
      <w:bookmarkStart w:id="99" w:name="_Toc82800086"/>
      <w:bookmarkStart w:id="100" w:name="_Toc478634987"/>
      <w:bookmarkStart w:id="101" w:name="_Toc138764941"/>
      <w:bookmarkEnd w:id="98"/>
      <w:bookmarkEnd w:id="99"/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ce trebuie furnizate</w:t>
      </w:r>
      <w:r w:rsidR="009E292C" w:rsidRPr="0092334F">
        <w:rPr>
          <w:rFonts w:ascii="Trebuchet MS" w:hAnsi="Trebuchet MS"/>
        </w:rPr>
        <w:t xml:space="preserve"> achizitorului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în leg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 produsul</w:t>
      </w:r>
      <w:bookmarkEnd w:id="100"/>
      <w:bookmarkEnd w:id="101"/>
    </w:p>
    <w:p w14:paraId="5349A6B8" w14:textId="77777777" w:rsidR="00C235A7" w:rsidRPr="0092334F" w:rsidRDefault="00C235A7" w:rsidP="00B54B97">
      <w:pPr>
        <w:rPr>
          <w:rFonts w:ascii="Trebuchet MS" w:hAnsi="Trebuchet MS"/>
        </w:rPr>
      </w:pPr>
    </w:p>
    <w:p w14:paraId="140A278B" w14:textId="0411AE37" w:rsidR="00CA376E" w:rsidRPr="0092334F" w:rsidRDefault="000D43A0" w:rsidP="008772AC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CA376E" w:rsidRPr="0092334F">
        <w:rPr>
          <w:rFonts w:ascii="Trebuchet MS" w:hAnsi="Trebuchet MS"/>
        </w:rPr>
        <w:t>ul va prezenta urm</w:t>
      </w:r>
      <w:r w:rsidR="00691552">
        <w:rPr>
          <w:rFonts w:ascii="Trebuchet MS" w:hAnsi="Trebuchet MS"/>
        </w:rPr>
        <w:t>ă</w:t>
      </w:r>
      <w:r w:rsidR="00CA376E" w:rsidRPr="0092334F">
        <w:rPr>
          <w:rFonts w:ascii="Trebuchet MS" w:hAnsi="Trebuchet MS"/>
        </w:rPr>
        <w:t xml:space="preserve">toarele documente </w:t>
      </w:r>
      <w:r w:rsidR="000E0127" w:rsidRPr="0092334F">
        <w:rPr>
          <w:rFonts w:ascii="Trebuchet MS" w:hAnsi="Trebuchet MS"/>
        </w:rPr>
        <w:t>din care s</w:t>
      </w:r>
      <w:r w:rsidR="00691552">
        <w:rPr>
          <w:rFonts w:ascii="Trebuchet MS" w:hAnsi="Trebuchet MS"/>
        </w:rPr>
        <w:t>ă</w:t>
      </w:r>
      <w:r w:rsidR="000E0127" w:rsidRPr="0092334F">
        <w:rPr>
          <w:rFonts w:ascii="Trebuchet MS" w:hAnsi="Trebuchet MS"/>
        </w:rPr>
        <w:t xml:space="preserve"> reias</w:t>
      </w:r>
      <w:r w:rsidR="00691552">
        <w:rPr>
          <w:rFonts w:ascii="Trebuchet MS" w:hAnsi="Trebuchet MS"/>
        </w:rPr>
        <w:t>ă</w:t>
      </w:r>
      <w:r w:rsidR="000E0127" w:rsidRPr="0092334F">
        <w:rPr>
          <w:rFonts w:ascii="Trebuchet MS" w:hAnsi="Trebuchet MS"/>
        </w:rPr>
        <w:t xml:space="preserve"> perioada de valabilitate a produselor software </w:t>
      </w:r>
      <w:r w:rsidR="00691552">
        <w:rPr>
          <w:rFonts w:ascii="Trebuchet MS" w:hAnsi="Trebuchet MS"/>
        </w:rPr>
        <w:t>ș</w:t>
      </w:r>
      <w:r w:rsidR="000E0127" w:rsidRPr="0092334F">
        <w:rPr>
          <w:rFonts w:ascii="Trebuchet MS" w:hAnsi="Trebuchet MS"/>
        </w:rPr>
        <w:t xml:space="preserve">i sistemul pe care au fost activate precum </w:t>
      </w:r>
      <w:r w:rsidR="00691552">
        <w:rPr>
          <w:rFonts w:ascii="Trebuchet MS" w:hAnsi="Trebuchet MS"/>
        </w:rPr>
        <w:t>ș</w:t>
      </w:r>
      <w:r w:rsidR="000E0127" w:rsidRPr="0092334F">
        <w:rPr>
          <w:rFonts w:ascii="Trebuchet MS" w:hAnsi="Trebuchet MS"/>
        </w:rPr>
        <w:t>i urm</w:t>
      </w:r>
      <w:r w:rsidR="00691552">
        <w:rPr>
          <w:rFonts w:ascii="Trebuchet MS" w:hAnsi="Trebuchet MS"/>
        </w:rPr>
        <w:t>ă</w:t>
      </w:r>
      <w:r w:rsidR="000E0127" w:rsidRPr="0092334F">
        <w:rPr>
          <w:rFonts w:ascii="Trebuchet MS" w:hAnsi="Trebuchet MS"/>
        </w:rPr>
        <w:t>toarele documente</w:t>
      </w:r>
      <w:r w:rsidR="001E45D7">
        <w:rPr>
          <w:rFonts w:ascii="Trebuchet MS" w:hAnsi="Trebuchet MS"/>
        </w:rPr>
        <w:t xml:space="preserve"> </w:t>
      </w:r>
      <w:r w:rsidR="00CA376E" w:rsidRPr="0092334F">
        <w:rPr>
          <w:rFonts w:ascii="Trebuchet MS" w:hAnsi="Trebuchet MS"/>
        </w:rPr>
        <w:t>în leg</w:t>
      </w:r>
      <w:r w:rsidR="00691552">
        <w:rPr>
          <w:rFonts w:ascii="Trebuchet MS" w:hAnsi="Trebuchet MS"/>
        </w:rPr>
        <w:t>ă</w:t>
      </w:r>
      <w:r w:rsidR="00CA376E" w:rsidRPr="0092334F">
        <w:rPr>
          <w:rFonts w:ascii="Trebuchet MS" w:hAnsi="Trebuchet MS"/>
        </w:rPr>
        <w:t>tur</w:t>
      </w:r>
      <w:r w:rsidR="00691552">
        <w:rPr>
          <w:rFonts w:ascii="Trebuchet MS" w:hAnsi="Trebuchet MS"/>
        </w:rPr>
        <w:t>ă</w:t>
      </w:r>
      <w:r w:rsidR="00CA376E" w:rsidRPr="0092334F">
        <w:rPr>
          <w:rFonts w:ascii="Trebuchet MS" w:hAnsi="Trebuchet MS"/>
        </w:rPr>
        <w:t xml:space="preserve"> cu produsul:</w:t>
      </w:r>
    </w:p>
    <w:p w14:paraId="649BC208" w14:textId="5B58B74F" w:rsidR="009F0322" w:rsidRPr="0092334F" w:rsidRDefault="009F0322" w:rsidP="00DA71EA">
      <w:pPr>
        <w:pStyle w:val="ListParagraph"/>
        <w:numPr>
          <w:ilvl w:val="0"/>
          <w:numId w:val="37"/>
        </w:numPr>
        <w:tabs>
          <w:tab w:val="left" w:pos="360"/>
        </w:tabs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Documentele de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ire a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rfii;</w:t>
      </w:r>
    </w:p>
    <w:p w14:paraId="466F9222" w14:textId="61254A6F" w:rsidR="009F0322" w:rsidRPr="0092334F" w:rsidRDefault="009F0322" w:rsidP="00DA71EA">
      <w:pPr>
        <w:pStyle w:val="ListParagraph"/>
        <w:numPr>
          <w:ilvl w:val="0"/>
          <w:numId w:val="37"/>
        </w:numPr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  <w:b/>
          <w:i/>
          <w:vertAlign w:val="superscript"/>
        </w:rPr>
        <w:t>(*)</w:t>
      </w:r>
      <w:r w:rsidRPr="0092334F">
        <w:rPr>
          <w:rFonts w:ascii="Trebuchet MS" w:hAnsi="Trebuchet MS"/>
        </w:rPr>
        <w:t xml:space="preserve">, respectiv: </w:t>
      </w:r>
    </w:p>
    <w:p w14:paraId="41460B67" w14:textId="5DF40B0F" w:rsidR="009F0322" w:rsidRPr="0092334F" w:rsidRDefault="009F0322" w:rsidP="00DA71EA">
      <w:pPr>
        <w:pStyle w:val="bullet1"/>
        <w:numPr>
          <w:ilvl w:val="0"/>
          <w:numId w:val="38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descrierea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;</w:t>
      </w:r>
    </w:p>
    <w:p w14:paraId="37303B38" w14:textId="14785BC4" w:rsidR="009F0322" w:rsidRPr="0092334F" w:rsidRDefault="009F0322" w:rsidP="00DA71EA">
      <w:pPr>
        <w:pStyle w:val="bullet1"/>
        <w:numPr>
          <w:ilvl w:val="0"/>
          <w:numId w:val="38"/>
        </w:numPr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de instalare, configurare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utilizare </w:t>
      </w:r>
    </w:p>
    <w:p w14:paraId="505CB427" w14:textId="35552C1A" w:rsidR="009F0322" w:rsidRPr="0092334F" w:rsidRDefault="009F0322" w:rsidP="00DA71EA">
      <w:pPr>
        <w:pStyle w:val="ListParagraph"/>
        <w:numPr>
          <w:ilvl w:val="0"/>
          <w:numId w:val="37"/>
        </w:numPr>
        <w:tabs>
          <w:tab w:val="left" w:pos="360"/>
        </w:tabs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între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inere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remediere a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defec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iunilor;</w:t>
      </w:r>
    </w:p>
    <w:p w14:paraId="0F7809B9" w14:textId="022A8DF6" w:rsidR="009F0322" w:rsidRPr="0092334F" w:rsidRDefault="009F0322" w:rsidP="00DA71EA">
      <w:pPr>
        <w:pStyle w:val="ListParagraph"/>
        <w:numPr>
          <w:ilvl w:val="0"/>
          <w:numId w:val="37"/>
        </w:numPr>
        <w:tabs>
          <w:tab w:val="left" w:pos="360"/>
        </w:tabs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Certificate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furnizor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distribuitor ;</w:t>
      </w:r>
    </w:p>
    <w:p w14:paraId="0B19B19D" w14:textId="7ABEE228" w:rsidR="009F0322" w:rsidRPr="0092334F" w:rsidRDefault="009F0322" w:rsidP="00DA71EA">
      <w:pPr>
        <w:pStyle w:val="ListParagraph"/>
        <w:numPr>
          <w:ilvl w:val="0"/>
          <w:numId w:val="37"/>
        </w:numPr>
        <w:tabs>
          <w:tab w:val="left" w:pos="360"/>
        </w:tabs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Documentele de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iere pentru produsele software ofertate;</w:t>
      </w:r>
    </w:p>
    <w:p w14:paraId="11C3B6B3" w14:textId="0668D1DB" w:rsidR="005D3217" w:rsidRPr="0092334F" w:rsidRDefault="005245C8" w:rsidP="00DA71EA">
      <w:pPr>
        <w:pStyle w:val="ListParagraph"/>
        <w:numPr>
          <w:ilvl w:val="0"/>
          <w:numId w:val="37"/>
        </w:numPr>
        <w:tabs>
          <w:tab w:val="left" w:pos="360"/>
        </w:tabs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Politica de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iere stabilit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 pentru produsele software ofertate;</w:t>
      </w:r>
    </w:p>
    <w:p w14:paraId="1379D863" w14:textId="1EB4712A" w:rsidR="009F0322" w:rsidRPr="0092334F" w:rsidRDefault="009F0322" w:rsidP="00DA71EA">
      <w:pPr>
        <w:pStyle w:val="ListParagraph"/>
        <w:numPr>
          <w:ilvl w:val="0"/>
          <w:numId w:val="37"/>
        </w:numPr>
        <w:tabs>
          <w:tab w:val="left" w:pos="360"/>
        </w:tabs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Orice alt document solicitat în celelalte capitole din Caietul de Sarcini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nespecificat explicit în acest capitol.</w:t>
      </w:r>
    </w:p>
    <w:p w14:paraId="446F1BD1" w14:textId="3671D905" w:rsidR="009F0322" w:rsidRPr="0092334F" w:rsidRDefault="009F0322" w:rsidP="00DC55F9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  <w:b/>
          <w:vertAlign w:val="superscript"/>
        </w:rPr>
        <w:t>(*)</w:t>
      </w:r>
      <w:r w:rsidRPr="0092334F">
        <w:rPr>
          <w:rFonts w:ascii="Trebuchet MS" w:hAnsi="Trebuchet MS"/>
        </w:rPr>
        <w:t xml:space="preserve">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va fi pus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dispozi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în format electronic digital agreat de </w:t>
      </w:r>
      <w:r w:rsidR="007475BB" w:rsidRPr="0092334F">
        <w:rPr>
          <w:rFonts w:ascii="Trebuchet MS" w:hAnsi="Trebuchet MS"/>
        </w:rPr>
        <w:t>achizitor</w:t>
      </w:r>
      <w:r w:rsidRPr="0092334F">
        <w:rPr>
          <w:rFonts w:ascii="Trebuchet MS" w:hAnsi="Trebuchet MS"/>
        </w:rPr>
        <w:t>.</w:t>
      </w:r>
    </w:p>
    <w:p w14:paraId="447CAF00" w14:textId="405DCE29" w:rsidR="00332899" w:rsidRPr="001E45D7" w:rsidRDefault="00332899" w:rsidP="00332899">
      <w:pPr>
        <w:suppressAutoHyphens/>
        <w:autoSpaceDN w:val="0"/>
        <w:ind w:firstLine="720"/>
        <w:textAlignment w:val="baseline"/>
        <w:rPr>
          <w:rFonts w:ascii="Trebuchet MS" w:eastAsia="NSimSun" w:hAnsi="Trebuchet MS"/>
          <w:kern w:val="3"/>
          <w:lang w:eastAsia="zh-CN" w:bidi="hi-IN"/>
        </w:rPr>
      </w:pPr>
      <w:r w:rsidRPr="001E45D7">
        <w:rPr>
          <w:rFonts w:ascii="Trebuchet MS" w:eastAsia="NSimSun" w:hAnsi="Trebuchet MS"/>
          <w:kern w:val="3"/>
          <w:lang w:eastAsia="zh-CN" w:bidi="hi-IN"/>
        </w:rPr>
        <w:t>Documentele justificative trebuie s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 fie clare, s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 permit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 identificarea tipului de licen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ț</w:t>
      </w:r>
      <w:r w:rsidRPr="001E45D7">
        <w:rPr>
          <w:rFonts w:ascii="Trebuchet MS" w:eastAsia="NSimSun" w:hAnsi="Trebuchet MS"/>
          <w:kern w:val="3"/>
          <w:lang w:eastAsia="zh-CN" w:bidi="hi-IN"/>
        </w:rPr>
        <w:t>iere, metodele de calcul (fie virtual, fizic, grad de înc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>rcare, num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>r de utilizatori etc.), condi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ț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iile de utilizare, perioada de timp precum 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ș</w:t>
      </w:r>
      <w:r w:rsidRPr="001E45D7">
        <w:rPr>
          <w:rFonts w:ascii="Trebuchet MS" w:eastAsia="NSimSun" w:hAnsi="Trebuchet MS"/>
          <w:kern w:val="3"/>
          <w:lang w:eastAsia="zh-CN" w:bidi="hi-IN"/>
        </w:rPr>
        <w:t>i orice alt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 informa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ț</w:t>
      </w:r>
      <w:r w:rsidRPr="001E45D7">
        <w:rPr>
          <w:rFonts w:ascii="Trebuchet MS" w:eastAsia="NSimSun" w:hAnsi="Trebuchet MS"/>
          <w:kern w:val="3"/>
          <w:lang w:eastAsia="zh-CN" w:bidi="hi-IN"/>
        </w:rPr>
        <w:t>ie valabil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 la </w:t>
      </w:r>
      <w:r w:rsidRPr="001E45D7">
        <w:rPr>
          <w:rFonts w:ascii="Trebuchet MS" w:eastAsia="NSimSun" w:hAnsi="Trebuchet MS"/>
          <w:kern w:val="3"/>
          <w:lang w:eastAsia="zh-CN" w:bidi="hi-IN"/>
        </w:rPr>
        <w:lastRenderedPageBreak/>
        <w:t>momentul contract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>rii. Orice diferend juridic ulterior cu un ter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ț</w:t>
      </w:r>
      <w:r w:rsidRPr="001E45D7">
        <w:rPr>
          <w:rFonts w:ascii="Trebuchet MS" w:eastAsia="NSimSun" w:hAnsi="Trebuchet MS"/>
          <w:kern w:val="3"/>
          <w:lang w:eastAsia="zh-CN" w:bidi="hi-IN"/>
        </w:rPr>
        <w:t>, pe subiectul drepturilor de proprietate intelectual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>, va c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ă</w:t>
      </w:r>
      <w:r w:rsidRPr="001E45D7">
        <w:rPr>
          <w:rFonts w:ascii="Trebuchet MS" w:eastAsia="NSimSun" w:hAnsi="Trebuchet MS"/>
          <w:kern w:val="3"/>
          <w:lang w:eastAsia="zh-CN" w:bidi="hi-IN"/>
        </w:rPr>
        <w:t xml:space="preserve">dea în sarcina </w:t>
      </w:r>
      <w:r w:rsidR="00691552" w:rsidRPr="001E45D7">
        <w:rPr>
          <w:rFonts w:ascii="Trebuchet MS" w:eastAsia="NSimSun" w:hAnsi="Trebuchet MS"/>
          <w:kern w:val="3"/>
          <w:lang w:eastAsia="zh-CN" w:bidi="hi-IN"/>
        </w:rPr>
        <w:t>ș</w:t>
      </w:r>
      <w:r w:rsidRPr="001E45D7">
        <w:rPr>
          <w:rFonts w:ascii="Trebuchet MS" w:eastAsia="NSimSun" w:hAnsi="Trebuchet MS"/>
          <w:kern w:val="3"/>
          <w:lang w:eastAsia="zh-CN" w:bidi="hi-IN"/>
        </w:rPr>
        <w:t>i responsabilitatea furnizorului.</w:t>
      </w:r>
    </w:p>
    <w:p w14:paraId="06F74818" w14:textId="77777777" w:rsidR="00DE432B" w:rsidRPr="0092334F" w:rsidRDefault="00DE432B" w:rsidP="00763467">
      <w:pPr>
        <w:rPr>
          <w:rFonts w:ascii="Trebuchet MS" w:hAnsi="Trebuchet MS"/>
          <w:b/>
        </w:rPr>
      </w:pPr>
    </w:p>
    <w:p w14:paraId="76A4FD75" w14:textId="3594D575" w:rsidR="00763467" w:rsidRPr="0092334F" w:rsidRDefault="00763467" w:rsidP="00582285">
      <w:pPr>
        <w:ind w:firstLine="720"/>
        <w:rPr>
          <w:rFonts w:ascii="Trebuchet MS" w:hAnsi="Trebuchet MS"/>
          <w:b/>
        </w:rPr>
      </w:pPr>
      <w:r w:rsidRPr="0092334F">
        <w:rPr>
          <w:rFonts w:ascii="Trebuchet MS" w:hAnsi="Trebuchet MS"/>
          <w:b/>
        </w:rPr>
        <w:t>Cerin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>e pentru realizarea documenta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>iei tehnice de instalare:</w:t>
      </w:r>
    </w:p>
    <w:p w14:paraId="136B2D0F" w14:textId="77777777" w:rsidR="00DE432B" w:rsidRPr="0092334F" w:rsidRDefault="00DE432B" w:rsidP="00DE432B">
      <w:pPr>
        <w:rPr>
          <w:rFonts w:ascii="Trebuchet MS" w:hAnsi="Trebuchet MS"/>
          <w:bCs/>
        </w:rPr>
      </w:pPr>
    </w:p>
    <w:p w14:paraId="1BCE44D9" w14:textId="1EF72228" w:rsidR="00763467" w:rsidRPr="0092334F" w:rsidRDefault="00582285" w:rsidP="00582285">
      <w:pPr>
        <w:ind w:firstLine="720"/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>Î</w:t>
      </w:r>
      <w:r w:rsidR="00763467" w:rsidRPr="0092334F">
        <w:rPr>
          <w:rFonts w:ascii="Trebuchet MS" w:hAnsi="Trebuchet MS"/>
          <w:bCs/>
        </w:rPr>
        <w:t>mpreun</w:t>
      </w:r>
      <w:r w:rsidR="00691552">
        <w:rPr>
          <w:rFonts w:ascii="Trebuchet MS" w:hAnsi="Trebuchet MS"/>
          <w:bCs/>
        </w:rPr>
        <w:t>ă</w:t>
      </w:r>
      <w:r w:rsidR="00763467" w:rsidRPr="0092334F">
        <w:rPr>
          <w:rFonts w:ascii="Trebuchet MS" w:hAnsi="Trebuchet MS"/>
          <w:bCs/>
        </w:rPr>
        <w:t xml:space="preserve"> cu </w:t>
      </w:r>
      <w:r w:rsidR="007475BB" w:rsidRPr="0092334F">
        <w:rPr>
          <w:rFonts w:ascii="Trebuchet MS" w:hAnsi="Trebuchet MS"/>
          <w:bCs/>
        </w:rPr>
        <w:t>achizitorul</w:t>
      </w:r>
      <w:r w:rsidR="00763467" w:rsidRPr="0092334F">
        <w:rPr>
          <w:rFonts w:ascii="Trebuchet MS" w:hAnsi="Trebuchet MS"/>
          <w:bCs/>
        </w:rPr>
        <w:t xml:space="preserve"> se va agrea de comun acord formatul documentului </w:t>
      </w:r>
      <w:r w:rsidR="007475BB" w:rsidRPr="0092334F">
        <w:rPr>
          <w:rFonts w:ascii="Trebuchet MS" w:hAnsi="Trebuchet MS"/>
          <w:bCs/>
        </w:rPr>
        <w:t>s</w:t>
      </w:r>
      <w:r w:rsidR="00763467" w:rsidRPr="0092334F">
        <w:rPr>
          <w:rFonts w:ascii="Trebuchet MS" w:hAnsi="Trebuchet MS"/>
          <w:bCs/>
        </w:rPr>
        <w:t xml:space="preserve">i procedurile de etichetare a echipamentelor </w:t>
      </w:r>
      <w:r w:rsidR="007475BB" w:rsidRPr="0092334F">
        <w:rPr>
          <w:rFonts w:ascii="Trebuchet MS" w:hAnsi="Trebuchet MS"/>
          <w:bCs/>
        </w:rPr>
        <w:t>î</w:t>
      </w:r>
      <w:r w:rsidR="00763467" w:rsidRPr="0092334F">
        <w:rPr>
          <w:rFonts w:ascii="Trebuchet MS" w:hAnsi="Trebuchet MS"/>
          <w:bCs/>
        </w:rPr>
        <w:t>n cadrul unor discu</w:t>
      </w:r>
      <w:r w:rsidR="00691552">
        <w:rPr>
          <w:rFonts w:ascii="Trebuchet MS" w:hAnsi="Trebuchet MS"/>
          <w:bCs/>
        </w:rPr>
        <w:t>ț</w:t>
      </w:r>
      <w:r w:rsidR="00763467" w:rsidRPr="0092334F">
        <w:rPr>
          <w:rFonts w:ascii="Trebuchet MS" w:hAnsi="Trebuchet MS"/>
          <w:bCs/>
        </w:rPr>
        <w:t>ii tehnico-procedurale preliminare.</w:t>
      </w:r>
    </w:p>
    <w:p w14:paraId="1FF009F0" w14:textId="41406DCB" w:rsidR="00763467" w:rsidRPr="0092334F" w:rsidRDefault="00763467" w:rsidP="00DA71EA">
      <w:pPr>
        <w:numPr>
          <w:ilvl w:val="0"/>
          <w:numId w:val="15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>Conform cerin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elor ini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iale documenta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ia de instalare asociat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 xml:space="preserve"> site-ului va con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ine obligatoriu informa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ii privind:</w:t>
      </w:r>
      <w:r w:rsidR="00062DF8" w:rsidRPr="0092334F">
        <w:rPr>
          <w:rFonts w:ascii="Trebuchet MS" w:hAnsi="Trebuchet MS"/>
          <w:bCs/>
        </w:rPr>
        <w:t xml:space="preserve"> n</w:t>
      </w:r>
      <w:r w:rsidRPr="0092334F">
        <w:rPr>
          <w:rFonts w:ascii="Trebuchet MS" w:hAnsi="Trebuchet MS"/>
          <w:bCs/>
        </w:rPr>
        <w:t xml:space="preserve">umele </w:t>
      </w:r>
      <w:r w:rsidR="00691552">
        <w:rPr>
          <w:rFonts w:ascii="Trebuchet MS" w:hAnsi="Trebuchet MS"/>
          <w:bCs/>
        </w:rPr>
        <w:t>ș</w:t>
      </w:r>
      <w:r w:rsidRPr="0092334F">
        <w:rPr>
          <w:rFonts w:ascii="Trebuchet MS" w:hAnsi="Trebuchet MS"/>
          <w:bCs/>
        </w:rPr>
        <w:t>i codul loca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 xml:space="preserve">iei; </w:t>
      </w:r>
    </w:p>
    <w:p w14:paraId="56BA09BD" w14:textId="067B22E8" w:rsidR="00763467" w:rsidRPr="0092334F" w:rsidRDefault="00763467" w:rsidP="00DA71EA">
      <w:pPr>
        <w:numPr>
          <w:ilvl w:val="0"/>
          <w:numId w:val="15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>Persoane de contact, at</w:t>
      </w:r>
      <w:r w:rsidR="00062DF8" w:rsidRPr="0092334F">
        <w:rPr>
          <w:rFonts w:ascii="Trebuchet MS" w:hAnsi="Trebuchet MS"/>
          <w:bCs/>
        </w:rPr>
        <w:t>â</w:t>
      </w:r>
      <w:r w:rsidRPr="0092334F">
        <w:rPr>
          <w:rFonts w:ascii="Trebuchet MS" w:hAnsi="Trebuchet MS"/>
          <w:bCs/>
        </w:rPr>
        <w:t xml:space="preserve">t din partea </w:t>
      </w:r>
      <w:r w:rsidR="00062DF8" w:rsidRPr="0092334F">
        <w:rPr>
          <w:rFonts w:ascii="Trebuchet MS" w:hAnsi="Trebuchet MS"/>
          <w:bCs/>
        </w:rPr>
        <w:t xml:space="preserve">achizitorului </w:t>
      </w:r>
      <w:r w:rsidRPr="0092334F">
        <w:rPr>
          <w:rFonts w:ascii="Trebuchet MS" w:hAnsi="Trebuchet MS"/>
          <w:bCs/>
        </w:rPr>
        <w:t>, c</w:t>
      </w:r>
      <w:r w:rsidR="00062DF8" w:rsidRPr="0092334F">
        <w:rPr>
          <w:rFonts w:ascii="Trebuchet MS" w:hAnsi="Trebuchet MS"/>
          <w:bCs/>
        </w:rPr>
        <w:t>â</w:t>
      </w:r>
      <w:r w:rsidRPr="0092334F">
        <w:rPr>
          <w:rFonts w:ascii="Trebuchet MS" w:hAnsi="Trebuchet MS"/>
          <w:bCs/>
        </w:rPr>
        <w:t xml:space="preserve">t </w:t>
      </w:r>
      <w:r w:rsidR="00691552">
        <w:rPr>
          <w:rFonts w:ascii="Trebuchet MS" w:hAnsi="Trebuchet MS"/>
          <w:bCs/>
        </w:rPr>
        <w:t>ș</w:t>
      </w:r>
      <w:r w:rsidRPr="0092334F">
        <w:rPr>
          <w:rFonts w:ascii="Trebuchet MS" w:hAnsi="Trebuchet MS"/>
          <w:bCs/>
        </w:rPr>
        <w:t xml:space="preserve">i din partea </w:t>
      </w:r>
      <w:r w:rsidR="00062DF8" w:rsidRPr="0092334F">
        <w:rPr>
          <w:rFonts w:ascii="Trebuchet MS" w:hAnsi="Trebuchet MS"/>
          <w:bCs/>
        </w:rPr>
        <w:t>f</w:t>
      </w:r>
      <w:r w:rsidRPr="0092334F">
        <w:rPr>
          <w:rFonts w:ascii="Trebuchet MS" w:hAnsi="Trebuchet MS"/>
          <w:bCs/>
        </w:rPr>
        <w:t>urnizorului;</w:t>
      </w:r>
    </w:p>
    <w:p w14:paraId="3A14716D" w14:textId="65A5BC74" w:rsidR="00763467" w:rsidRPr="0092334F" w:rsidRDefault="00763467" w:rsidP="00DA71EA">
      <w:pPr>
        <w:numPr>
          <w:ilvl w:val="0"/>
          <w:numId w:val="15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 xml:space="preserve">Tipul </w:t>
      </w:r>
      <w:r w:rsidR="00691552">
        <w:rPr>
          <w:rFonts w:ascii="Trebuchet MS" w:hAnsi="Trebuchet MS"/>
          <w:bCs/>
        </w:rPr>
        <w:t>ș</w:t>
      </w:r>
      <w:r w:rsidRPr="0092334F">
        <w:rPr>
          <w:rFonts w:ascii="Trebuchet MS" w:hAnsi="Trebuchet MS"/>
          <w:bCs/>
        </w:rPr>
        <w:t>i codul echipamentelor ce vor fi instalate în site, conform cu propunerea tehnic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 xml:space="preserve"> detaliat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 xml:space="preserve"> anterior; </w:t>
      </w:r>
    </w:p>
    <w:p w14:paraId="3D502D4D" w14:textId="5575B386" w:rsidR="00763467" w:rsidRPr="0092334F" w:rsidRDefault="00763467" w:rsidP="00DA71EA">
      <w:pPr>
        <w:numPr>
          <w:ilvl w:val="0"/>
          <w:numId w:val="15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 xml:space="preserve">Diagrama conexiunilor fizice între echipamente </w:t>
      </w:r>
      <w:r w:rsidR="00691552">
        <w:rPr>
          <w:rFonts w:ascii="Trebuchet MS" w:hAnsi="Trebuchet MS"/>
          <w:bCs/>
        </w:rPr>
        <w:t>ș</w:t>
      </w:r>
      <w:r w:rsidRPr="0092334F">
        <w:rPr>
          <w:rFonts w:ascii="Trebuchet MS" w:hAnsi="Trebuchet MS"/>
          <w:bCs/>
        </w:rPr>
        <w:t>i pozi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ia acestora în rack-ul</w:t>
      </w:r>
      <w:r w:rsidR="001E45D7">
        <w:rPr>
          <w:rFonts w:ascii="Trebuchet MS" w:hAnsi="Trebuchet MS"/>
          <w:bCs/>
        </w:rPr>
        <w:t xml:space="preserve">/ </w:t>
      </w:r>
      <w:r w:rsidRPr="0092334F">
        <w:rPr>
          <w:rFonts w:ascii="Trebuchet MS" w:hAnsi="Trebuchet MS"/>
          <w:bCs/>
        </w:rPr>
        <w:t>urile existent</w:t>
      </w:r>
      <w:r w:rsidR="001E45D7">
        <w:rPr>
          <w:rFonts w:ascii="Trebuchet MS" w:hAnsi="Trebuchet MS"/>
          <w:bCs/>
        </w:rPr>
        <w:t xml:space="preserve">/ </w:t>
      </w:r>
      <w:r w:rsidRPr="0092334F">
        <w:rPr>
          <w:rFonts w:ascii="Trebuchet MS" w:hAnsi="Trebuchet MS"/>
          <w:bCs/>
        </w:rPr>
        <w:t>e la</w:t>
      </w:r>
      <w:r w:rsidR="00062DF8" w:rsidRPr="0092334F">
        <w:rPr>
          <w:rFonts w:ascii="Trebuchet MS" w:hAnsi="Trebuchet MS"/>
          <w:bCs/>
        </w:rPr>
        <w:t xml:space="preserve"> achizitor</w:t>
      </w:r>
      <w:r w:rsidRPr="0092334F">
        <w:rPr>
          <w:rFonts w:ascii="Trebuchet MS" w:hAnsi="Trebuchet MS"/>
          <w:bCs/>
        </w:rPr>
        <w:t xml:space="preserve">; </w:t>
      </w:r>
    </w:p>
    <w:p w14:paraId="47E6C07C" w14:textId="735F55B9" w:rsidR="00763467" w:rsidRPr="0092334F" w:rsidRDefault="00763467" w:rsidP="00DA71EA">
      <w:pPr>
        <w:numPr>
          <w:ilvl w:val="0"/>
          <w:numId w:val="15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>Tabele cu informa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ii privind conexiunile dintre echipamente (va con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ine tipul de cablu folosit, etichetarea, ce echipamente conecteaz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>, etc.);</w:t>
      </w:r>
    </w:p>
    <w:p w14:paraId="7A7322E5" w14:textId="64D662AB" w:rsidR="00763467" w:rsidRPr="0092334F" w:rsidRDefault="00763467" w:rsidP="00DA71EA">
      <w:pPr>
        <w:numPr>
          <w:ilvl w:val="0"/>
          <w:numId w:val="15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>Conexiunile acestora la prizele de electroalimentare în rack-ul</w:t>
      </w:r>
      <w:r w:rsidR="001E45D7">
        <w:rPr>
          <w:rFonts w:ascii="Trebuchet MS" w:hAnsi="Trebuchet MS"/>
          <w:bCs/>
        </w:rPr>
        <w:t xml:space="preserve">/ </w:t>
      </w:r>
      <w:r w:rsidRPr="0092334F">
        <w:rPr>
          <w:rFonts w:ascii="Trebuchet MS" w:hAnsi="Trebuchet MS"/>
          <w:bCs/>
        </w:rPr>
        <w:t>urile existent</w:t>
      </w:r>
      <w:r w:rsidR="001E45D7">
        <w:rPr>
          <w:rFonts w:ascii="Trebuchet MS" w:hAnsi="Trebuchet MS"/>
          <w:bCs/>
        </w:rPr>
        <w:t xml:space="preserve">/ </w:t>
      </w:r>
      <w:r w:rsidRPr="0092334F">
        <w:rPr>
          <w:rFonts w:ascii="Trebuchet MS" w:hAnsi="Trebuchet MS"/>
          <w:bCs/>
        </w:rPr>
        <w:t>e la</w:t>
      </w:r>
      <w:r w:rsidR="007475BB" w:rsidRPr="0092334F">
        <w:rPr>
          <w:rFonts w:ascii="Trebuchet MS" w:hAnsi="Trebuchet MS"/>
          <w:bCs/>
        </w:rPr>
        <w:t xml:space="preserve"> achizitor</w:t>
      </w:r>
      <w:r w:rsidRPr="0092334F">
        <w:rPr>
          <w:rFonts w:ascii="Trebuchet MS" w:hAnsi="Trebuchet MS"/>
          <w:bCs/>
        </w:rPr>
        <w:t xml:space="preserve">. </w:t>
      </w:r>
    </w:p>
    <w:p w14:paraId="3E2123C4" w14:textId="4FC1D317" w:rsidR="00763467" w:rsidRPr="0092334F" w:rsidRDefault="00763467" w:rsidP="00DA71EA">
      <w:pPr>
        <w:numPr>
          <w:ilvl w:val="0"/>
          <w:numId w:val="16"/>
        </w:numPr>
        <w:rPr>
          <w:rFonts w:ascii="Trebuchet MS" w:hAnsi="Trebuchet MS"/>
          <w:bCs/>
        </w:rPr>
      </w:pPr>
      <w:r w:rsidRPr="0092334F">
        <w:rPr>
          <w:rFonts w:ascii="Trebuchet MS" w:hAnsi="Trebuchet MS"/>
          <w:bCs/>
        </w:rPr>
        <w:t xml:space="preserve">Procedurile de etichetare care vor fi elaborate de comun acord cu </w:t>
      </w:r>
      <w:r w:rsidR="007475BB" w:rsidRPr="0092334F">
        <w:rPr>
          <w:rFonts w:ascii="Trebuchet MS" w:hAnsi="Trebuchet MS"/>
          <w:bCs/>
        </w:rPr>
        <w:t xml:space="preserve">achizitorul </w:t>
      </w:r>
      <w:r w:rsidR="00691552">
        <w:rPr>
          <w:rFonts w:ascii="Trebuchet MS" w:hAnsi="Trebuchet MS"/>
          <w:bCs/>
        </w:rPr>
        <w:t>ș</w:t>
      </w:r>
      <w:r w:rsidRPr="0092334F">
        <w:rPr>
          <w:rFonts w:ascii="Trebuchet MS" w:hAnsi="Trebuchet MS"/>
          <w:bCs/>
        </w:rPr>
        <w:t>i vor con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ine obligatoriu informa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ii privind:</w:t>
      </w:r>
      <w:r w:rsidR="000E5277">
        <w:rPr>
          <w:rFonts w:ascii="Trebuchet MS" w:hAnsi="Trebuchet MS"/>
          <w:bCs/>
        </w:rPr>
        <w:t xml:space="preserve"> </w:t>
      </w:r>
      <w:r w:rsidRPr="0092334F">
        <w:rPr>
          <w:rFonts w:ascii="Trebuchet MS" w:hAnsi="Trebuchet MS"/>
          <w:bCs/>
        </w:rPr>
        <w:t>Procedura de etichetare fizic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 xml:space="preserve"> a echipamentelor hardware, a cablurilor de interconectare </w:t>
      </w:r>
      <w:r w:rsidR="00691552">
        <w:rPr>
          <w:rFonts w:ascii="Trebuchet MS" w:hAnsi="Trebuchet MS"/>
          <w:bCs/>
        </w:rPr>
        <w:t>ș</w:t>
      </w:r>
      <w:r w:rsidRPr="0092334F">
        <w:rPr>
          <w:rFonts w:ascii="Trebuchet MS" w:hAnsi="Trebuchet MS"/>
          <w:bCs/>
        </w:rPr>
        <w:t xml:space="preserve">i a cablurilor de electroalimentare; </w:t>
      </w:r>
    </w:p>
    <w:p w14:paraId="1865F78A" w14:textId="4104DC90" w:rsidR="00763467" w:rsidRPr="0092334F" w:rsidRDefault="00763467" w:rsidP="00DA71EA">
      <w:pPr>
        <w:numPr>
          <w:ilvl w:val="0"/>
          <w:numId w:val="16"/>
        </w:numPr>
        <w:rPr>
          <w:rFonts w:ascii="Trebuchet MS" w:hAnsi="Trebuchet MS"/>
          <w:b/>
        </w:rPr>
      </w:pPr>
      <w:r w:rsidRPr="0092334F">
        <w:rPr>
          <w:rFonts w:ascii="Trebuchet MS" w:hAnsi="Trebuchet MS"/>
          <w:bCs/>
        </w:rPr>
        <w:t>Proceduri de etichetare electronic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 xml:space="preserve"> la conectarea remote pe echipamente pentru </w:t>
      </w:r>
      <w:r w:rsidR="00290574" w:rsidRPr="0092334F">
        <w:rPr>
          <w:rFonts w:ascii="Trebuchet MS" w:hAnsi="Trebuchet MS"/>
          <w:bCs/>
        </w:rPr>
        <w:t>administrare</w:t>
      </w:r>
      <w:r w:rsidRPr="0092334F">
        <w:rPr>
          <w:rFonts w:ascii="Trebuchet MS" w:hAnsi="Trebuchet MS"/>
          <w:bCs/>
        </w:rPr>
        <w:t xml:space="preserve"> (prompt echipamente, </w:t>
      </w:r>
      <w:r w:rsidR="00290574" w:rsidRPr="0092334F">
        <w:rPr>
          <w:rFonts w:ascii="Trebuchet MS" w:hAnsi="Trebuchet MS"/>
          <w:bCs/>
        </w:rPr>
        <w:t>bannere</w:t>
      </w:r>
      <w:r w:rsidRPr="0092334F">
        <w:rPr>
          <w:rFonts w:ascii="Trebuchet MS" w:hAnsi="Trebuchet MS"/>
          <w:bCs/>
        </w:rPr>
        <w:t xml:space="preserve"> de login, descriere interfe</w:t>
      </w:r>
      <w:r w:rsidR="00691552">
        <w:rPr>
          <w:rFonts w:ascii="Trebuchet MS" w:hAnsi="Trebuchet MS"/>
          <w:bCs/>
        </w:rPr>
        <w:t>ț</w:t>
      </w:r>
      <w:r w:rsidRPr="0092334F">
        <w:rPr>
          <w:rFonts w:ascii="Trebuchet MS" w:hAnsi="Trebuchet MS"/>
          <w:bCs/>
        </w:rPr>
        <w:t>e, etc), dac</w:t>
      </w:r>
      <w:r w:rsidR="00691552">
        <w:rPr>
          <w:rFonts w:ascii="Trebuchet MS" w:hAnsi="Trebuchet MS"/>
          <w:bCs/>
        </w:rPr>
        <w:t>ă</w:t>
      </w:r>
      <w:r w:rsidRPr="0092334F">
        <w:rPr>
          <w:rFonts w:ascii="Trebuchet MS" w:hAnsi="Trebuchet MS"/>
          <w:bCs/>
        </w:rPr>
        <w:t xml:space="preserve"> este cazul .</w:t>
      </w:r>
      <w:r w:rsidRPr="0092334F">
        <w:rPr>
          <w:rFonts w:ascii="Trebuchet MS" w:hAnsi="Trebuchet MS"/>
          <w:b/>
        </w:rPr>
        <w:t xml:space="preserve"> </w:t>
      </w:r>
    </w:p>
    <w:p w14:paraId="594A7398" w14:textId="77777777" w:rsidR="00763467" w:rsidRPr="0092334F" w:rsidRDefault="00763467" w:rsidP="00DE432B">
      <w:pPr>
        <w:rPr>
          <w:rFonts w:ascii="Trebuchet MS" w:hAnsi="Trebuchet MS"/>
          <w:b/>
        </w:rPr>
      </w:pPr>
    </w:p>
    <w:p w14:paraId="17705CFA" w14:textId="71F7F7E1" w:rsidR="007C34E9" w:rsidRPr="0092334F" w:rsidRDefault="007C34E9" w:rsidP="00917508">
      <w:pPr>
        <w:pStyle w:val="Heading1"/>
        <w:rPr>
          <w:rFonts w:ascii="Trebuchet MS" w:hAnsi="Trebuchet MS"/>
        </w:rPr>
      </w:pPr>
      <w:bookmarkStart w:id="102" w:name="_Toc82800088"/>
      <w:bookmarkStart w:id="103" w:name="_Toc478634988"/>
      <w:bookmarkStart w:id="104" w:name="_Toc138764942"/>
      <w:bookmarkEnd w:id="102"/>
      <w:r w:rsidRPr="0092334F">
        <w:rPr>
          <w:rFonts w:ascii="Trebuchet MS" w:hAnsi="Trebuchet MS"/>
        </w:rPr>
        <w:t>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produselor</w:t>
      </w:r>
      <w:bookmarkEnd w:id="103"/>
      <w:bookmarkEnd w:id="104"/>
      <w:r w:rsidR="00CA376E" w:rsidRPr="0092334F">
        <w:rPr>
          <w:rFonts w:ascii="Trebuchet MS" w:hAnsi="Trebuchet MS"/>
        </w:rPr>
        <w:t xml:space="preserve"> </w:t>
      </w:r>
    </w:p>
    <w:p w14:paraId="268EB2C5" w14:textId="77777777" w:rsidR="007475BB" w:rsidRPr="0092334F" w:rsidRDefault="007475BB" w:rsidP="00B54B97">
      <w:pPr>
        <w:rPr>
          <w:rFonts w:ascii="Trebuchet MS" w:hAnsi="Trebuchet MS"/>
          <w:b/>
        </w:rPr>
      </w:pPr>
    </w:p>
    <w:p w14:paraId="6D3338F8" w14:textId="59258759" w:rsidR="00FD40ED" w:rsidRPr="0092334F" w:rsidRDefault="00FD40ED" w:rsidP="009917F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produselor se va realiza conform </w:t>
      </w:r>
      <w:r w:rsidR="001E65A6" w:rsidRPr="0092334F">
        <w:rPr>
          <w:rFonts w:ascii="Trebuchet MS" w:hAnsi="Trebuchet MS"/>
        </w:rPr>
        <w:t>„Planului de</w:t>
      </w:r>
      <w:r w:rsidR="007475BB" w:rsidRPr="0092334F">
        <w:rPr>
          <w:rFonts w:ascii="Trebuchet MS" w:hAnsi="Trebuchet MS"/>
        </w:rPr>
        <w:t xml:space="preserve"> execu</w:t>
      </w:r>
      <w:r w:rsidR="00691552">
        <w:rPr>
          <w:rFonts w:ascii="Trebuchet MS" w:hAnsi="Trebuchet MS"/>
        </w:rPr>
        <w:t>ț</w:t>
      </w:r>
      <w:r w:rsidR="007475BB" w:rsidRPr="0092334F">
        <w:rPr>
          <w:rFonts w:ascii="Trebuchet MS" w:hAnsi="Trebuchet MS"/>
        </w:rPr>
        <w:t>ie</w:t>
      </w:r>
      <w:r w:rsidRPr="0092334F">
        <w:rPr>
          <w:rFonts w:ascii="Trebuchet MS" w:hAnsi="Trebuchet MS"/>
        </w:rPr>
        <w:t>”</w:t>
      </w:r>
      <w:r w:rsidR="00562EA4" w:rsidRPr="0092334F">
        <w:rPr>
          <w:rFonts w:ascii="Trebuchet MS" w:hAnsi="Trebuchet MS"/>
        </w:rPr>
        <w:t xml:space="preserve"> propus de c</w:t>
      </w:r>
      <w:r w:rsidR="00691552">
        <w:rPr>
          <w:rFonts w:ascii="Trebuchet MS" w:hAnsi="Trebuchet MS"/>
        </w:rPr>
        <w:t>ă</w:t>
      </w:r>
      <w:r w:rsidR="00562EA4" w:rsidRPr="0092334F">
        <w:rPr>
          <w:rFonts w:ascii="Trebuchet MS" w:hAnsi="Trebuchet MS"/>
        </w:rPr>
        <w:t xml:space="preserve">tre furnizor </w:t>
      </w:r>
      <w:r w:rsidR="00691552">
        <w:rPr>
          <w:rFonts w:ascii="Trebuchet MS" w:hAnsi="Trebuchet MS"/>
        </w:rPr>
        <w:t>ș</w:t>
      </w:r>
      <w:r w:rsidR="00562EA4" w:rsidRPr="0092334F">
        <w:rPr>
          <w:rFonts w:ascii="Trebuchet MS" w:hAnsi="Trebuchet MS"/>
        </w:rPr>
        <w:t>i agreat cu achizitorul,</w:t>
      </w:r>
      <w:r w:rsidR="001E45D7">
        <w:rPr>
          <w:rFonts w:ascii="Trebuchet MS" w:hAnsi="Trebuchet MS"/>
        </w:rPr>
        <w:t xml:space="preserve"> </w:t>
      </w:r>
      <w:r w:rsidR="00562EA4" w:rsidRPr="0092334F">
        <w:rPr>
          <w:rFonts w:ascii="Trebuchet MS" w:hAnsi="Trebuchet MS"/>
          <w:color w:val="000000"/>
        </w:rPr>
        <w:t>conform cap.8 din Caietul de sarcini</w:t>
      </w:r>
      <w:r w:rsidR="001E65A6" w:rsidRPr="0092334F">
        <w:rPr>
          <w:rFonts w:ascii="Trebuchet MS" w:hAnsi="Trebuchet MS"/>
        </w:rPr>
        <w:t>.</w:t>
      </w:r>
    </w:p>
    <w:p w14:paraId="611D775B" w14:textId="45FDB761" w:rsidR="00FD40ED" w:rsidRPr="0092334F" w:rsidRDefault="00FD40ED" w:rsidP="009917F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Dreptul </w:t>
      </w:r>
      <w:r w:rsidR="007475BB" w:rsidRPr="0092334F">
        <w:rPr>
          <w:rFonts w:ascii="Trebuchet MS" w:hAnsi="Trebuchet MS"/>
        </w:rPr>
        <w:t xml:space="preserve">achizitorului </w:t>
      </w:r>
      <w:r w:rsidRPr="0092334F">
        <w:rPr>
          <w:rFonts w:ascii="Trebuchet MS" w:hAnsi="Trebuchet MS"/>
        </w:rPr>
        <w:t xml:space="preserve">de a inspecta, testa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i,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este necesar, de a respinge produsele, nu va fi limitat sau amânat din cauza faptului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produsele au fost inspectate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testate de </w:t>
      </w:r>
      <w:r w:rsidR="007475BB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, anterior furniz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acestora la 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de livrare/instalare.</w:t>
      </w:r>
    </w:p>
    <w:p w14:paraId="4278C23D" w14:textId="3170D456" w:rsidR="00FD40ED" w:rsidRPr="0092334F" w:rsidRDefault="00FD40ED" w:rsidP="009917F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Transferul drepturilor de proprietate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i/sau folosin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al oric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ror drepturi conexe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r w:rsidR="007475BB" w:rsidRPr="0092334F">
        <w:rPr>
          <w:rFonts w:ascii="Trebuchet MS" w:hAnsi="Trebuchet MS"/>
        </w:rPr>
        <w:t>achizitor</w:t>
      </w:r>
      <w:r w:rsidRPr="0092334F">
        <w:rPr>
          <w:rFonts w:ascii="Trebuchet MS" w:hAnsi="Trebuchet MS"/>
        </w:rPr>
        <w:t xml:space="preserve"> va avea loc de la data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="005D0E12" w:rsidRPr="0092334F">
        <w:rPr>
          <w:rFonts w:ascii="Trebuchet MS" w:hAnsi="Trebuchet MS"/>
        </w:rPr>
        <w:t>finale</w:t>
      </w:r>
      <w:r w:rsidRPr="0092334F">
        <w:rPr>
          <w:rFonts w:ascii="Trebuchet MS" w:hAnsi="Trebuchet MS"/>
        </w:rPr>
        <w:t>.</w:t>
      </w:r>
    </w:p>
    <w:p w14:paraId="17E57DAE" w14:textId="508EC7C0" w:rsidR="009E1707" w:rsidRPr="0092334F" w:rsidRDefault="007C34E9" w:rsidP="009E1707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produselor se va efectua pe baz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proces</w:t>
      </w:r>
      <w:r w:rsidR="005D0E12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verbal</w:t>
      </w:r>
      <w:r w:rsidR="005D0E12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semnat</w:t>
      </w:r>
      <w:r w:rsidR="005D0E12" w:rsidRPr="0092334F">
        <w:rPr>
          <w:rFonts w:ascii="Trebuchet MS" w:hAnsi="Trebuchet MS"/>
        </w:rPr>
        <w:t>e</w:t>
      </w:r>
      <w:r w:rsidRPr="0092334F">
        <w:rPr>
          <w:rFonts w:ascii="Trebuchet MS" w:hAnsi="Trebuchet MS"/>
        </w:rPr>
        <w:t xml:space="preserve"> de</w:t>
      </w:r>
      <w:r w:rsidR="00D90762" w:rsidRPr="0092334F">
        <w:rPr>
          <w:rFonts w:ascii="Trebuchet MS" w:hAnsi="Trebuchet MS"/>
        </w:rPr>
        <w:t xml:space="preserve"> </w:t>
      </w:r>
      <w:r w:rsidR="009E1707" w:rsidRPr="0092334F">
        <w:rPr>
          <w:rFonts w:ascii="Trebuchet MS" w:hAnsi="Trebuchet MS"/>
        </w:rPr>
        <w:t>c</w:t>
      </w:r>
      <w:r w:rsidR="00691552">
        <w:rPr>
          <w:rFonts w:ascii="Trebuchet MS" w:hAnsi="Trebuchet MS"/>
        </w:rPr>
        <w:t>ă</w:t>
      </w:r>
      <w:r w:rsidR="009E1707" w:rsidRPr="0092334F">
        <w:rPr>
          <w:rFonts w:ascii="Trebuchet MS" w:hAnsi="Trebuchet MS"/>
        </w:rPr>
        <w:t>tre reprezentan</w:t>
      </w:r>
      <w:r w:rsidR="00691552">
        <w:rPr>
          <w:rFonts w:ascii="Trebuchet MS" w:hAnsi="Trebuchet MS"/>
        </w:rPr>
        <w:t>ț</w:t>
      </w:r>
      <w:r w:rsidR="009E1707" w:rsidRPr="0092334F">
        <w:rPr>
          <w:rFonts w:ascii="Trebuchet MS" w:hAnsi="Trebuchet MS"/>
        </w:rPr>
        <w:t>ii achizitorului. Reprezentantul furnizorului va semna procesele verbale pentru luare la cuno</w:t>
      </w:r>
      <w:r w:rsidR="00691552">
        <w:rPr>
          <w:rFonts w:ascii="Trebuchet MS" w:hAnsi="Trebuchet MS"/>
        </w:rPr>
        <w:t>ș</w:t>
      </w:r>
      <w:r w:rsidR="009E1707" w:rsidRPr="0092334F">
        <w:rPr>
          <w:rFonts w:ascii="Trebuchet MS" w:hAnsi="Trebuchet MS"/>
        </w:rPr>
        <w:t>tin</w:t>
      </w:r>
      <w:r w:rsidR="00691552">
        <w:rPr>
          <w:rFonts w:ascii="Trebuchet MS" w:hAnsi="Trebuchet MS"/>
        </w:rPr>
        <w:t>ță</w:t>
      </w:r>
      <w:r w:rsidR="009E1707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9E1707" w:rsidRPr="0092334F">
        <w:rPr>
          <w:rFonts w:ascii="Trebuchet MS" w:hAnsi="Trebuchet MS"/>
        </w:rPr>
        <w:t>i posibilitatea de a prezenta eventuale explica</w:t>
      </w:r>
      <w:r w:rsidR="00691552">
        <w:rPr>
          <w:rFonts w:ascii="Trebuchet MS" w:hAnsi="Trebuchet MS"/>
        </w:rPr>
        <w:t>ț</w:t>
      </w:r>
      <w:r w:rsidR="009E1707"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="009E1707" w:rsidRPr="0092334F">
        <w:rPr>
          <w:rFonts w:ascii="Trebuchet MS" w:hAnsi="Trebuchet MS"/>
        </w:rPr>
        <w:t>i/sau observa</w:t>
      </w:r>
      <w:r w:rsidR="00691552">
        <w:rPr>
          <w:rFonts w:ascii="Trebuchet MS" w:hAnsi="Trebuchet MS"/>
        </w:rPr>
        <w:t>ț</w:t>
      </w:r>
      <w:r w:rsidR="009E1707" w:rsidRPr="0092334F">
        <w:rPr>
          <w:rFonts w:ascii="Trebuchet MS" w:hAnsi="Trebuchet MS"/>
        </w:rPr>
        <w:t>ii.</w:t>
      </w:r>
    </w:p>
    <w:p w14:paraId="2DC07262" w14:textId="0C482DD6" w:rsidR="007C34E9" w:rsidRPr="0092334F" w:rsidRDefault="009E1707" w:rsidP="009917F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se va realiza în mai multe etape,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progresul contractului, respectiv</w:t>
      </w:r>
      <w:r w:rsidR="00404E5A" w:rsidRPr="0092334F">
        <w:rPr>
          <w:rFonts w:ascii="Trebuchet MS" w:hAnsi="Trebuchet MS"/>
        </w:rPr>
        <w:t>:</w:t>
      </w:r>
      <w:r w:rsidR="007C34E9" w:rsidRPr="0092334F">
        <w:rPr>
          <w:rFonts w:ascii="Trebuchet MS" w:hAnsi="Trebuchet MS"/>
        </w:rPr>
        <w:t xml:space="preserve"> </w:t>
      </w:r>
    </w:p>
    <w:p w14:paraId="4AF0D35F" w14:textId="7B78D20F" w:rsidR="00627F51" w:rsidRPr="0092334F" w:rsidRDefault="007C34E9" w:rsidP="00DA71EA">
      <w:pPr>
        <w:pStyle w:val="ListParagraph"/>
        <w:numPr>
          <w:ilvl w:val="0"/>
          <w:numId w:val="2"/>
        </w:numPr>
        <w:ind w:left="720" w:hanging="294"/>
        <w:jc w:val="both"/>
        <w:rPr>
          <w:rFonts w:ascii="Trebuchet MS" w:hAnsi="Trebuchet MS"/>
        </w:rPr>
      </w:pPr>
      <w:r w:rsidRPr="0092334F">
        <w:rPr>
          <w:rFonts w:ascii="Trebuchet MS" w:hAnsi="Trebuchet MS"/>
          <w:u w:val="single"/>
        </w:rPr>
        <w:t>recep</w:t>
      </w:r>
      <w:r w:rsidR="00691552">
        <w:rPr>
          <w:rFonts w:ascii="Trebuchet MS" w:hAnsi="Trebuchet MS"/>
          <w:u w:val="single"/>
        </w:rPr>
        <w:t>ț</w:t>
      </w:r>
      <w:r w:rsidRPr="0092334F">
        <w:rPr>
          <w:rFonts w:ascii="Trebuchet MS" w:hAnsi="Trebuchet MS"/>
          <w:u w:val="single"/>
        </w:rPr>
        <w:t>ia cantitativ</w:t>
      </w:r>
      <w:r w:rsidR="00691552">
        <w:rPr>
          <w:rFonts w:ascii="Trebuchet MS" w:hAnsi="Trebuchet MS"/>
          <w:u w:val="single"/>
        </w:rPr>
        <w:t>ă</w:t>
      </w:r>
      <w:r w:rsidRPr="0092334F">
        <w:rPr>
          <w:rFonts w:ascii="Trebuchet MS" w:hAnsi="Trebuchet MS"/>
        </w:rPr>
        <w:t xml:space="preserve"> </w:t>
      </w:r>
      <w:r w:rsidR="00FA4004" w:rsidRPr="0092334F">
        <w:rPr>
          <w:rFonts w:ascii="Trebuchet MS" w:hAnsi="Trebuchet MS"/>
        </w:rPr>
        <w:t>a produselor componente ale solu</w:t>
      </w:r>
      <w:r w:rsidR="00691552">
        <w:rPr>
          <w:rFonts w:ascii="Trebuchet MS" w:hAnsi="Trebuchet MS"/>
        </w:rPr>
        <w:t>ț</w:t>
      </w:r>
      <w:r w:rsidR="00FA4004" w:rsidRPr="0092334F">
        <w:rPr>
          <w:rFonts w:ascii="Trebuchet MS" w:hAnsi="Trebuchet MS"/>
        </w:rPr>
        <w:t xml:space="preserve">iei </w:t>
      </w:r>
      <w:r w:rsidRPr="0092334F">
        <w:rPr>
          <w:rFonts w:ascii="Trebuchet MS" w:hAnsi="Trebuchet MS"/>
        </w:rPr>
        <w:t>se va realiza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livrarea produselor în cantitatea solicitat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</w:t>
      </w:r>
      <w:r w:rsidR="009E1707" w:rsidRPr="0092334F">
        <w:rPr>
          <w:rFonts w:ascii="Trebuchet MS" w:hAnsi="Trebuchet MS"/>
        </w:rPr>
        <w:t>loca</w:t>
      </w:r>
      <w:r w:rsidR="00691552">
        <w:rPr>
          <w:rFonts w:ascii="Trebuchet MS" w:hAnsi="Trebuchet MS"/>
        </w:rPr>
        <w:t>ț</w:t>
      </w:r>
      <w:r w:rsidR="009E1707" w:rsidRPr="0092334F">
        <w:rPr>
          <w:rFonts w:ascii="Trebuchet MS" w:hAnsi="Trebuchet MS"/>
        </w:rPr>
        <w:t xml:space="preserve">iile indicate </w:t>
      </w:r>
      <w:r w:rsidRPr="0092334F">
        <w:rPr>
          <w:rFonts w:ascii="Trebuchet MS" w:hAnsi="Trebuchet MS"/>
        </w:rPr>
        <w:t xml:space="preserve">de </w:t>
      </w:r>
      <w:r w:rsidR="003775C7" w:rsidRPr="0092334F">
        <w:rPr>
          <w:rFonts w:ascii="Trebuchet MS" w:hAnsi="Trebuchet MS"/>
        </w:rPr>
        <w:t>achizitor</w:t>
      </w:r>
      <w:r w:rsidR="00627F51" w:rsidRPr="0092334F">
        <w:rPr>
          <w:rFonts w:ascii="Trebuchet MS" w:hAnsi="Trebuchet MS"/>
        </w:rPr>
        <w:t xml:space="preserve"> </w:t>
      </w:r>
      <w:r w:rsidR="00995A8F" w:rsidRPr="0092334F">
        <w:rPr>
          <w:rFonts w:ascii="Trebuchet MS" w:hAnsi="Trebuchet MS"/>
        </w:rPr>
        <w:t xml:space="preserve">pentru livrare </w:t>
      </w:r>
      <w:r w:rsidR="00691552">
        <w:rPr>
          <w:rFonts w:ascii="Trebuchet MS" w:hAnsi="Trebuchet MS"/>
        </w:rPr>
        <w:t>ș</w:t>
      </w:r>
      <w:r w:rsidR="00627F51" w:rsidRPr="0092334F">
        <w:rPr>
          <w:rFonts w:ascii="Trebuchet MS" w:hAnsi="Trebuchet MS"/>
        </w:rPr>
        <w:t>i va consta în efectuarea urm</w:t>
      </w:r>
      <w:r w:rsidR="00691552">
        <w:rPr>
          <w:rFonts w:ascii="Trebuchet MS" w:hAnsi="Trebuchet MS"/>
        </w:rPr>
        <w:t>ă</w:t>
      </w:r>
      <w:r w:rsidR="00627F51" w:rsidRPr="0092334F">
        <w:rPr>
          <w:rFonts w:ascii="Trebuchet MS" w:hAnsi="Trebuchet MS"/>
        </w:rPr>
        <w:t xml:space="preserve">toarelor </w:t>
      </w:r>
      <w:r w:rsidR="00566FDB" w:rsidRPr="0092334F">
        <w:rPr>
          <w:rFonts w:ascii="Trebuchet MS" w:hAnsi="Trebuchet MS"/>
        </w:rPr>
        <w:t>opera</w:t>
      </w:r>
      <w:r w:rsidR="00691552">
        <w:rPr>
          <w:rFonts w:ascii="Trebuchet MS" w:hAnsi="Trebuchet MS"/>
        </w:rPr>
        <w:t>ț</w:t>
      </w:r>
      <w:r w:rsidR="00566FDB" w:rsidRPr="0092334F">
        <w:rPr>
          <w:rFonts w:ascii="Trebuchet MS" w:hAnsi="Trebuchet MS"/>
        </w:rPr>
        <w:t>iuni</w:t>
      </w:r>
      <w:r w:rsidR="00627F51" w:rsidRPr="0092334F">
        <w:rPr>
          <w:rFonts w:ascii="Trebuchet MS" w:hAnsi="Trebuchet MS"/>
        </w:rPr>
        <w:t>:</w:t>
      </w:r>
    </w:p>
    <w:p w14:paraId="13E9BF14" w14:textId="01715872" w:rsidR="00FD40ED" w:rsidRPr="0092334F" w:rsidRDefault="00995A8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rarea </w:t>
      </w:r>
      <w:r w:rsidR="00805C95" w:rsidRPr="0092334F">
        <w:rPr>
          <w:rFonts w:ascii="Trebuchet MS" w:hAnsi="Trebuchet MS"/>
        </w:rPr>
        <w:t>bucat</w:t>
      </w:r>
      <w:r w:rsidR="00691552">
        <w:rPr>
          <w:rFonts w:ascii="Trebuchet MS" w:hAnsi="Trebuchet MS"/>
        </w:rPr>
        <w:t>ă</w:t>
      </w:r>
      <w:r w:rsidR="00805C95" w:rsidRPr="0092334F">
        <w:rPr>
          <w:rFonts w:ascii="Trebuchet MS" w:hAnsi="Trebuchet MS"/>
        </w:rPr>
        <w:t xml:space="preserve"> cu bucat</w:t>
      </w:r>
      <w:r w:rsidR="00691552">
        <w:rPr>
          <w:rFonts w:ascii="Trebuchet MS" w:hAnsi="Trebuchet MS"/>
        </w:rPr>
        <w:t>ă</w:t>
      </w:r>
      <w:r w:rsidR="00805C95" w:rsidRPr="0092334F">
        <w:rPr>
          <w:rFonts w:ascii="Trebuchet MS" w:hAnsi="Trebuchet MS"/>
        </w:rPr>
        <w:t xml:space="preserve"> a </w:t>
      </w:r>
      <w:r w:rsidRPr="0092334F">
        <w:rPr>
          <w:rFonts w:ascii="Trebuchet MS" w:hAnsi="Trebuchet MS"/>
        </w:rPr>
        <w:t>produselor care compun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</w:t>
      </w:r>
      <w:r w:rsidR="00FD40ED" w:rsidRPr="0092334F">
        <w:rPr>
          <w:rFonts w:ascii="Trebuchet MS" w:hAnsi="Trebuchet MS"/>
        </w:rPr>
        <w:t>;</w:t>
      </w:r>
    </w:p>
    <w:p w14:paraId="09541465" w14:textId="02C8ED39" w:rsidR="00FD40ED" w:rsidRPr="0092334F" w:rsidRDefault="00995A8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Verificarea </w:t>
      </w:r>
      <w:r w:rsidR="00FD40ED" w:rsidRPr="0092334F">
        <w:rPr>
          <w:rFonts w:ascii="Trebuchet MS" w:hAnsi="Trebuchet MS"/>
        </w:rPr>
        <w:t>aspectului exterior, a integrit</w:t>
      </w:r>
      <w:r w:rsidR="00691552">
        <w:rPr>
          <w:rFonts w:ascii="Trebuchet MS" w:hAnsi="Trebuchet MS"/>
        </w:rPr>
        <w:t>ăț</w:t>
      </w:r>
      <w:r w:rsidR="00FD40ED" w:rsidRPr="0092334F">
        <w:rPr>
          <w:rFonts w:ascii="Trebuchet MS" w:hAnsi="Trebuchet MS"/>
        </w:rPr>
        <w:t xml:space="preserve">ii fizice </w:t>
      </w:r>
      <w:r w:rsidR="00691552">
        <w:rPr>
          <w:rFonts w:ascii="Trebuchet MS" w:hAnsi="Trebuchet MS"/>
        </w:rPr>
        <w:t>ș</w:t>
      </w:r>
      <w:r w:rsidR="00FD40ED" w:rsidRPr="0092334F">
        <w:rPr>
          <w:rFonts w:ascii="Trebuchet MS" w:hAnsi="Trebuchet MS"/>
        </w:rPr>
        <w:t>i a caracteristicilor constructive</w:t>
      </w:r>
      <w:r w:rsidRPr="0092334F">
        <w:rPr>
          <w:rFonts w:ascii="Trebuchet MS" w:hAnsi="Trebuchet MS"/>
        </w:rPr>
        <w:t xml:space="preserve"> ale produselor livrate</w:t>
      </w:r>
      <w:r w:rsidR="00FD40ED" w:rsidRPr="0092334F">
        <w:rPr>
          <w:rFonts w:ascii="Trebuchet MS" w:hAnsi="Trebuchet MS"/>
        </w:rPr>
        <w:t>;</w:t>
      </w:r>
    </w:p>
    <w:p w14:paraId="799F2E05" w14:textId="73920E0C" w:rsidR="00805C95" w:rsidRPr="0092334F" w:rsidRDefault="00C010C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Verificarea </w:t>
      </w:r>
      <w:r w:rsidR="00805C95" w:rsidRPr="0092334F">
        <w:rPr>
          <w:rFonts w:ascii="Trebuchet MS" w:hAnsi="Trebuchet MS"/>
        </w:rPr>
        <w:t>existen</w:t>
      </w:r>
      <w:r w:rsidR="00691552">
        <w:rPr>
          <w:rFonts w:ascii="Trebuchet MS" w:hAnsi="Trebuchet MS"/>
        </w:rPr>
        <w:t>ț</w:t>
      </w:r>
      <w:r w:rsidR="00805C95" w:rsidRPr="0092334F">
        <w:rPr>
          <w:rFonts w:ascii="Trebuchet MS" w:hAnsi="Trebuchet MS"/>
        </w:rPr>
        <w:t xml:space="preserve">ei tuturor componentelor </w:t>
      </w:r>
      <w:r w:rsidR="00691552">
        <w:rPr>
          <w:rFonts w:ascii="Trebuchet MS" w:hAnsi="Trebuchet MS"/>
        </w:rPr>
        <w:t>ș</w:t>
      </w:r>
      <w:r w:rsidR="00805C95" w:rsidRPr="0092334F">
        <w:rPr>
          <w:rFonts w:ascii="Trebuchet MS" w:hAnsi="Trebuchet MS"/>
        </w:rPr>
        <w:t>i accesoriilor;</w:t>
      </w:r>
    </w:p>
    <w:p w14:paraId="6AB57305" w14:textId="1091E8CB" w:rsidR="00FD40ED" w:rsidRPr="0092334F" w:rsidRDefault="00C010C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Verificarea </w:t>
      </w:r>
      <w:r w:rsidR="00FD40ED" w:rsidRPr="0092334F">
        <w:rPr>
          <w:rFonts w:ascii="Trebuchet MS" w:hAnsi="Trebuchet MS"/>
        </w:rPr>
        <w:t>existen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ei documentelor de înso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ire a m</w:t>
      </w:r>
      <w:r w:rsidR="00691552">
        <w:rPr>
          <w:rFonts w:ascii="Trebuchet MS" w:hAnsi="Trebuchet MS"/>
        </w:rPr>
        <w:t>ă</w:t>
      </w:r>
      <w:r w:rsidR="00FD40ED" w:rsidRPr="0092334F">
        <w:rPr>
          <w:rFonts w:ascii="Trebuchet MS" w:hAnsi="Trebuchet MS"/>
        </w:rPr>
        <w:t>rfii (aviz de înso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ire a m</w:t>
      </w:r>
      <w:r w:rsidR="00691552">
        <w:rPr>
          <w:rFonts w:ascii="Trebuchet MS" w:hAnsi="Trebuchet MS"/>
        </w:rPr>
        <w:t>ă</w:t>
      </w:r>
      <w:r w:rsidR="00FD40ED" w:rsidRPr="0092334F">
        <w:rPr>
          <w:rFonts w:ascii="Trebuchet MS" w:hAnsi="Trebuchet MS"/>
        </w:rPr>
        <w:t>rfii/aviz de expedi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ie etc.);</w:t>
      </w:r>
    </w:p>
    <w:p w14:paraId="4E0A74BC" w14:textId="496277E2" w:rsidR="00FD40ED" w:rsidRPr="0092334F" w:rsidRDefault="00C010C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 xml:space="preserve">Verificarea </w:t>
      </w:r>
      <w:r w:rsidR="00FD40ED" w:rsidRPr="0092334F">
        <w:rPr>
          <w:rFonts w:ascii="Trebuchet MS" w:hAnsi="Trebuchet MS"/>
        </w:rPr>
        <w:t>existen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ei documenta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iei tehnice aferente fiec</w:t>
      </w:r>
      <w:r w:rsidR="00691552">
        <w:rPr>
          <w:rFonts w:ascii="Trebuchet MS" w:hAnsi="Trebuchet MS"/>
        </w:rPr>
        <w:t>ă</w:t>
      </w:r>
      <w:r w:rsidR="00FD40ED" w:rsidRPr="0092334F">
        <w:rPr>
          <w:rFonts w:ascii="Trebuchet MS" w:hAnsi="Trebuchet MS"/>
        </w:rPr>
        <w:t>rui tip de echipament;</w:t>
      </w:r>
    </w:p>
    <w:p w14:paraId="022D3C0C" w14:textId="4B41E207" w:rsidR="00FD40ED" w:rsidRPr="0092334F" w:rsidRDefault="00C010C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Verificarea </w:t>
      </w:r>
      <w:r w:rsidR="00FD40ED" w:rsidRPr="0092334F">
        <w:rPr>
          <w:rFonts w:ascii="Trebuchet MS" w:hAnsi="Trebuchet MS"/>
        </w:rPr>
        <w:t>existen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ei certificatelor de garan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ie</w:t>
      </w:r>
      <w:r w:rsidR="0090637B" w:rsidRPr="0092334F">
        <w:rPr>
          <w:rFonts w:ascii="Trebuchet MS" w:hAnsi="Trebuchet MS"/>
        </w:rPr>
        <w:t>;</w:t>
      </w:r>
    </w:p>
    <w:p w14:paraId="1C65537B" w14:textId="6F914E4E" w:rsidR="00FD40ED" w:rsidRPr="0092334F" w:rsidRDefault="00C010C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Verificarea </w:t>
      </w:r>
      <w:r w:rsidR="00FD40ED" w:rsidRPr="0092334F">
        <w:rPr>
          <w:rFonts w:ascii="Trebuchet MS" w:hAnsi="Trebuchet MS"/>
        </w:rPr>
        <w:t>existen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ei documentelor de licen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iere pentru software-ul livrat;</w:t>
      </w:r>
    </w:p>
    <w:p w14:paraId="2E9A8674" w14:textId="46037430" w:rsidR="0050349D" w:rsidRPr="0092334F" w:rsidRDefault="00C010CF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Verificarea </w:t>
      </w:r>
      <w:r w:rsidR="00FD40ED" w:rsidRPr="0092334F">
        <w:rPr>
          <w:rFonts w:ascii="Trebuchet MS" w:hAnsi="Trebuchet MS"/>
        </w:rPr>
        <w:t>existen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>ei documenta</w:t>
      </w:r>
      <w:r w:rsidR="00691552">
        <w:rPr>
          <w:rFonts w:ascii="Trebuchet MS" w:hAnsi="Trebuchet MS"/>
        </w:rPr>
        <w:t>ț</w:t>
      </w:r>
      <w:r w:rsidR="00FD40ED" w:rsidRPr="0092334F">
        <w:rPr>
          <w:rFonts w:ascii="Trebuchet MS" w:hAnsi="Trebuchet MS"/>
        </w:rPr>
        <w:t xml:space="preserve">iilor privind produsele software pe care </w:t>
      </w:r>
      <w:r w:rsidR="009E1707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="00FD40ED" w:rsidRPr="0092334F">
        <w:rPr>
          <w:rFonts w:ascii="Trebuchet MS" w:hAnsi="Trebuchet MS"/>
        </w:rPr>
        <w:t>ul trebuie s</w:t>
      </w:r>
      <w:r w:rsidR="00691552">
        <w:rPr>
          <w:rFonts w:ascii="Trebuchet MS" w:hAnsi="Trebuchet MS"/>
        </w:rPr>
        <w:t>ă</w:t>
      </w:r>
      <w:r w:rsidR="00FD40ED" w:rsidRPr="0092334F">
        <w:rPr>
          <w:rFonts w:ascii="Trebuchet MS" w:hAnsi="Trebuchet MS"/>
        </w:rPr>
        <w:t xml:space="preserve"> le furnizeze </w:t>
      </w:r>
      <w:r w:rsidR="003775C7" w:rsidRPr="0092334F">
        <w:rPr>
          <w:rFonts w:ascii="Trebuchet MS" w:hAnsi="Trebuchet MS"/>
        </w:rPr>
        <w:t>achizitorului</w:t>
      </w:r>
      <w:r w:rsidR="00FD40ED" w:rsidRPr="0092334F">
        <w:rPr>
          <w:rFonts w:ascii="Trebuchet MS" w:hAnsi="Trebuchet MS"/>
        </w:rPr>
        <w:t xml:space="preserve"> conform Caietului de sarcini</w:t>
      </w:r>
      <w:r w:rsidR="0090637B" w:rsidRPr="0092334F">
        <w:rPr>
          <w:rFonts w:ascii="Trebuchet MS" w:hAnsi="Trebuchet MS"/>
        </w:rPr>
        <w:t>;</w:t>
      </w:r>
      <w:r w:rsidR="001E45D7">
        <w:rPr>
          <w:rFonts w:ascii="Trebuchet MS" w:hAnsi="Trebuchet MS"/>
        </w:rPr>
        <w:t xml:space="preserve"> </w:t>
      </w:r>
    </w:p>
    <w:p w14:paraId="0DB58197" w14:textId="02976588" w:rsidR="00562EA4" w:rsidRPr="0092334F" w:rsidRDefault="00FA4004" w:rsidP="00DA71EA">
      <w:pPr>
        <w:pStyle w:val="ListParagraph"/>
        <w:numPr>
          <w:ilvl w:val="0"/>
          <w:numId w:val="20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Întocmirea unui </w:t>
      </w:r>
      <w:r w:rsidRPr="0092334F">
        <w:rPr>
          <w:rFonts w:ascii="Trebuchet MS" w:hAnsi="Trebuchet MS"/>
          <w:b/>
        </w:rPr>
        <w:t>Proces verbal de recep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 xml:space="preserve">ie </w:t>
      </w:r>
      <w:r w:rsidR="00577926" w:rsidRPr="0092334F">
        <w:rPr>
          <w:rFonts w:ascii="Trebuchet MS" w:hAnsi="Trebuchet MS"/>
          <w:b/>
        </w:rPr>
        <w:t>par</w:t>
      </w:r>
      <w:r w:rsidR="00691552">
        <w:rPr>
          <w:rFonts w:ascii="Trebuchet MS" w:hAnsi="Trebuchet MS"/>
          <w:b/>
        </w:rPr>
        <w:t>ț</w:t>
      </w:r>
      <w:r w:rsidR="00577926" w:rsidRPr="0092334F">
        <w:rPr>
          <w:rFonts w:ascii="Trebuchet MS" w:hAnsi="Trebuchet MS"/>
          <w:b/>
        </w:rPr>
        <w:t>ial</w:t>
      </w:r>
      <w:r w:rsidR="00691552">
        <w:rPr>
          <w:rFonts w:ascii="Trebuchet MS" w:hAnsi="Trebuchet MS"/>
          <w:b/>
        </w:rPr>
        <w:t>ă</w:t>
      </w:r>
      <w:r w:rsidR="00577926" w:rsidRPr="0092334F">
        <w:rPr>
          <w:rFonts w:ascii="Trebuchet MS" w:hAnsi="Trebuchet MS"/>
          <w:b/>
        </w:rPr>
        <w:t xml:space="preserve"> </w:t>
      </w:r>
      <w:r w:rsidRPr="0092334F">
        <w:rPr>
          <w:rFonts w:ascii="Trebuchet MS" w:hAnsi="Trebuchet MS"/>
          <w:b/>
        </w:rPr>
        <w:t>cantitativ</w:t>
      </w:r>
      <w:r w:rsidR="00691552">
        <w:rPr>
          <w:rFonts w:ascii="Trebuchet MS" w:hAnsi="Trebuchet MS"/>
          <w:b/>
        </w:rPr>
        <w:t>ă</w:t>
      </w:r>
      <w:r w:rsidRPr="0092334F">
        <w:rPr>
          <w:rFonts w:ascii="Trebuchet MS" w:hAnsi="Trebuchet MS"/>
          <w:b/>
        </w:rPr>
        <w:t xml:space="preserve"> </w:t>
      </w:r>
      <w:r w:rsidRPr="0092334F">
        <w:rPr>
          <w:rFonts w:ascii="Trebuchet MS" w:hAnsi="Trebuchet MS"/>
          <w:b/>
          <w:i/>
        </w:rPr>
        <w:t>(PVRP</w:t>
      </w:r>
      <w:r w:rsidRPr="0092334F">
        <w:rPr>
          <w:rFonts w:ascii="Trebuchet MS" w:hAnsi="Trebuchet MS"/>
          <w:b/>
          <w:i/>
          <w:vertAlign w:val="subscript"/>
        </w:rPr>
        <w:t>cant</w:t>
      </w:r>
      <w:r w:rsidRPr="0092334F">
        <w:rPr>
          <w:rFonts w:ascii="Trebuchet MS" w:hAnsi="Trebuchet MS"/>
          <w:b/>
          <w:i/>
        </w:rPr>
        <w:t>.)</w:t>
      </w:r>
      <w:r w:rsidRPr="0092334F">
        <w:rPr>
          <w:rFonts w:ascii="Trebuchet MS" w:hAnsi="Trebuchet MS"/>
        </w:rPr>
        <w:t xml:space="preserve"> în fiecare 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</w:t>
      </w:r>
      <w:r w:rsidR="00577926" w:rsidRPr="0092334F">
        <w:rPr>
          <w:rFonts w:ascii="Trebuchet MS" w:hAnsi="Trebuchet MS"/>
        </w:rPr>
        <w:t xml:space="preserve"> de livrare</w:t>
      </w:r>
      <w:r w:rsidRPr="0092334F">
        <w:rPr>
          <w:rFonts w:ascii="Trebuchet MS" w:hAnsi="Trebuchet MS"/>
        </w:rPr>
        <w:t>, în care se va consemna îndeplinirea tuturor opera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iunilor descrise mai sus. </w:t>
      </w:r>
    </w:p>
    <w:p w14:paraId="4F58D6DA" w14:textId="231B9F19" w:rsidR="008D58C6" w:rsidRPr="0092334F" w:rsidRDefault="00562EA4" w:rsidP="008D58C6">
      <w:pPr>
        <w:pStyle w:val="ListParagraph"/>
        <w:ind w:left="72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Achizitorul î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rezerv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un termen de </w:t>
      </w:r>
      <w:r w:rsidR="00FA4004" w:rsidRPr="0092334F">
        <w:rPr>
          <w:rFonts w:ascii="Trebuchet MS" w:hAnsi="Trebuchet MS"/>
        </w:rPr>
        <w:t>5</w:t>
      </w:r>
      <w:r w:rsidRPr="0092334F">
        <w:rPr>
          <w:rFonts w:ascii="Trebuchet MS" w:hAnsi="Trebuchet MS"/>
        </w:rPr>
        <w:t xml:space="preserve"> zile lucr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pentru realizarea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cantitative</w:t>
      </w:r>
      <w:r w:rsidR="00542ADB" w:rsidRPr="0092334F">
        <w:rPr>
          <w:rFonts w:ascii="Trebuchet MS" w:hAnsi="Trebuchet MS"/>
        </w:rPr>
        <w:t xml:space="preserve"> la toate loca</w:t>
      </w:r>
      <w:r w:rsidR="00691552">
        <w:rPr>
          <w:rFonts w:ascii="Trebuchet MS" w:hAnsi="Trebuchet MS"/>
        </w:rPr>
        <w:t>ț</w:t>
      </w:r>
      <w:r w:rsidR="00542ADB" w:rsidRPr="0092334F">
        <w:rPr>
          <w:rFonts w:ascii="Trebuchet MS" w:hAnsi="Trebuchet MS"/>
        </w:rPr>
        <w:t>iile de livrare.</w:t>
      </w:r>
    </w:p>
    <w:p w14:paraId="68D6DE38" w14:textId="43917216" w:rsidR="007C34E9" w:rsidRPr="0092334F" w:rsidRDefault="007C34E9" w:rsidP="00DA71EA">
      <w:pPr>
        <w:pStyle w:val="ListParagraph"/>
        <w:numPr>
          <w:ilvl w:val="0"/>
          <w:numId w:val="2"/>
        </w:numPr>
        <w:ind w:left="720"/>
        <w:jc w:val="both"/>
        <w:rPr>
          <w:rFonts w:ascii="Trebuchet MS" w:hAnsi="Trebuchet MS"/>
        </w:rPr>
      </w:pPr>
      <w:r w:rsidRPr="0092334F">
        <w:rPr>
          <w:rFonts w:ascii="Trebuchet MS" w:hAnsi="Trebuchet MS"/>
          <w:u w:val="single"/>
        </w:rPr>
        <w:t>recep</w:t>
      </w:r>
      <w:r w:rsidR="00691552">
        <w:rPr>
          <w:rFonts w:ascii="Trebuchet MS" w:hAnsi="Trebuchet MS"/>
          <w:u w:val="single"/>
        </w:rPr>
        <w:t>ț</w:t>
      </w:r>
      <w:r w:rsidRPr="0092334F">
        <w:rPr>
          <w:rFonts w:ascii="Trebuchet MS" w:hAnsi="Trebuchet MS"/>
          <w:u w:val="single"/>
        </w:rPr>
        <w:t>ia calitativ</w:t>
      </w:r>
      <w:r w:rsidR="00691552">
        <w:rPr>
          <w:rFonts w:ascii="Trebuchet MS" w:hAnsi="Trebuchet MS"/>
          <w:u w:val="single"/>
        </w:rPr>
        <w:t>ă</w:t>
      </w:r>
      <w:r w:rsidRPr="0092334F">
        <w:rPr>
          <w:rFonts w:ascii="Trebuchet MS" w:hAnsi="Trebuchet MS"/>
        </w:rPr>
        <w:t xml:space="preserve"> </w:t>
      </w:r>
      <w:r w:rsidR="00542ADB" w:rsidRPr="0092334F">
        <w:rPr>
          <w:rFonts w:ascii="Trebuchet MS" w:hAnsi="Trebuchet MS"/>
        </w:rPr>
        <w:t>a produselor componente ale solu</w:t>
      </w:r>
      <w:r w:rsidR="00691552">
        <w:rPr>
          <w:rFonts w:ascii="Trebuchet MS" w:hAnsi="Trebuchet MS"/>
        </w:rPr>
        <w:t>ț</w:t>
      </w:r>
      <w:r w:rsidR="00542ADB" w:rsidRPr="0092334F">
        <w:rPr>
          <w:rFonts w:ascii="Trebuchet MS" w:hAnsi="Trebuchet MS"/>
        </w:rPr>
        <w:t xml:space="preserve">iei </w:t>
      </w:r>
      <w:r w:rsidR="001B3F34" w:rsidRPr="0092334F">
        <w:rPr>
          <w:rFonts w:ascii="Trebuchet MS" w:hAnsi="Trebuchet MS"/>
        </w:rPr>
        <w:t>se va realiza dup</w:t>
      </w:r>
      <w:r w:rsidR="00691552">
        <w:rPr>
          <w:rFonts w:ascii="Trebuchet MS" w:hAnsi="Trebuchet MS"/>
        </w:rPr>
        <w:t>ă</w:t>
      </w:r>
      <w:r w:rsidR="001B3F34" w:rsidRPr="0092334F">
        <w:rPr>
          <w:rFonts w:ascii="Trebuchet MS" w:hAnsi="Trebuchet MS"/>
        </w:rPr>
        <w:t xml:space="preserve"> instalarea </w:t>
      </w:r>
      <w:r w:rsidR="00691552">
        <w:rPr>
          <w:rFonts w:ascii="Trebuchet MS" w:hAnsi="Trebuchet MS"/>
        </w:rPr>
        <w:t>ș</w:t>
      </w:r>
      <w:r w:rsidR="001B3F34" w:rsidRPr="0092334F">
        <w:rPr>
          <w:rFonts w:ascii="Trebuchet MS" w:hAnsi="Trebuchet MS"/>
        </w:rPr>
        <w:t xml:space="preserve">i configurarea </w:t>
      </w:r>
      <w:r w:rsidR="00C527A3" w:rsidRPr="0092334F">
        <w:rPr>
          <w:rFonts w:ascii="Trebuchet MS" w:hAnsi="Trebuchet MS"/>
        </w:rPr>
        <w:t>acestora în loca</w:t>
      </w:r>
      <w:r w:rsidR="00691552">
        <w:rPr>
          <w:rFonts w:ascii="Trebuchet MS" w:hAnsi="Trebuchet MS"/>
        </w:rPr>
        <w:t>ț</w:t>
      </w:r>
      <w:r w:rsidR="00C527A3" w:rsidRPr="0092334F">
        <w:rPr>
          <w:rFonts w:ascii="Trebuchet MS" w:hAnsi="Trebuchet MS"/>
        </w:rPr>
        <w:t>iile precizate pentru instalare</w:t>
      </w:r>
      <w:r w:rsidR="001B3F34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1B3F34" w:rsidRPr="0092334F">
        <w:rPr>
          <w:rFonts w:ascii="Trebuchet MS" w:hAnsi="Trebuchet MS"/>
        </w:rPr>
        <w:t xml:space="preserve">i </w:t>
      </w:r>
      <w:r w:rsidR="001D04EC" w:rsidRPr="0092334F">
        <w:rPr>
          <w:rFonts w:ascii="Trebuchet MS" w:hAnsi="Trebuchet MS"/>
        </w:rPr>
        <w:t>va consta în efectuarea urm</w:t>
      </w:r>
      <w:r w:rsidR="00691552">
        <w:rPr>
          <w:rFonts w:ascii="Trebuchet MS" w:hAnsi="Trebuchet MS"/>
        </w:rPr>
        <w:t>ă</w:t>
      </w:r>
      <w:r w:rsidR="001D04EC" w:rsidRPr="0092334F">
        <w:rPr>
          <w:rFonts w:ascii="Trebuchet MS" w:hAnsi="Trebuchet MS"/>
        </w:rPr>
        <w:t xml:space="preserve">toarelor </w:t>
      </w:r>
      <w:r w:rsidR="00566FDB" w:rsidRPr="0092334F">
        <w:rPr>
          <w:rFonts w:ascii="Trebuchet MS" w:hAnsi="Trebuchet MS"/>
        </w:rPr>
        <w:t>opera</w:t>
      </w:r>
      <w:r w:rsidR="00691552">
        <w:rPr>
          <w:rFonts w:ascii="Trebuchet MS" w:hAnsi="Trebuchet MS"/>
        </w:rPr>
        <w:t>ț</w:t>
      </w:r>
      <w:r w:rsidR="00566FDB" w:rsidRPr="0092334F">
        <w:rPr>
          <w:rFonts w:ascii="Trebuchet MS" w:hAnsi="Trebuchet MS"/>
        </w:rPr>
        <w:t>iuni</w:t>
      </w:r>
      <w:r w:rsidR="001D04EC" w:rsidRPr="0092334F">
        <w:rPr>
          <w:rFonts w:ascii="Trebuchet MS" w:hAnsi="Trebuchet MS"/>
        </w:rPr>
        <w:t>:</w:t>
      </w:r>
    </w:p>
    <w:p w14:paraId="1617FC9D" w14:textId="51E78FEC" w:rsidR="00CA376E" w:rsidRPr="0092334F" w:rsidRDefault="00CA376E" w:rsidP="00DA71EA">
      <w:pPr>
        <w:pStyle w:val="ListParagraph"/>
        <w:numPr>
          <w:ilvl w:val="0"/>
          <w:numId w:val="19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verificarea instal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electroaliment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echipamentelor livrate;</w:t>
      </w:r>
    </w:p>
    <w:p w14:paraId="3142C696" w14:textId="065EBDD9" w:rsidR="00CA376E" w:rsidRPr="0092334F" w:rsidRDefault="00CA376E" w:rsidP="00DA71EA">
      <w:pPr>
        <w:pStyle w:val="ListParagraph"/>
        <w:numPr>
          <w:ilvl w:val="0"/>
          <w:numId w:val="19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verificarea configur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hardware-software a echipamentelor livrate;</w:t>
      </w:r>
    </w:p>
    <w:p w14:paraId="69C94121" w14:textId="0217D429" w:rsidR="00CA376E" w:rsidRPr="0092334F" w:rsidRDefault="00CA376E" w:rsidP="00DA71EA">
      <w:pPr>
        <w:pStyle w:val="ListParagraph"/>
        <w:numPr>
          <w:ilvl w:val="0"/>
          <w:numId w:val="19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verificarea conformit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componentelor livrate cu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tehnice din </w:t>
      </w:r>
      <w:r w:rsidR="00805C95" w:rsidRPr="0092334F">
        <w:rPr>
          <w:rFonts w:ascii="Trebuchet MS" w:hAnsi="Trebuchet MS"/>
        </w:rPr>
        <w:t>C</w:t>
      </w:r>
      <w:r w:rsidRPr="0092334F">
        <w:rPr>
          <w:rFonts w:ascii="Trebuchet MS" w:hAnsi="Trebuchet MS"/>
        </w:rPr>
        <w:t xml:space="preserve">aietul de sarcini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din </w:t>
      </w:r>
      <w:r w:rsidR="00805C95" w:rsidRPr="0092334F">
        <w:rPr>
          <w:rFonts w:ascii="Trebuchet MS" w:hAnsi="Trebuchet MS"/>
        </w:rPr>
        <w:t>P</w:t>
      </w:r>
      <w:r w:rsidRPr="0092334F">
        <w:rPr>
          <w:rFonts w:ascii="Trebuchet MS" w:hAnsi="Trebuchet MS"/>
        </w:rPr>
        <w:t>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prin efectuarea de inspec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teste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ionale. Inspec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testele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</w:t>
      </w:r>
      <w:r w:rsidR="00C527A3" w:rsidRPr="0092334F">
        <w:rPr>
          <w:rFonts w:ascii="Trebuchet MS" w:hAnsi="Trebuchet MS"/>
        </w:rPr>
        <w:t xml:space="preserve"> ale echipamentelor</w:t>
      </w:r>
      <w:r w:rsidRPr="0092334F">
        <w:rPr>
          <w:rFonts w:ascii="Trebuchet MS" w:hAnsi="Trebuchet MS"/>
        </w:rPr>
        <w:t xml:space="preserve"> din cadrul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vizeaz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respectarea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elor </w:t>
      </w:r>
      <w:r w:rsidR="00805C95" w:rsidRPr="0092334F">
        <w:rPr>
          <w:rFonts w:ascii="Trebuchet MS" w:hAnsi="Trebuchet MS"/>
        </w:rPr>
        <w:t>C</w:t>
      </w:r>
      <w:r w:rsidRPr="0092334F">
        <w:rPr>
          <w:rFonts w:ascii="Trebuchet MS" w:hAnsi="Trebuchet MS"/>
        </w:rPr>
        <w:t xml:space="preserve">aietului de sarcini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iilor </w:t>
      </w:r>
      <w:r w:rsidR="003775C7" w:rsidRPr="0092334F">
        <w:rPr>
          <w:rFonts w:ascii="Trebuchet MS" w:hAnsi="Trebuchet MS"/>
        </w:rPr>
        <w:t>p</w:t>
      </w:r>
      <w:r w:rsidRPr="0092334F">
        <w:rPr>
          <w:rFonts w:ascii="Trebuchet MS" w:hAnsi="Trebuchet MS"/>
        </w:rPr>
        <w:t>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(caracteristici tehnice, constructive, electrice,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 etc.);</w:t>
      </w:r>
    </w:p>
    <w:p w14:paraId="2C8517C5" w14:textId="2390AD75" w:rsidR="0050349D" w:rsidRPr="0092334F" w:rsidRDefault="00CA376E" w:rsidP="00DA71EA">
      <w:pPr>
        <w:pStyle w:val="ListParagraph"/>
        <w:numPr>
          <w:ilvl w:val="0"/>
          <w:numId w:val="19"/>
        </w:numPr>
        <w:ind w:left="144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test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 din cadrul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se vor efectua pe baza unui set de teste, care vor fi propuse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r w:rsidR="003775C7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 în </w:t>
      </w:r>
      <w:r w:rsidR="00DD028A" w:rsidRPr="0092334F">
        <w:rPr>
          <w:rFonts w:ascii="Trebuchet MS" w:hAnsi="Trebuchet MS"/>
        </w:rPr>
        <w:t>„</w:t>
      </w:r>
      <w:r w:rsidR="001E65A6" w:rsidRPr="0092334F">
        <w:rPr>
          <w:rFonts w:ascii="Trebuchet MS" w:hAnsi="Trebuchet MS"/>
          <w:i/>
        </w:rPr>
        <w:t>Planul de</w:t>
      </w:r>
      <w:r w:rsidR="003775C7" w:rsidRPr="0092334F">
        <w:rPr>
          <w:rFonts w:ascii="Trebuchet MS" w:hAnsi="Trebuchet MS"/>
          <w:i/>
        </w:rPr>
        <w:t xml:space="preserve"> execu</w:t>
      </w:r>
      <w:r w:rsidR="00691552">
        <w:rPr>
          <w:rFonts w:ascii="Trebuchet MS" w:hAnsi="Trebuchet MS"/>
          <w:i/>
        </w:rPr>
        <w:t>ț</w:t>
      </w:r>
      <w:r w:rsidR="003775C7" w:rsidRPr="0092334F">
        <w:rPr>
          <w:rFonts w:ascii="Trebuchet MS" w:hAnsi="Trebuchet MS"/>
          <w:i/>
        </w:rPr>
        <w:t>ie</w:t>
      </w:r>
      <w:r w:rsidR="00DD028A" w:rsidRPr="0092334F">
        <w:rPr>
          <w:rFonts w:ascii="Trebuchet MS" w:hAnsi="Trebuchet MS"/>
          <w:i/>
        </w:rPr>
        <w:t>”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agreate de </w:t>
      </w:r>
      <w:r w:rsidR="003775C7" w:rsidRPr="0092334F">
        <w:rPr>
          <w:rFonts w:ascii="Trebuchet MS" w:hAnsi="Trebuchet MS"/>
        </w:rPr>
        <w:t>achizitor</w:t>
      </w:r>
      <w:r w:rsidR="00092658" w:rsidRPr="0092334F">
        <w:rPr>
          <w:rFonts w:ascii="Trebuchet MS" w:hAnsi="Trebuchet MS"/>
        </w:rPr>
        <w:t>;</w:t>
      </w:r>
    </w:p>
    <w:p w14:paraId="3E5F6E37" w14:textId="6FA5F379" w:rsidR="0050349D" w:rsidRPr="0092334F" w:rsidRDefault="0050349D" w:rsidP="00DA71EA">
      <w:pPr>
        <w:pStyle w:val="ListParagraph"/>
        <w:numPr>
          <w:ilvl w:val="0"/>
          <w:numId w:val="19"/>
        </w:numPr>
        <w:ind w:left="1440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întocmirea unui </w:t>
      </w:r>
      <w:r w:rsidRPr="0092334F">
        <w:rPr>
          <w:rFonts w:ascii="Trebuchet MS" w:hAnsi="Trebuchet MS"/>
          <w:b/>
        </w:rPr>
        <w:t>Proces Verbal de Recep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>ie Par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>ial</w:t>
      </w:r>
      <w:r w:rsidR="00691552">
        <w:rPr>
          <w:rFonts w:ascii="Trebuchet MS" w:hAnsi="Trebuchet MS"/>
          <w:b/>
        </w:rPr>
        <w:t>ă</w:t>
      </w:r>
      <w:r w:rsidRPr="0092334F">
        <w:rPr>
          <w:rFonts w:ascii="Trebuchet MS" w:hAnsi="Trebuchet MS"/>
          <w:b/>
        </w:rPr>
        <w:t xml:space="preserve"> Calitativ</w:t>
      </w:r>
      <w:r w:rsidR="00691552">
        <w:rPr>
          <w:rFonts w:ascii="Trebuchet MS" w:hAnsi="Trebuchet MS"/>
          <w:b/>
        </w:rPr>
        <w:t>ă</w:t>
      </w:r>
      <w:r w:rsidR="001E45D7">
        <w:rPr>
          <w:rFonts w:ascii="Trebuchet MS" w:hAnsi="Trebuchet MS"/>
          <w:b/>
        </w:rPr>
        <w:t xml:space="preserve"> </w:t>
      </w:r>
      <w:r w:rsidRPr="0092334F">
        <w:rPr>
          <w:rFonts w:ascii="Trebuchet MS" w:hAnsi="Trebuchet MS"/>
          <w:b/>
          <w:i/>
        </w:rPr>
        <w:t>(PVRP</w:t>
      </w:r>
      <w:r w:rsidRPr="0092334F">
        <w:rPr>
          <w:rFonts w:ascii="Trebuchet MS" w:hAnsi="Trebuchet MS"/>
          <w:b/>
          <w:i/>
          <w:vertAlign w:val="subscript"/>
        </w:rPr>
        <w:t>cal</w:t>
      </w:r>
      <w:r w:rsidRPr="0092334F">
        <w:rPr>
          <w:rFonts w:ascii="Trebuchet MS" w:hAnsi="Trebuchet MS"/>
          <w:b/>
          <w:i/>
        </w:rPr>
        <w:t xml:space="preserve">.) </w:t>
      </w:r>
      <w:r w:rsidRPr="0092334F">
        <w:rPr>
          <w:rFonts w:ascii="Trebuchet MS" w:hAnsi="Trebuchet MS"/>
        </w:rPr>
        <w:t xml:space="preserve">în </w:t>
      </w:r>
      <w:r w:rsidR="00DA71EA">
        <w:rPr>
          <w:rFonts w:ascii="Trebuchet MS" w:hAnsi="Trebuchet MS"/>
        </w:rPr>
        <w:t xml:space="preserve">fiecare locație de livrare, în </w:t>
      </w:r>
      <w:r w:rsidRPr="0092334F">
        <w:rPr>
          <w:rFonts w:ascii="Trebuchet MS" w:hAnsi="Trebuchet MS"/>
        </w:rPr>
        <w:t>care se va consemna îndeplinirea tuturor opera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iunilor descrise mai sus. Acest document se va putea încheia pentru fiecare loca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sau pentru etape ale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calitative,</w:t>
      </w:r>
      <w:r w:rsidR="00577926" w:rsidRPr="0092334F">
        <w:rPr>
          <w:rFonts w:ascii="Trebuchet MS" w:hAnsi="Trebuchet MS"/>
        </w:rPr>
        <w:t xml:space="preserve"> astfel cum se agreeaz</w:t>
      </w:r>
      <w:r w:rsidR="00691552">
        <w:rPr>
          <w:rFonts w:ascii="Trebuchet MS" w:hAnsi="Trebuchet MS"/>
        </w:rPr>
        <w:t>ă</w:t>
      </w:r>
      <w:r w:rsidR="00577926" w:rsidRPr="0092334F">
        <w:rPr>
          <w:rFonts w:ascii="Trebuchet MS" w:hAnsi="Trebuchet MS"/>
        </w:rPr>
        <w:t xml:space="preserve"> în cadrul Planului de execu</w:t>
      </w:r>
      <w:r w:rsidR="00691552">
        <w:rPr>
          <w:rFonts w:ascii="Trebuchet MS" w:hAnsi="Trebuchet MS"/>
        </w:rPr>
        <w:t>ț</w:t>
      </w:r>
      <w:r w:rsidR="00577926" w:rsidRPr="0092334F">
        <w:rPr>
          <w:rFonts w:ascii="Trebuchet MS" w:hAnsi="Trebuchet MS"/>
        </w:rPr>
        <w:t>ie</w:t>
      </w:r>
      <w:r w:rsidR="0090637B" w:rsidRPr="0092334F">
        <w:rPr>
          <w:rFonts w:ascii="Trebuchet MS" w:hAnsi="Trebuchet MS"/>
        </w:rPr>
        <w:t>;</w:t>
      </w:r>
    </w:p>
    <w:p w14:paraId="7753EC1E" w14:textId="4C7A4C16" w:rsidR="001B3F34" w:rsidRPr="0092334F" w:rsidRDefault="001B3F34" w:rsidP="0050349D">
      <w:pPr>
        <w:pStyle w:val="ListParagraph"/>
        <w:ind w:firstLine="7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Achizitorul î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rezerv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un termen de 5 zile lucr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pentru realizarea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calitative</w:t>
      </w:r>
      <w:r w:rsidR="00577926" w:rsidRPr="0092334F">
        <w:rPr>
          <w:rFonts w:ascii="Trebuchet MS" w:hAnsi="Trebuchet MS"/>
        </w:rPr>
        <w:t xml:space="preserve"> </w:t>
      </w:r>
      <w:r w:rsidR="00BE553C">
        <w:rPr>
          <w:rFonts w:ascii="Trebuchet MS" w:hAnsi="Trebuchet MS"/>
        </w:rPr>
        <w:t>î</w:t>
      </w:r>
      <w:r w:rsidR="00BE553C" w:rsidRPr="0092334F">
        <w:rPr>
          <w:rFonts w:ascii="Trebuchet MS" w:hAnsi="Trebuchet MS"/>
        </w:rPr>
        <w:t xml:space="preserve">n </w:t>
      </w:r>
      <w:r w:rsidR="00851142">
        <w:rPr>
          <w:rFonts w:ascii="Trebuchet MS" w:hAnsi="Trebuchet MS"/>
        </w:rPr>
        <w:t xml:space="preserve">cele două </w:t>
      </w:r>
      <w:r w:rsidR="00577926" w:rsidRPr="0092334F">
        <w:rPr>
          <w:rFonts w:ascii="Trebuchet MS" w:hAnsi="Trebuchet MS"/>
        </w:rPr>
        <w:t>loca</w:t>
      </w:r>
      <w:r w:rsidR="00691552">
        <w:rPr>
          <w:rFonts w:ascii="Trebuchet MS" w:hAnsi="Trebuchet MS"/>
        </w:rPr>
        <w:t>ț</w:t>
      </w:r>
      <w:r w:rsidR="00577926" w:rsidRPr="0092334F">
        <w:rPr>
          <w:rFonts w:ascii="Trebuchet MS" w:hAnsi="Trebuchet MS"/>
        </w:rPr>
        <w:t>ii.</w:t>
      </w:r>
    </w:p>
    <w:p w14:paraId="7679DAED" w14:textId="604960C8" w:rsidR="00C527A3" w:rsidRPr="0092334F" w:rsidRDefault="00C527A3" w:rsidP="00DA71EA">
      <w:pPr>
        <w:pStyle w:val="ListParagraph"/>
        <w:numPr>
          <w:ilvl w:val="0"/>
          <w:numId w:val="2"/>
        </w:numPr>
        <w:ind w:left="720"/>
        <w:jc w:val="both"/>
        <w:rPr>
          <w:rFonts w:ascii="Trebuchet MS" w:hAnsi="Trebuchet MS"/>
        </w:rPr>
      </w:pPr>
      <w:r w:rsidRPr="0092334F">
        <w:rPr>
          <w:rFonts w:ascii="Trebuchet MS" w:hAnsi="Trebuchet MS"/>
          <w:u w:val="single"/>
        </w:rPr>
        <w:t>recep</w:t>
      </w:r>
      <w:r w:rsidR="00691552">
        <w:rPr>
          <w:rFonts w:ascii="Trebuchet MS" w:hAnsi="Trebuchet MS"/>
          <w:u w:val="single"/>
        </w:rPr>
        <w:t>ț</w:t>
      </w:r>
      <w:r w:rsidRPr="0092334F">
        <w:rPr>
          <w:rFonts w:ascii="Trebuchet MS" w:hAnsi="Trebuchet MS"/>
          <w:u w:val="single"/>
        </w:rPr>
        <w:t xml:space="preserve">ia </w:t>
      </w:r>
      <w:r w:rsidR="00577926" w:rsidRPr="0092334F">
        <w:rPr>
          <w:rFonts w:ascii="Trebuchet MS" w:hAnsi="Trebuchet MS"/>
          <w:u w:val="single"/>
        </w:rPr>
        <w:t>final</w:t>
      </w:r>
      <w:r w:rsidR="00691552">
        <w:rPr>
          <w:rFonts w:ascii="Trebuchet MS" w:hAnsi="Trebuchet MS"/>
          <w:u w:val="single"/>
        </w:rPr>
        <w:t>ă</w:t>
      </w:r>
      <w:r w:rsidRPr="0092334F">
        <w:rPr>
          <w:rFonts w:ascii="Trebuchet MS" w:hAnsi="Trebuchet MS"/>
        </w:rPr>
        <w:t xml:space="preserve"> 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se va realiza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instalarea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configurarea întregii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</w:t>
      </w:r>
      <w:r w:rsidR="00577926" w:rsidRPr="0092334F">
        <w:rPr>
          <w:rFonts w:ascii="Trebuchet MS" w:hAnsi="Trebuchet MS"/>
        </w:rPr>
        <w:t xml:space="preserve">(componente hardware </w:t>
      </w:r>
      <w:r w:rsidR="00691552">
        <w:rPr>
          <w:rFonts w:ascii="Trebuchet MS" w:hAnsi="Trebuchet MS"/>
        </w:rPr>
        <w:t>ș</w:t>
      </w:r>
      <w:r w:rsidR="00577926" w:rsidRPr="0092334F">
        <w:rPr>
          <w:rFonts w:ascii="Trebuchet MS" w:hAnsi="Trebuchet MS"/>
        </w:rPr>
        <w:t>i software în toate loca</w:t>
      </w:r>
      <w:r w:rsidR="00691552">
        <w:rPr>
          <w:rFonts w:ascii="Trebuchet MS" w:hAnsi="Trebuchet MS"/>
        </w:rPr>
        <w:t>ț</w:t>
      </w:r>
      <w:r w:rsidR="00577926" w:rsidRPr="0092334F">
        <w:rPr>
          <w:rFonts w:ascii="Trebuchet MS" w:hAnsi="Trebuchet MS"/>
        </w:rPr>
        <w:t xml:space="preserve">iile)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a instruirii personalului pentru utilizarea acesteia,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va consta în efectuarea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toarelor opera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iuni:</w:t>
      </w:r>
    </w:p>
    <w:p w14:paraId="5D013E23" w14:textId="0AC5CDD3" w:rsidR="00C527A3" w:rsidRPr="0092334F" w:rsidRDefault="00C527A3" w:rsidP="00DA71EA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verificarea integr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 a componentelor livrate conform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din Caietul de sarcini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prin efectuarea de inspec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teste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ionale. Inspec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testele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 din cadrul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="00577926" w:rsidRPr="0092334F">
        <w:rPr>
          <w:rFonts w:ascii="Trebuchet MS" w:hAnsi="Trebuchet MS"/>
        </w:rPr>
        <w:t xml:space="preserve">finale </w:t>
      </w:r>
      <w:r w:rsidRPr="0092334F">
        <w:rPr>
          <w:rFonts w:ascii="Trebuchet MS" w:hAnsi="Trebuchet MS"/>
        </w:rPr>
        <w:t>vizeaz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respectarea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de management pentru întregul ansamblu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 rezultat în urma instal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punerii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livrate;</w:t>
      </w:r>
    </w:p>
    <w:p w14:paraId="13B9A261" w14:textId="1FE95454" w:rsidR="00C527A3" w:rsidRPr="0092334F" w:rsidRDefault="00C527A3" w:rsidP="00DA71EA">
      <w:pPr>
        <w:pStyle w:val="ListParagraph"/>
        <w:numPr>
          <w:ilvl w:val="0"/>
          <w:numId w:val="28"/>
        </w:numPr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test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ionale din cadrul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="00577926" w:rsidRPr="0092334F">
        <w:rPr>
          <w:rFonts w:ascii="Trebuchet MS" w:hAnsi="Trebuchet MS"/>
        </w:rPr>
        <w:t xml:space="preserve">finale </w:t>
      </w:r>
      <w:r w:rsidRPr="0092334F">
        <w:rPr>
          <w:rFonts w:ascii="Trebuchet MS" w:hAnsi="Trebuchet MS"/>
        </w:rPr>
        <w:t>se vor efectua pe baza unui set de teste, care vor fi propuse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furnizor în „</w:t>
      </w:r>
      <w:r w:rsidRPr="0092334F">
        <w:rPr>
          <w:rFonts w:ascii="Trebuchet MS" w:hAnsi="Trebuchet MS"/>
          <w:i/>
        </w:rPr>
        <w:t>Planul de execu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ie”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agreate de achizitor;</w:t>
      </w:r>
    </w:p>
    <w:p w14:paraId="539718A9" w14:textId="660B3DBE" w:rsidR="00C527A3" w:rsidRPr="0092334F" w:rsidRDefault="00C527A3" w:rsidP="00DA71EA">
      <w:pPr>
        <w:pStyle w:val="ListParagraph"/>
        <w:numPr>
          <w:ilvl w:val="0"/>
          <w:numId w:val="28"/>
        </w:numPr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generarea unei liste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sistem prin care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indicat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totalitatea software-ului livrat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împerecherea acestei liste cu documentele juridice în original,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prin care se transmit drepturile de proprietate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folosin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>,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caz, verificarea versiunii codurilor software instalate, a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corespunz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acestora, astfel încât la finalizarea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calitative achizitorul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 asigure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va de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 toate documentele juridice privind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proprii sau cele din partea ter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ilor;</w:t>
      </w:r>
    </w:p>
    <w:p w14:paraId="6699F8CA" w14:textId="77777777" w:rsidR="00C527A3" w:rsidRPr="0092334F" w:rsidRDefault="00C527A3" w:rsidP="00DA71EA">
      <w:pPr>
        <w:pStyle w:val="ListParagraph"/>
        <w:numPr>
          <w:ilvl w:val="0"/>
          <w:numId w:val="28"/>
        </w:numPr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verificarea Raportului de instruire;</w:t>
      </w:r>
    </w:p>
    <w:p w14:paraId="3BEA3EB7" w14:textId="584C9B55" w:rsidR="00C527A3" w:rsidRPr="0092334F" w:rsidRDefault="00C527A3" w:rsidP="00DA71EA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 xml:space="preserve">întocmirea unui </w:t>
      </w:r>
      <w:r w:rsidRPr="0092334F">
        <w:rPr>
          <w:rFonts w:ascii="Trebuchet MS" w:hAnsi="Trebuchet MS"/>
          <w:b/>
        </w:rPr>
        <w:t xml:space="preserve">Proces </w:t>
      </w:r>
      <w:r w:rsidR="00577926" w:rsidRPr="0092334F">
        <w:rPr>
          <w:rFonts w:ascii="Trebuchet MS" w:hAnsi="Trebuchet MS"/>
          <w:b/>
        </w:rPr>
        <w:t>v</w:t>
      </w:r>
      <w:r w:rsidRPr="0092334F">
        <w:rPr>
          <w:rFonts w:ascii="Trebuchet MS" w:hAnsi="Trebuchet MS"/>
          <w:b/>
        </w:rPr>
        <w:t xml:space="preserve">erbal de </w:t>
      </w:r>
      <w:r w:rsidR="00577926" w:rsidRPr="0092334F">
        <w:rPr>
          <w:rFonts w:ascii="Trebuchet MS" w:hAnsi="Trebuchet MS"/>
          <w:b/>
        </w:rPr>
        <w:t>r</w:t>
      </w:r>
      <w:r w:rsidRPr="0092334F">
        <w:rPr>
          <w:rFonts w:ascii="Trebuchet MS" w:hAnsi="Trebuchet MS"/>
          <w:b/>
        </w:rPr>
        <w:t>ecep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 xml:space="preserve">ie </w:t>
      </w:r>
      <w:r w:rsidR="00577926" w:rsidRPr="0092334F">
        <w:rPr>
          <w:rFonts w:ascii="Trebuchet MS" w:hAnsi="Trebuchet MS"/>
          <w:b/>
        </w:rPr>
        <w:t>final</w:t>
      </w:r>
      <w:r w:rsidR="00691552">
        <w:rPr>
          <w:rFonts w:ascii="Trebuchet MS" w:hAnsi="Trebuchet MS"/>
          <w:b/>
        </w:rPr>
        <w:t>ă</w:t>
      </w:r>
      <w:r w:rsidR="001E45D7">
        <w:rPr>
          <w:rFonts w:ascii="Trebuchet MS" w:hAnsi="Trebuchet MS"/>
          <w:b/>
        </w:rPr>
        <w:t xml:space="preserve"> </w:t>
      </w:r>
      <w:r w:rsidRPr="0092334F">
        <w:rPr>
          <w:rFonts w:ascii="Trebuchet MS" w:hAnsi="Trebuchet MS"/>
          <w:b/>
          <w:i/>
        </w:rPr>
        <w:t>(PVR</w:t>
      </w:r>
      <w:r w:rsidR="00577926" w:rsidRPr="0092334F">
        <w:rPr>
          <w:rFonts w:ascii="Trebuchet MS" w:hAnsi="Trebuchet MS"/>
          <w:b/>
          <w:i/>
        </w:rPr>
        <w:t>F</w:t>
      </w:r>
      <w:r w:rsidRPr="0092334F">
        <w:rPr>
          <w:rFonts w:ascii="Trebuchet MS" w:hAnsi="Trebuchet MS"/>
          <w:b/>
          <w:i/>
        </w:rPr>
        <w:t xml:space="preserve">) </w:t>
      </w:r>
      <w:r w:rsidRPr="0092334F">
        <w:rPr>
          <w:rFonts w:ascii="Trebuchet MS" w:hAnsi="Trebuchet MS"/>
        </w:rPr>
        <w:t>între reprezentan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ilor, în care se va consemna îndeplinirea tuturor opera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iunilor descrise mai sus. </w:t>
      </w:r>
    </w:p>
    <w:p w14:paraId="2F875AB2" w14:textId="73FE5948" w:rsidR="00C527A3" w:rsidRPr="0092334F" w:rsidRDefault="00C527A3" w:rsidP="00C527A3">
      <w:pPr>
        <w:pStyle w:val="ListParagraph"/>
        <w:ind w:firstLine="72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Achizitorul î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rezerv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un termen de </w:t>
      </w:r>
      <w:r w:rsidR="00577926" w:rsidRPr="0092334F">
        <w:rPr>
          <w:rFonts w:ascii="Trebuchet MS" w:hAnsi="Trebuchet MS"/>
        </w:rPr>
        <w:t>3</w:t>
      </w:r>
      <w:r w:rsidRPr="0092334F">
        <w:rPr>
          <w:rFonts w:ascii="Trebuchet MS" w:hAnsi="Trebuchet MS"/>
        </w:rPr>
        <w:t xml:space="preserve"> zile lucr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 pentru realizarea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="00577926" w:rsidRPr="0092334F">
        <w:rPr>
          <w:rFonts w:ascii="Trebuchet MS" w:hAnsi="Trebuchet MS"/>
        </w:rPr>
        <w:t>finale</w:t>
      </w:r>
      <w:r w:rsidRPr="0092334F">
        <w:rPr>
          <w:rFonts w:ascii="Trebuchet MS" w:hAnsi="Trebuchet MS"/>
        </w:rPr>
        <w:t>.</w:t>
      </w:r>
    </w:p>
    <w:p w14:paraId="073C903B" w14:textId="0A9ACF4B" w:rsidR="007C34E9" w:rsidRPr="0092334F" w:rsidRDefault="007C34E9" w:rsidP="009917F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Procesul verbal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577926" w:rsidRPr="0092334F">
        <w:rPr>
          <w:rFonts w:ascii="Trebuchet MS" w:hAnsi="Trebuchet MS"/>
        </w:rPr>
        <w:t xml:space="preserve">finale </w:t>
      </w:r>
      <w:r w:rsidRPr="0092334F">
        <w:rPr>
          <w:rFonts w:ascii="Trebuchet MS" w:hAnsi="Trebuchet MS"/>
        </w:rPr>
        <w:t>va include unul din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toarele rezultate:</w:t>
      </w:r>
    </w:p>
    <w:p w14:paraId="3975CA5A" w14:textId="77777777" w:rsidR="007C34E9" w:rsidRPr="0092334F" w:rsidRDefault="007C34E9" w:rsidP="00DA71EA">
      <w:pPr>
        <w:pStyle w:val="ListParagraph"/>
        <w:numPr>
          <w:ilvl w:val="0"/>
          <w:numId w:val="3"/>
        </w:numPr>
        <w:ind w:left="1276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acceptat;</w:t>
      </w:r>
    </w:p>
    <w:p w14:paraId="76E0AAE5" w14:textId="77777777" w:rsidR="007C34E9" w:rsidRPr="0092334F" w:rsidRDefault="007C34E9" w:rsidP="00DA71EA">
      <w:pPr>
        <w:pStyle w:val="ListParagraph"/>
        <w:numPr>
          <w:ilvl w:val="0"/>
          <w:numId w:val="3"/>
        </w:numPr>
        <w:ind w:left="1276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refuzat.</w:t>
      </w:r>
    </w:p>
    <w:p w14:paraId="240908FB" w14:textId="3B88A527" w:rsidR="007C34E9" w:rsidRPr="0092334F" w:rsidRDefault="000322FC" w:rsidP="009917F5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În cazul procesului verbal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577926" w:rsidRPr="0092334F">
        <w:rPr>
          <w:rFonts w:ascii="Trebuchet MS" w:hAnsi="Trebuchet MS"/>
        </w:rPr>
        <w:t>final</w:t>
      </w:r>
      <w:r w:rsidR="00691552">
        <w:rPr>
          <w:rFonts w:ascii="Trebuchet MS" w:hAnsi="Trebuchet MS"/>
        </w:rPr>
        <w:t>ă</w:t>
      </w:r>
      <w:r w:rsidR="00577926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 xml:space="preserve">refuzat, </w:t>
      </w:r>
      <w:r w:rsidR="003775C7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 va analiza observa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primite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va efectua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solicitate în termen maxim de </w:t>
      </w:r>
      <w:r w:rsidR="00AB6DD8" w:rsidRPr="0092334F">
        <w:rPr>
          <w:rFonts w:ascii="Trebuchet MS" w:hAnsi="Trebuchet MS"/>
        </w:rPr>
        <w:t>5</w:t>
      </w:r>
      <w:r w:rsidRPr="0092334F">
        <w:rPr>
          <w:rFonts w:ascii="Trebuchet MS" w:hAnsi="Trebuchet MS"/>
        </w:rPr>
        <w:t xml:space="preserve"> zile lucr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toare,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care se va relua procedura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a acestora.</w:t>
      </w:r>
    </w:p>
    <w:p w14:paraId="616970BA" w14:textId="0701E1B5" w:rsidR="00AB6DD8" w:rsidRPr="0092334F" w:rsidRDefault="00AB6DD8" w:rsidP="009917F5">
      <w:pPr>
        <w:ind w:firstLine="720"/>
        <w:rPr>
          <w:rFonts w:ascii="Trebuchet MS" w:hAnsi="Trebuchet MS"/>
        </w:rPr>
      </w:pPr>
    </w:p>
    <w:p w14:paraId="6901A55D" w14:textId="72361735" w:rsidR="007C34E9" w:rsidRPr="0092334F" w:rsidRDefault="007C34E9" w:rsidP="00917508">
      <w:pPr>
        <w:pStyle w:val="Heading1"/>
        <w:rPr>
          <w:rFonts w:ascii="Trebuchet MS" w:hAnsi="Trebuchet MS"/>
        </w:rPr>
      </w:pPr>
      <w:bookmarkStart w:id="105" w:name="_Toc82800090"/>
      <w:bookmarkStart w:id="106" w:name="_Toc367969412"/>
      <w:bookmarkStart w:id="107" w:name="_Toc419291373"/>
      <w:bookmarkStart w:id="108" w:name="_Toc464743182"/>
      <w:bookmarkStart w:id="109" w:name="_Toc478634989"/>
      <w:bookmarkStart w:id="110" w:name="_Toc138764943"/>
      <w:bookmarkEnd w:id="105"/>
      <w:r w:rsidRPr="0092334F">
        <w:rPr>
          <w:rFonts w:ascii="Trebuchet MS" w:hAnsi="Trebuchet MS"/>
        </w:rPr>
        <w:t>Modalit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 </w:t>
      </w:r>
      <w:r w:rsidR="00691552">
        <w:rPr>
          <w:rFonts w:ascii="Trebuchet MS" w:hAnsi="Trebuchet MS"/>
        </w:rPr>
        <w:t>ș</w:t>
      </w:r>
      <w:r w:rsidR="009F69CF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 xml:space="preserve">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 plat</w:t>
      </w:r>
      <w:bookmarkEnd w:id="106"/>
      <w:bookmarkEnd w:id="107"/>
      <w:bookmarkEnd w:id="108"/>
      <w:bookmarkEnd w:id="109"/>
      <w:r w:rsidR="00691552">
        <w:rPr>
          <w:rFonts w:ascii="Trebuchet MS" w:hAnsi="Trebuchet MS"/>
        </w:rPr>
        <w:t>ă</w:t>
      </w:r>
      <w:bookmarkEnd w:id="110"/>
    </w:p>
    <w:p w14:paraId="235E1A71" w14:textId="77777777" w:rsidR="008A34C2" w:rsidRPr="0092334F" w:rsidRDefault="008A34C2" w:rsidP="006F2A7E">
      <w:pPr>
        <w:rPr>
          <w:rFonts w:ascii="Trebuchet MS" w:hAnsi="Trebuchet MS"/>
        </w:rPr>
      </w:pPr>
    </w:p>
    <w:p w14:paraId="3682E7BD" w14:textId="7D751FA9" w:rsidR="007C34E9" w:rsidRPr="0092334F" w:rsidRDefault="000D43A0" w:rsidP="004E6E5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Furnizor</w:t>
      </w:r>
      <w:r w:rsidR="007C34E9" w:rsidRPr="0092334F">
        <w:rPr>
          <w:rFonts w:ascii="Trebuchet MS" w:hAnsi="Trebuchet MS"/>
        </w:rPr>
        <w:t xml:space="preserve">ul va emite </w:t>
      </w:r>
      <w:r w:rsidR="00332899">
        <w:rPr>
          <w:rFonts w:ascii="Trebuchet MS" w:hAnsi="Trebuchet MS"/>
        </w:rPr>
        <w:t>factur</w:t>
      </w:r>
      <w:r w:rsidR="00691552">
        <w:rPr>
          <w:rFonts w:ascii="Trebuchet MS" w:hAnsi="Trebuchet MS"/>
        </w:rPr>
        <w:t>ă</w:t>
      </w:r>
      <w:r w:rsidR="00332899" w:rsidRPr="00332899">
        <w:rPr>
          <w:rFonts w:ascii="Trebuchet MS" w:hAnsi="Trebuchet MS"/>
        </w:rPr>
        <w:t xml:space="preserve"> fiscal</w:t>
      </w:r>
      <w:r w:rsidR="00691552">
        <w:rPr>
          <w:rFonts w:ascii="Trebuchet MS" w:hAnsi="Trebuchet MS"/>
        </w:rPr>
        <w:t>ă</w:t>
      </w:r>
      <w:r w:rsidR="00332899" w:rsidRPr="00332899">
        <w:rPr>
          <w:rFonts w:ascii="Trebuchet MS" w:hAnsi="Trebuchet MS"/>
        </w:rPr>
        <w:t xml:space="preserve"> emis</w:t>
      </w:r>
      <w:r w:rsidR="00691552">
        <w:rPr>
          <w:rFonts w:ascii="Trebuchet MS" w:hAnsi="Trebuchet MS"/>
        </w:rPr>
        <w:t>ă</w:t>
      </w:r>
      <w:r w:rsidR="00332899" w:rsidRPr="00332899">
        <w:rPr>
          <w:rFonts w:ascii="Trebuchet MS" w:hAnsi="Trebuchet MS"/>
        </w:rPr>
        <w:t xml:space="preserve"> în sistemul Ro-eFactura, potrivit prevederilor OUG nr. 120</w:t>
      </w:r>
      <w:r w:rsidR="001E45D7">
        <w:rPr>
          <w:rFonts w:ascii="Trebuchet MS" w:hAnsi="Trebuchet MS"/>
        </w:rPr>
        <w:t xml:space="preserve">/ </w:t>
      </w:r>
      <w:r w:rsidR="00332899" w:rsidRPr="00332899">
        <w:rPr>
          <w:rFonts w:ascii="Trebuchet MS" w:hAnsi="Trebuchet MS"/>
        </w:rPr>
        <w:t>2021, aprobat</w:t>
      </w:r>
      <w:r w:rsidR="00691552">
        <w:rPr>
          <w:rFonts w:ascii="Trebuchet MS" w:hAnsi="Trebuchet MS"/>
        </w:rPr>
        <w:t>ă</w:t>
      </w:r>
      <w:r w:rsidR="00332899" w:rsidRPr="00332899">
        <w:rPr>
          <w:rFonts w:ascii="Trebuchet MS" w:hAnsi="Trebuchet MS"/>
        </w:rPr>
        <w:t xml:space="preserve"> cu modific</w:t>
      </w:r>
      <w:r w:rsidR="00691552">
        <w:rPr>
          <w:rFonts w:ascii="Trebuchet MS" w:hAnsi="Trebuchet MS"/>
        </w:rPr>
        <w:t>ă</w:t>
      </w:r>
      <w:r w:rsidR="00332899" w:rsidRPr="00332899">
        <w:rPr>
          <w:rFonts w:ascii="Trebuchet MS" w:hAnsi="Trebuchet MS"/>
        </w:rPr>
        <w:t>ri prin Legea nr. 139</w:t>
      </w:r>
      <w:r w:rsidR="001E45D7">
        <w:rPr>
          <w:rFonts w:ascii="Trebuchet MS" w:hAnsi="Trebuchet MS"/>
        </w:rPr>
        <w:t xml:space="preserve">/ </w:t>
      </w:r>
      <w:r w:rsidR="00332899" w:rsidRPr="00332899">
        <w:rPr>
          <w:rFonts w:ascii="Trebuchet MS" w:hAnsi="Trebuchet MS"/>
        </w:rPr>
        <w:t xml:space="preserve">2022, </w:t>
      </w:r>
      <w:r w:rsidR="007C34E9" w:rsidRPr="0092334F">
        <w:rPr>
          <w:rFonts w:ascii="Trebuchet MS" w:hAnsi="Trebuchet MS"/>
        </w:rPr>
        <w:t xml:space="preserve"> pentru produsele livrate. </w:t>
      </w:r>
      <w:r w:rsidR="00D46BE1" w:rsidRPr="0092334F">
        <w:rPr>
          <w:rFonts w:ascii="Trebuchet MS" w:hAnsi="Trebuchet MS"/>
        </w:rPr>
        <w:t>Factura</w:t>
      </w:r>
      <w:r w:rsidR="007C34E9" w:rsidRPr="0092334F">
        <w:rPr>
          <w:rFonts w:ascii="Trebuchet MS" w:hAnsi="Trebuchet MS"/>
        </w:rPr>
        <w:t xml:space="preserve"> va avea men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>ionat num</w:t>
      </w:r>
      <w:r w:rsidR="00691552">
        <w:rPr>
          <w:rFonts w:ascii="Trebuchet MS" w:hAnsi="Trebuchet MS"/>
        </w:rPr>
        <w:t>ă</w:t>
      </w:r>
      <w:r w:rsidR="007C34E9" w:rsidRPr="0092334F">
        <w:rPr>
          <w:rFonts w:ascii="Trebuchet MS" w:hAnsi="Trebuchet MS"/>
        </w:rPr>
        <w:t xml:space="preserve">rul </w:t>
      </w:r>
      <w:r w:rsidR="008A34C2" w:rsidRPr="0092334F">
        <w:rPr>
          <w:rFonts w:ascii="Trebuchet MS" w:hAnsi="Trebuchet MS"/>
        </w:rPr>
        <w:t>c</w:t>
      </w:r>
      <w:r w:rsidR="00CF7A8A" w:rsidRPr="0092334F">
        <w:rPr>
          <w:rFonts w:ascii="Trebuchet MS" w:hAnsi="Trebuchet MS"/>
        </w:rPr>
        <w:t>ontractul</w:t>
      </w:r>
      <w:r w:rsidR="007C34E9" w:rsidRPr="0092334F">
        <w:rPr>
          <w:rFonts w:ascii="Trebuchet MS" w:hAnsi="Trebuchet MS"/>
        </w:rPr>
        <w:t xml:space="preserve">ui, datele de emitere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de scaden</w:t>
      </w:r>
      <w:r w:rsidR="00691552">
        <w:rPr>
          <w:rFonts w:ascii="Trebuchet MS" w:hAnsi="Trebuchet MS"/>
        </w:rPr>
        <w:t>ță</w:t>
      </w:r>
      <w:r w:rsidR="007C34E9" w:rsidRPr="0092334F">
        <w:rPr>
          <w:rFonts w:ascii="Trebuchet MS" w:hAnsi="Trebuchet MS"/>
        </w:rPr>
        <w:t xml:space="preserve"> ale facturii respective. </w:t>
      </w:r>
      <w:r w:rsidR="00273588" w:rsidRPr="0092334F">
        <w:rPr>
          <w:rFonts w:ascii="Trebuchet MS" w:hAnsi="Trebuchet MS"/>
        </w:rPr>
        <w:t>Factura va detalia cantitativ</w:t>
      </w:r>
      <w:r w:rsidR="001E45D7">
        <w:rPr>
          <w:rFonts w:ascii="Trebuchet MS" w:hAnsi="Trebuchet MS"/>
        </w:rPr>
        <w:t xml:space="preserve">/ </w:t>
      </w:r>
      <w:r w:rsidR="00273588" w:rsidRPr="0092334F">
        <w:rPr>
          <w:rFonts w:ascii="Trebuchet MS" w:hAnsi="Trebuchet MS"/>
        </w:rPr>
        <w:t xml:space="preserve">valoric produsele furnizate </w:t>
      </w:r>
      <w:r w:rsidR="00691552">
        <w:rPr>
          <w:rFonts w:ascii="Trebuchet MS" w:hAnsi="Trebuchet MS"/>
        </w:rPr>
        <w:t>ș</w:t>
      </w:r>
      <w:r w:rsidR="00273588" w:rsidRPr="0092334F">
        <w:rPr>
          <w:rFonts w:ascii="Trebuchet MS" w:hAnsi="Trebuchet MS"/>
        </w:rPr>
        <w:t>i va prezenta pre</w:t>
      </w:r>
      <w:r w:rsidR="00691552">
        <w:rPr>
          <w:rFonts w:ascii="Trebuchet MS" w:hAnsi="Trebuchet MS"/>
        </w:rPr>
        <w:t>ț</w:t>
      </w:r>
      <w:r w:rsidR="00273588" w:rsidRPr="0092334F">
        <w:rPr>
          <w:rFonts w:ascii="Trebuchet MS" w:hAnsi="Trebuchet MS"/>
        </w:rPr>
        <w:t xml:space="preserve">ul unitar al acestora. </w:t>
      </w:r>
    </w:p>
    <w:p w14:paraId="57011ACC" w14:textId="4AC4DCDC" w:rsidR="00FD40ED" w:rsidRPr="0092334F" w:rsidRDefault="00FD40ED" w:rsidP="004E6E5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Factura va fi emis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semnarea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r w:rsidR="008A34C2" w:rsidRPr="0092334F">
        <w:rPr>
          <w:rFonts w:ascii="Trebuchet MS" w:hAnsi="Trebuchet MS"/>
        </w:rPr>
        <w:t>achizitor</w:t>
      </w:r>
      <w:r w:rsidRPr="0092334F">
        <w:rPr>
          <w:rFonts w:ascii="Trebuchet MS" w:hAnsi="Trebuchet MS"/>
        </w:rPr>
        <w:t xml:space="preserve"> a procesului verbal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AB3ED9" w:rsidRPr="0092334F">
        <w:rPr>
          <w:rFonts w:ascii="Trebuchet MS" w:hAnsi="Trebuchet MS"/>
        </w:rPr>
        <w:t>final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acceptat. Procesul verbal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 </w:t>
      </w:r>
      <w:r w:rsidR="00AB3ED9" w:rsidRPr="0092334F">
        <w:rPr>
          <w:rFonts w:ascii="Trebuchet MS" w:hAnsi="Trebuchet MS"/>
        </w:rPr>
        <w:t>final</w:t>
      </w:r>
      <w:r w:rsidR="00691552">
        <w:rPr>
          <w:rFonts w:ascii="Trebuchet MS" w:hAnsi="Trebuchet MS"/>
        </w:rPr>
        <w:t>ă</w:t>
      </w:r>
      <w:r w:rsidR="00AB3ED9" w:rsidRPr="0092334F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va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 factura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reprezint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elementul necesar realiz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pl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ii, împreun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 celelalte documente justificative prev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zute mai jos:</w:t>
      </w:r>
    </w:p>
    <w:p w14:paraId="7EFDE160" w14:textId="235051E5" w:rsidR="00AB3ED9" w:rsidRPr="0092334F" w:rsidRDefault="00AB3ED9" w:rsidP="00DA71EA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procesele verbale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cantitativ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;</w:t>
      </w:r>
    </w:p>
    <w:p w14:paraId="331051D3" w14:textId="6B7B959C" w:rsidR="00AB3ED9" w:rsidRPr="0092334F" w:rsidRDefault="00AB3ED9" w:rsidP="00DA71EA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procesele verbale de recep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calitativ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;</w:t>
      </w:r>
    </w:p>
    <w:p w14:paraId="606DD57B" w14:textId="4AAF936E" w:rsidR="00FD40ED" w:rsidRPr="0092334F" w:rsidRDefault="00FD40ED" w:rsidP="00DA71EA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certificatul </w:t>
      </w:r>
      <w:r w:rsidR="00332899">
        <w:rPr>
          <w:rFonts w:ascii="Trebuchet MS" w:hAnsi="Trebuchet MS"/>
        </w:rPr>
        <w:t xml:space="preserve">de </w:t>
      </w:r>
      <w:r w:rsidRPr="0092334F">
        <w:rPr>
          <w:rFonts w:ascii="Trebuchet MS" w:hAnsi="Trebuchet MS"/>
        </w:rPr>
        <w:t>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ie;</w:t>
      </w:r>
    </w:p>
    <w:p w14:paraId="70A3B38F" w14:textId="2AA5A8F3" w:rsidR="00FD40ED" w:rsidRPr="0092334F" w:rsidRDefault="00FD40ED" w:rsidP="00DA71EA">
      <w:pPr>
        <w:pStyle w:val="ListParagraph"/>
        <w:numPr>
          <w:ilvl w:val="0"/>
          <w:numId w:val="5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documentele de livrare</w:t>
      </w:r>
      <w:r w:rsidR="00AB3ED9" w:rsidRPr="0092334F">
        <w:rPr>
          <w:rFonts w:ascii="Trebuchet MS" w:hAnsi="Trebuchet MS"/>
        </w:rPr>
        <w:t>.</w:t>
      </w:r>
    </w:p>
    <w:p w14:paraId="4011042F" w14:textId="54519BA5" w:rsidR="00332899" w:rsidRPr="00332899" w:rsidRDefault="00332899" w:rsidP="00332899">
      <w:pPr>
        <w:rPr>
          <w:rFonts w:ascii="Trebuchet MS" w:hAnsi="Trebuchet MS"/>
        </w:rPr>
      </w:pPr>
      <w:r w:rsidRPr="00332899">
        <w:rPr>
          <w:rFonts w:ascii="Trebuchet MS" w:hAnsi="Trebuchet MS"/>
        </w:rPr>
        <w:t>Plata se va efectua în termen de 30 de zile, în</w:t>
      </w:r>
      <w:r w:rsidR="001E45D7">
        <w:rPr>
          <w:rFonts w:ascii="Trebuchet MS" w:hAnsi="Trebuchet MS"/>
        </w:rPr>
        <w:t xml:space="preserve"> </w:t>
      </w:r>
      <w:r w:rsidRPr="00332899">
        <w:rPr>
          <w:rFonts w:ascii="Trebuchet MS" w:hAnsi="Trebuchet MS"/>
        </w:rPr>
        <w:t>conformitate cu prevederile art. 6 alin. (1) lit. c) din Legea nr. 72</w:t>
      </w:r>
      <w:r w:rsidR="001E45D7">
        <w:rPr>
          <w:rFonts w:ascii="Trebuchet MS" w:hAnsi="Trebuchet MS"/>
        </w:rPr>
        <w:t xml:space="preserve">/ </w:t>
      </w:r>
      <w:r w:rsidRPr="00332899">
        <w:rPr>
          <w:rFonts w:ascii="Trebuchet MS" w:hAnsi="Trebuchet MS"/>
        </w:rPr>
        <w:t>2013 privind m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surile pentru combaterea întârzierii în executarea obliga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iilor de plat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 xml:space="preserve"> a unor sume de bani rezultând din contracte încheiate între profesioni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 xml:space="preserve">ti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între ace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 xml:space="preserve">tia </w:t>
      </w:r>
      <w:r w:rsidR="00691552">
        <w:rPr>
          <w:rFonts w:ascii="Trebuchet MS" w:hAnsi="Trebuchet MS"/>
        </w:rPr>
        <w:t>ș</w:t>
      </w:r>
      <w:r w:rsidRPr="00332899">
        <w:rPr>
          <w:rFonts w:ascii="Trebuchet MS" w:hAnsi="Trebuchet MS"/>
        </w:rPr>
        <w:t>i furnizor.</w:t>
      </w:r>
    </w:p>
    <w:p w14:paraId="19A6BF27" w14:textId="1378FC42" w:rsidR="00F17892" w:rsidRPr="0092334F" w:rsidRDefault="00332899" w:rsidP="00332899">
      <w:pPr>
        <w:rPr>
          <w:rFonts w:ascii="Trebuchet MS" w:hAnsi="Trebuchet MS"/>
        </w:rPr>
      </w:pPr>
      <w:r w:rsidRPr="00332899">
        <w:rPr>
          <w:rFonts w:ascii="Trebuchet MS" w:hAnsi="Trebuchet MS"/>
        </w:rPr>
        <w:t>Plata se va efectua în lei, în contul furnizorului, în baza facturii fiscale înso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ite de procesul-verbal de recep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ie calitativ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, semnat de reprezentan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 ambelor p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</w:t>
      </w:r>
      <w:r w:rsidRPr="00332899">
        <w:t xml:space="preserve"> </w:t>
      </w:r>
      <w:r w:rsidRPr="00332899">
        <w:rPr>
          <w:rFonts w:ascii="Trebuchet MS" w:hAnsi="Trebuchet MS"/>
        </w:rPr>
        <w:t>astfel cum este prev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zut în contract.</w:t>
      </w:r>
    </w:p>
    <w:p w14:paraId="4F4B30A0" w14:textId="77777777" w:rsidR="00F17892" w:rsidRPr="0092334F" w:rsidRDefault="00F17892" w:rsidP="008A34C2">
      <w:pPr>
        <w:rPr>
          <w:rFonts w:ascii="Trebuchet MS" w:hAnsi="Trebuchet MS"/>
        </w:rPr>
      </w:pPr>
    </w:p>
    <w:p w14:paraId="79FF1343" w14:textId="3F75CDEB" w:rsidR="007C34E9" w:rsidRPr="0092334F" w:rsidRDefault="007C34E9" w:rsidP="00F17892">
      <w:pPr>
        <w:pStyle w:val="Heading1"/>
        <w:spacing w:before="0"/>
        <w:rPr>
          <w:rFonts w:ascii="Trebuchet MS" w:hAnsi="Trebuchet MS"/>
        </w:rPr>
      </w:pPr>
      <w:bookmarkStart w:id="111" w:name="_Toc82800092"/>
      <w:bookmarkStart w:id="112" w:name="_Toc478634990"/>
      <w:bookmarkStart w:id="113" w:name="_Toc138764944"/>
      <w:bookmarkEnd w:id="111"/>
      <w:r w:rsidRPr="0092334F">
        <w:rPr>
          <w:rFonts w:ascii="Trebuchet MS" w:hAnsi="Trebuchet MS"/>
        </w:rPr>
        <w:t>Cadrul legal care guverneaz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rela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 dintre </w:t>
      </w:r>
      <w:r w:rsidR="007B6D47" w:rsidRPr="0092334F">
        <w:rPr>
          <w:rFonts w:ascii="Trebuchet MS" w:hAnsi="Trebuchet MS"/>
        </w:rPr>
        <w:t>a</w:t>
      </w:r>
      <w:r w:rsidR="00473B4D" w:rsidRPr="0092334F">
        <w:rPr>
          <w:rFonts w:ascii="Trebuchet MS" w:hAnsi="Trebuchet MS"/>
        </w:rPr>
        <w:t>chizitor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7B6D47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 (inclusiv în domeniile mediului, social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al rela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de munc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)</w:t>
      </w:r>
      <w:bookmarkEnd w:id="112"/>
      <w:bookmarkEnd w:id="113"/>
    </w:p>
    <w:p w14:paraId="6A40B35B" w14:textId="77777777" w:rsidR="00473B4D" w:rsidRPr="0092334F" w:rsidRDefault="00473B4D" w:rsidP="00F17892">
      <w:pPr>
        <w:pStyle w:val="ListParagraph"/>
        <w:rPr>
          <w:rFonts w:ascii="Trebuchet MS" w:hAnsi="Trebuchet MS"/>
          <w:b/>
        </w:rPr>
      </w:pPr>
    </w:p>
    <w:p w14:paraId="22805351" w14:textId="6C4AF007" w:rsidR="007C34E9" w:rsidRPr="0092334F" w:rsidRDefault="001E45D7" w:rsidP="00311FFD">
      <w:pPr>
        <w:pStyle w:val="ListParagraph"/>
        <w:jc w:val="both"/>
        <w:rPr>
          <w:rFonts w:ascii="Trebuchet MS" w:hAnsi="Trebuchet MS"/>
          <w:i/>
        </w:rPr>
      </w:pPr>
      <w:r>
        <w:rPr>
          <w:rFonts w:ascii="Trebuchet MS" w:hAnsi="Trebuchet MS"/>
          <w:b/>
        </w:rPr>
        <w:t xml:space="preserve">   </w:t>
      </w:r>
      <w:r w:rsidR="007C34E9" w:rsidRPr="0092334F">
        <w:rPr>
          <w:rFonts w:ascii="Trebuchet MS" w:hAnsi="Trebuchet MS"/>
        </w:rPr>
        <w:t xml:space="preserve">Ofertantul devenit </w:t>
      </w:r>
      <w:r w:rsidR="007B6D47" w:rsidRPr="0092334F">
        <w:rPr>
          <w:rFonts w:ascii="Trebuchet MS" w:hAnsi="Trebuchet MS"/>
        </w:rPr>
        <w:t xml:space="preserve">furnizor </w:t>
      </w:r>
      <w:r w:rsidR="007C34E9" w:rsidRPr="0092334F">
        <w:rPr>
          <w:rFonts w:ascii="Trebuchet MS" w:hAnsi="Trebuchet MS"/>
        </w:rPr>
        <w:t>are obliga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 xml:space="preserve">ia de a respecta în executarea </w:t>
      </w:r>
      <w:r w:rsidR="00CF7A8A" w:rsidRPr="0092334F">
        <w:rPr>
          <w:rFonts w:ascii="Trebuchet MS" w:hAnsi="Trebuchet MS"/>
        </w:rPr>
        <w:t>Contractul</w:t>
      </w:r>
      <w:r w:rsidR="007C34E9" w:rsidRPr="0092334F">
        <w:rPr>
          <w:rFonts w:ascii="Trebuchet MS" w:hAnsi="Trebuchet MS"/>
        </w:rPr>
        <w:t>ui, obliga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 xml:space="preserve">iile aplicabile în domeniul mediului, social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al muncii instituite prin dreptul Uniunii, prin dreptul na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>ional, prin acorduri colective sau prin dispozi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>iile interna</w:t>
      </w:r>
      <w:r w:rsidR="00691552">
        <w:rPr>
          <w:rFonts w:ascii="Trebuchet MS" w:hAnsi="Trebuchet MS"/>
        </w:rPr>
        <w:t>ț</w:t>
      </w:r>
      <w:r w:rsidR="007C34E9" w:rsidRPr="0092334F">
        <w:rPr>
          <w:rFonts w:ascii="Trebuchet MS" w:hAnsi="Trebuchet MS"/>
        </w:rPr>
        <w:t xml:space="preserve">ionale de drept în domeniul mediului, social </w:t>
      </w:r>
      <w:r w:rsidR="00691552">
        <w:rPr>
          <w:rFonts w:ascii="Trebuchet MS" w:hAnsi="Trebuchet MS"/>
        </w:rPr>
        <w:t>ș</w:t>
      </w:r>
      <w:r w:rsidR="007C34E9" w:rsidRPr="0092334F">
        <w:rPr>
          <w:rFonts w:ascii="Trebuchet MS" w:hAnsi="Trebuchet MS"/>
        </w:rPr>
        <w:t>i al muncii</w:t>
      </w:r>
      <w:r w:rsidR="00FD40ED" w:rsidRPr="0092334F">
        <w:rPr>
          <w:rFonts w:ascii="Trebuchet MS" w:hAnsi="Trebuchet MS"/>
        </w:rPr>
        <w:t>.</w:t>
      </w:r>
    </w:p>
    <w:p w14:paraId="30091D00" w14:textId="01C8838B" w:rsidR="007C34E9" w:rsidRPr="0092334F" w:rsidRDefault="007C34E9" w:rsidP="004E6E54">
      <w:pPr>
        <w:ind w:firstLine="720"/>
        <w:rPr>
          <w:rFonts w:ascii="Trebuchet MS" w:hAnsi="Trebuchet MS"/>
          <w:i/>
        </w:rPr>
      </w:pPr>
      <w:r w:rsidRPr="0092334F">
        <w:rPr>
          <w:rFonts w:ascii="Trebuchet MS" w:hAnsi="Trebuchet MS"/>
        </w:rPr>
        <w:t xml:space="preserve">Actele normative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standardele indicate mai jos sunt considerate indicative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nelimitative; enumerarea actelor normative din acest capitol este oferit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 referin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nu trebuie considerat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limitativ</w:t>
      </w:r>
      <w:r w:rsidR="00691552">
        <w:rPr>
          <w:rFonts w:ascii="Trebuchet MS" w:hAnsi="Trebuchet MS"/>
        </w:rPr>
        <w:t>ă</w:t>
      </w:r>
      <w:r w:rsidR="00A46152" w:rsidRPr="0092334F">
        <w:rPr>
          <w:rFonts w:ascii="Trebuchet MS" w:hAnsi="Trebuchet MS"/>
        </w:rPr>
        <w:t>:</w:t>
      </w:r>
      <w:r w:rsidR="003B39C9" w:rsidRPr="0092334F">
        <w:rPr>
          <w:rFonts w:ascii="Trebuchet MS" w:hAnsi="Trebuchet MS"/>
        </w:rPr>
        <w:t xml:space="preserve"> </w:t>
      </w:r>
    </w:p>
    <w:p w14:paraId="68AA42EB" w14:textId="11E72E36" w:rsidR="00092658" w:rsidRPr="0092334F" w:rsidRDefault="00092658" w:rsidP="00DA71EA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Legea nr. 98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2016 privind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publice, cu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complet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ulterioare</w:t>
      </w:r>
    </w:p>
    <w:p w14:paraId="66D61ADE" w14:textId="4B0545E2" w:rsidR="00092658" w:rsidRPr="0092334F" w:rsidRDefault="00092658" w:rsidP="00DA71EA">
      <w:pPr>
        <w:pStyle w:val="ListParagraph"/>
        <w:numPr>
          <w:ilvl w:val="0"/>
          <w:numId w:val="6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Normele metodologice de aplicare a prevederilor referitoare la atribuirea </w:t>
      </w:r>
      <w:r w:rsidR="00CF7A8A" w:rsidRPr="0092334F">
        <w:rPr>
          <w:rFonts w:ascii="Trebuchet MS" w:hAnsi="Trebuchet MS"/>
        </w:rPr>
        <w:t>Contractul</w:t>
      </w:r>
      <w:r w:rsidRPr="0092334F">
        <w:rPr>
          <w:rFonts w:ascii="Trebuchet MS" w:hAnsi="Trebuchet MS"/>
        </w:rPr>
        <w:t>ui de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public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acordului-cadru din Legea nr. 98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2016 privind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publice, aprobate prin HG nr. 395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2016, cu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complet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ulterioare</w:t>
      </w:r>
    </w:p>
    <w:p w14:paraId="2C1E1042" w14:textId="2456DA40" w:rsidR="00F17892" w:rsidRPr="0092334F" w:rsidRDefault="00273588" w:rsidP="00DA71EA">
      <w:pPr>
        <w:pStyle w:val="ListParagraph"/>
        <w:numPr>
          <w:ilvl w:val="0"/>
          <w:numId w:val="17"/>
        </w:numPr>
        <w:suppressAutoHyphens w:val="0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Legea nr. 8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1996 privind dreptul de autor </w:t>
      </w:r>
      <w:r w:rsidR="00691552">
        <w:rPr>
          <w:rFonts w:ascii="Trebuchet MS" w:hAnsi="Trebuchet MS"/>
        </w:rPr>
        <w:t>ș</w:t>
      </w:r>
      <w:r w:rsidR="005E666D" w:rsidRPr="0092334F">
        <w:rPr>
          <w:rFonts w:ascii="Trebuchet MS" w:hAnsi="Trebuchet MS"/>
        </w:rPr>
        <w:t>i</w:t>
      </w:r>
      <w:r w:rsidRPr="0092334F">
        <w:rPr>
          <w:rFonts w:ascii="Trebuchet MS" w:hAnsi="Trebuchet MS"/>
        </w:rPr>
        <w:t xml:space="preserve"> drepturile conexe</w:t>
      </w:r>
      <w:r w:rsidR="008A7A5B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cu complet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modific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ulterioare</w:t>
      </w:r>
      <w:r w:rsidR="008A7A5B" w:rsidRPr="0092334F">
        <w:rPr>
          <w:rFonts w:ascii="Trebuchet MS" w:hAnsi="Trebuchet MS"/>
        </w:rPr>
        <w:t>.</w:t>
      </w:r>
      <w:r w:rsidR="00F17892" w:rsidRPr="0092334F">
        <w:rPr>
          <w:rFonts w:ascii="Trebuchet MS" w:hAnsi="Trebuchet MS"/>
        </w:rPr>
        <w:t xml:space="preserve"> </w:t>
      </w:r>
    </w:p>
    <w:p w14:paraId="3ED1AD43" w14:textId="652BFFAB" w:rsidR="007C34E9" w:rsidRPr="0092334F" w:rsidRDefault="007C34E9" w:rsidP="00F17892">
      <w:pPr>
        <w:pStyle w:val="ListParagraph"/>
        <w:ind w:left="720"/>
        <w:jc w:val="both"/>
        <w:rPr>
          <w:rFonts w:ascii="Trebuchet MS" w:hAnsi="Trebuchet MS"/>
        </w:rPr>
      </w:pPr>
    </w:p>
    <w:p w14:paraId="07ED1E09" w14:textId="43321517" w:rsidR="007C34E9" w:rsidRPr="0092334F" w:rsidRDefault="007C34E9" w:rsidP="00917508">
      <w:pPr>
        <w:pStyle w:val="Heading1"/>
        <w:rPr>
          <w:rFonts w:ascii="Trebuchet MS" w:hAnsi="Trebuchet MS"/>
        </w:rPr>
      </w:pPr>
      <w:bookmarkStart w:id="114" w:name="_Toc82800094"/>
      <w:bookmarkStart w:id="115" w:name="_Toc478634991"/>
      <w:bookmarkStart w:id="116" w:name="_Toc138764945"/>
      <w:bookmarkEnd w:id="114"/>
      <w:r w:rsidRPr="0092334F">
        <w:rPr>
          <w:rFonts w:ascii="Trebuchet MS" w:hAnsi="Trebuchet MS"/>
        </w:rPr>
        <w:t>Managementul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Gestionarea Contractului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de raportare în cadrul Contractului</w:t>
      </w:r>
      <w:bookmarkEnd w:id="115"/>
      <w:bookmarkEnd w:id="116"/>
    </w:p>
    <w:p w14:paraId="5B0F7D85" w14:textId="447FAD4A" w:rsidR="007B6D47" w:rsidRPr="0092334F" w:rsidRDefault="001E45D7" w:rsidP="007B6D47">
      <w:pPr>
        <w:ind w:firstLine="4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30243DE" w14:textId="7CBBB29E" w:rsidR="00F17892" w:rsidRPr="0092334F" w:rsidRDefault="00F17892" w:rsidP="00F17892">
      <w:pPr>
        <w:spacing w:after="120"/>
        <w:ind w:firstLine="0"/>
        <w:rPr>
          <w:rFonts w:ascii="Trebuchet MS" w:hAnsi="Trebuchet MS"/>
        </w:rPr>
      </w:pPr>
    </w:p>
    <w:p w14:paraId="08F2592B" w14:textId="72FFF0F6" w:rsidR="00F17892" w:rsidRPr="0092334F" w:rsidRDefault="00F17892" w:rsidP="00F17892">
      <w:pPr>
        <w:pStyle w:val="Heading2"/>
        <w:spacing w:before="0" w:after="120" w:line="240" w:lineRule="auto"/>
        <w:contextualSpacing/>
        <w:rPr>
          <w:rFonts w:ascii="Trebuchet MS" w:hAnsi="Trebuchet MS"/>
        </w:rPr>
      </w:pPr>
      <w:bookmarkStart w:id="117" w:name="_Toc100099838"/>
      <w:bookmarkStart w:id="118" w:name="_Toc138764946"/>
      <w:r w:rsidRPr="0092334F">
        <w:rPr>
          <w:rFonts w:ascii="Trebuchet MS" w:hAnsi="Trebuchet MS"/>
        </w:rPr>
        <w:t>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ile în cadrul Contractului</w:t>
      </w:r>
      <w:bookmarkEnd w:id="117"/>
      <w:bookmarkEnd w:id="118"/>
    </w:p>
    <w:p w14:paraId="31F09D72" w14:textId="3F3D379D" w:rsidR="00FD40ED" w:rsidRPr="0092334F" w:rsidRDefault="00FD40ED" w:rsidP="004E6E5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ile în cadrul </w:t>
      </w:r>
      <w:r w:rsidR="00F17892" w:rsidRPr="0092334F">
        <w:rPr>
          <w:rFonts w:ascii="Trebuchet MS" w:hAnsi="Trebuchet MS"/>
        </w:rPr>
        <w:t>c</w:t>
      </w:r>
      <w:r w:rsidR="00CF7A8A" w:rsidRPr="0092334F">
        <w:rPr>
          <w:rFonts w:ascii="Trebuchet MS" w:hAnsi="Trebuchet MS"/>
        </w:rPr>
        <w:t>ontractul</w:t>
      </w:r>
      <w:r w:rsidRPr="0092334F">
        <w:rPr>
          <w:rFonts w:ascii="Trebuchet MS" w:hAnsi="Trebuchet MS"/>
        </w:rPr>
        <w:t>ui se vor desf</w:t>
      </w:r>
      <w:r w:rsidR="00691552">
        <w:rPr>
          <w:rFonts w:ascii="Trebuchet MS" w:hAnsi="Trebuchet MS"/>
        </w:rPr>
        <w:t>ăș</w:t>
      </w:r>
      <w:r w:rsidRPr="0092334F">
        <w:rPr>
          <w:rFonts w:ascii="Trebuchet MS" w:hAnsi="Trebuchet MS"/>
        </w:rPr>
        <w:t>ura</w:t>
      </w:r>
      <w:r w:rsidR="00B62F84" w:rsidRPr="0092334F">
        <w:rPr>
          <w:rFonts w:ascii="Trebuchet MS" w:hAnsi="Trebuchet MS"/>
        </w:rPr>
        <w:t xml:space="preserve"> c</w:t>
      </w:r>
      <w:r w:rsidRPr="0092334F">
        <w:rPr>
          <w:rFonts w:ascii="Trebuchet MS" w:hAnsi="Trebuchet MS"/>
        </w:rPr>
        <w:t xml:space="preserve">onform unui </w:t>
      </w:r>
      <w:r w:rsidRPr="0092334F">
        <w:rPr>
          <w:rFonts w:ascii="Trebuchet MS" w:hAnsi="Trebuchet MS"/>
          <w:b/>
          <w:i/>
        </w:rPr>
        <w:t>”</w:t>
      </w:r>
      <w:r w:rsidR="001E65A6" w:rsidRPr="0092334F">
        <w:rPr>
          <w:rFonts w:ascii="Trebuchet MS" w:hAnsi="Trebuchet MS"/>
          <w:b/>
          <w:i/>
        </w:rPr>
        <w:t>Plan de</w:t>
      </w:r>
      <w:r w:rsidR="00F17892" w:rsidRPr="0092334F">
        <w:rPr>
          <w:rFonts w:ascii="Trebuchet MS" w:hAnsi="Trebuchet MS"/>
          <w:b/>
          <w:i/>
        </w:rPr>
        <w:t xml:space="preserve"> execu</w:t>
      </w:r>
      <w:r w:rsidR="00691552">
        <w:rPr>
          <w:rFonts w:ascii="Trebuchet MS" w:hAnsi="Trebuchet MS"/>
          <w:b/>
          <w:i/>
        </w:rPr>
        <w:t>ț</w:t>
      </w:r>
      <w:r w:rsidR="00F17892" w:rsidRPr="0092334F">
        <w:rPr>
          <w:rFonts w:ascii="Trebuchet MS" w:hAnsi="Trebuchet MS"/>
          <w:b/>
          <w:i/>
        </w:rPr>
        <w:t>ie</w:t>
      </w:r>
      <w:r w:rsidRPr="0092334F">
        <w:rPr>
          <w:rFonts w:ascii="Trebuchet MS" w:hAnsi="Trebuchet MS"/>
          <w:b/>
          <w:i/>
        </w:rPr>
        <w:t>”</w:t>
      </w:r>
      <w:r w:rsidRPr="0092334F">
        <w:rPr>
          <w:rFonts w:ascii="Trebuchet MS" w:hAnsi="Trebuchet MS"/>
        </w:rPr>
        <w:t xml:space="preserve"> propus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tre </w:t>
      </w:r>
      <w:r w:rsidR="00F17892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agreat împreun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 </w:t>
      </w:r>
      <w:r w:rsidR="00F17892" w:rsidRPr="0092334F">
        <w:rPr>
          <w:rFonts w:ascii="Trebuchet MS" w:hAnsi="Trebuchet MS"/>
        </w:rPr>
        <w:t>achizitorul</w:t>
      </w:r>
      <w:r w:rsidRPr="0092334F">
        <w:rPr>
          <w:rFonts w:ascii="Trebuchet MS" w:hAnsi="Trebuchet MS"/>
        </w:rPr>
        <w:t xml:space="preserve"> </w:t>
      </w:r>
      <w:r w:rsidR="00A506D3" w:rsidRPr="0092334F">
        <w:rPr>
          <w:rFonts w:ascii="Trebuchet MS" w:hAnsi="Trebuchet MS"/>
        </w:rPr>
        <w:t>î</w:t>
      </w:r>
      <w:r w:rsidR="001E65A6" w:rsidRPr="0092334F">
        <w:rPr>
          <w:rFonts w:ascii="Trebuchet MS" w:hAnsi="Trebuchet MS"/>
        </w:rPr>
        <w:t xml:space="preserve">n termen de </w:t>
      </w:r>
      <w:r w:rsidR="007B6D47" w:rsidRPr="0092334F">
        <w:rPr>
          <w:rFonts w:ascii="Trebuchet MS" w:hAnsi="Trebuchet MS"/>
        </w:rPr>
        <w:t xml:space="preserve">10 </w:t>
      </w:r>
      <w:r w:rsidR="001E65A6" w:rsidRPr="0092334F">
        <w:rPr>
          <w:rFonts w:ascii="Trebuchet MS" w:hAnsi="Trebuchet MS"/>
        </w:rPr>
        <w:t xml:space="preserve">zile de la </w:t>
      </w:r>
      <w:r w:rsidR="003B39C9" w:rsidRPr="0092334F">
        <w:rPr>
          <w:rFonts w:ascii="Trebuchet MS" w:hAnsi="Trebuchet MS"/>
        </w:rPr>
        <w:t>încheierea</w:t>
      </w:r>
      <w:r w:rsidRPr="0092334F">
        <w:rPr>
          <w:rFonts w:ascii="Trebuchet MS" w:hAnsi="Trebuchet MS"/>
        </w:rPr>
        <w:t xml:space="preserve"> </w:t>
      </w:r>
      <w:r w:rsidR="00CF7A8A" w:rsidRPr="0092334F">
        <w:rPr>
          <w:rFonts w:ascii="Trebuchet MS" w:hAnsi="Trebuchet MS"/>
        </w:rPr>
        <w:t>Contractul</w:t>
      </w:r>
      <w:r w:rsidRPr="0092334F">
        <w:rPr>
          <w:rFonts w:ascii="Trebuchet MS" w:hAnsi="Trebuchet MS"/>
        </w:rPr>
        <w:t>ui</w:t>
      </w:r>
      <w:r w:rsidR="001E65A6" w:rsidRPr="0092334F">
        <w:rPr>
          <w:rFonts w:ascii="Trebuchet MS" w:hAnsi="Trebuchet MS"/>
        </w:rPr>
        <w:t>.</w:t>
      </w:r>
      <w:r w:rsidR="003B39C9" w:rsidRPr="0092334F">
        <w:rPr>
          <w:rFonts w:ascii="Trebuchet MS" w:hAnsi="Trebuchet MS"/>
        </w:rPr>
        <w:t xml:space="preserve"> </w:t>
      </w:r>
    </w:p>
    <w:p w14:paraId="5F7B22D4" w14:textId="77777777" w:rsidR="00F17892" w:rsidRPr="0092334F" w:rsidRDefault="00F17892" w:rsidP="00F17892">
      <w:pPr>
        <w:rPr>
          <w:rFonts w:ascii="Trebuchet MS" w:hAnsi="Trebuchet MS"/>
        </w:rPr>
      </w:pPr>
    </w:p>
    <w:p w14:paraId="63540A4B" w14:textId="2E04F71C" w:rsidR="00F17892" w:rsidRPr="0092334F" w:rsidRDefault="00F17892" w:rsidP="00F17892">
      <w:pPr>
        <w:pStyle w:val="Heading2"/>
        <w:spacing w:before="0" w:line="240" w:lineRule="auto"/>
        <w:contextualSpacing/>
        <w:rPr>
          <w:rFonts w:ascii="Trebuchet MS" w:hAnsi="Trebuchet MS"/>
        </w:rPr>
      </w:pPr>
      <w:bookmarkStart w:id="119" w:name="_Toc100099839"/>
      <w:bookmarkStart w:id="120" w:name="_Toc138764947"/>
      <w:bookmarkStart w:id="121" w:name="_Toc478634993"/>
      <w:r w:rsidRPr="0092334F">
        <w:rPr>
          <w:rFonts w:ascii="Trebuchet MS" w:hAnsi="Trebuchet MS"/>
        </w:rPr>
        <w:t>Evaluarea performan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ei furnizorului</w:t>
      </w:r>
      <w:bookmarkEnd w:id="119"/>
      <w:bookmarkEnd w:id="120"/>
      <w:r w:rsidRPr="0092334F">
        <w:rPr>
          <w:rFonts w:ascii="Trebuchet MS" w:hAnsi="Trebuchet MS"/>
        </w:rPr>
        <w:t xml:space="preserve"> </w:t>
      </w:r>
    </w:p>
    <w:bookmarkEnd w:id="121"/>
    <w:p w14:paraId="76D4E0CC" w14:textId="5982532E" w:rsidR="00FD40ED" w:rsidRPr="0092334F" w:rsidRDefault="00FD40ED" w:rsidP="004E6E54">
      <w:pPr>
        <w:ind w:firstLine="720"/>
        <w:rPr>
          <w:rFonts w:ascii="Trebuchet MS" w:hAnsi="Trebuchet MS"/>
        </w:rPr>
      </w:pPr>
    </w:p>
    <w:p w14:paraId="5FC0EFC3" w14:textId="0825A1C6" w:rsidR="00A46152" w:rsidRPr="0092334F" w:rsidRDefault="00FD40ED" w:rsidP="004E6E5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Performan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a </w:t>
      </w:r>
      <w:r w:rsidR="001A2DC2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Pr="0092334F">
        <w:rPr>
          <w:rFonts w:ascii="Trebuchet MS" w:hAnsi="Trebuchet MS"/>
        </w:rPr>
        <w:t>ului va fi evaluat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luându-se în considerare</w:t>
      </w:r>
      <w:r w:rsidR="00A46152" w:rsidRPr="0092334F">
        <w:rPr>
          <w:rFonts w:ascii="Trebuchet MS" w:hAnsi="Trebuchet MS"/>
        </w:rPr>
        <w:t>:</w:t>
      </w:r>
      <w:r w:rsidR="003B39C9" w:rsidRPr="0092334F">
        <w:rPr>
          <w:rFonts w:ascii="Trebuchet MS" w:hAnsi="Trebuchet MS"/>
        </w:rPr>
        <w:t xml:space="preserve"> </w:t>
      </w:r>
    </w:p>
    <w:p w14:paraId="07BAFD36" w14:textId="490AD471" w:rsidR="00FD40ED" w:rsidRPr="0092334F" w:rsidRDefault="00FD40ED" w:rsidP="00DA71EA">
      <w:pPr>
        <w:pStyle w:val="ListParagraph"/>
        <w:numPr>
          <w:ilvl w:val="0"/>
          <w:numId w:val="21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respectarea termenelor de livrare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instalare</w:t>
      </w:r>
      <w:r w:rsidR="001E45D7">
        <w:rPr>
          <w:rFonts w:ascii="Trebuchet MS" w:hAnsi="Trebuchet MS"/>
        </w:rPr>
        <w:t xml:space="preserve">/ </w:t>
      </w:r>
      <w:r w:rsidR="00961C89" w:rsidRPr="0092334F">
        <w:rPr>
          <w:rFonts w:ascii="Trebuchet MS" w:hAnsi="Trebuchet MS"/>
        </w:rPr>
        <w:t>migrare</w:t>
      </w:r>
      <w:r w:rsidR="001E45D7">
        <w:rPr>
          <w:rFonts w:ascii="Trebuchet MS" w:hAnsi="Trebuchet MS"/>
        </w:rPr>
        <w:t xml:space="preserve">/ </w:t>
      </w:r>
      <w:r w:rsidR="00961C89" w:rsidRPr="0092334F">
        <w:rPr>
          <w:rFonts w:ascii="Trebuchet MS" w:hAnsi="Trebuchet MS"/>
        </w:rPr>
        <w:t xml:space="preserve">punere </w:t>
      </w:r>
      <w:r w:rsidR="00A506D3" w:rsidRPr="0092334F">
        <w:rPr>
          <w:rFonts w:ascii="Trebuchet MS" w:hAnsi="Trebuchet MS"/>
        </w:rPr>
        <w:t>î</w:t>
      </w:r>
      <w:r w:rsidR="00961C89" w:rsidRPr="0092334F">
        <w:rPr>
          <w:rFonts w:ascii="Trebuchet MS" w:hAnsi="Trebuchet MS"/>
        </w:rPr>
        <w:t>n func</w:t>
      </w:r>
      <w:r w:rsidR="00691552">
        <w:rPr>
          <w:rFonts w:ascii="Trebuchet MS" w:hAnsi="Trebuchet MS"/>
        </w:rPr>
        <w:t>ț</w:t>
      </w:r>
      <w:r w:rsidR="00961C89" w:rsidRPr="0092334F">
        <w:rPr>
          <w:rFonts w:ascii="Trebuchet MS" w:hAnsi="Trebuchet MS"/>
        </w:rPr>
        <w:t>iune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testare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 xml:space="preserve">instruire în raport cu prevederile contractuale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961C89" w:rsidRPr="0092334F">
        <w:rPr>
          <w:rFonts w:ascii="Trebuchet MS" w:hAnsi="Trebuchet MS"/>
          <w:b/>
        </w:rPr>
        <w:t>Plan</w:t>
      </w:r>
      <w:r w:rsidR="007B6D47" w:rsidRPr="0092334F">
        <w:rPr>
          <w:rFonts w:ascii="Trebuchet MS" w:hAnsi="Trebuchet MS"/>
          <w:b/>
        </w:rPr>
        <w:t>ul</w:t>
      </w:r>
      <w:r w:rsidR="00961C89" w:rsidRPr="0092334F">
        <w:rPr>
          <w:rFonts w:ascii="Trebuchet MS" w:hAnsi="Trebuchet MS"/>
          <w:b/>
        </w:rPr>
        <w:t xml:space="preserve"> de</w:t>
      </w:r>
      <w:r w:rsidR="00F17892" w:rsidRPr="0092334F">
        <w:rPr>
          <w:rFonts w:ascii="Trebuchet MS" w:hAnsi="Trebuchet MS"/>
          <w:b/>
        </w:rPr>
        <w:t xml:space="preserve"> execu</w:t>
      </w:r>
      <w:r w:rsidR="00691552">
        <w:rPr>
          <w:rFonts w:ascii="Trebuchet MS" w:hAnsi="Trebuchet MS"/>
          <w:b/>
        </w:rPr>
        <w:t>ț</w:t>
      </w:r>
      <w:r w:rsidR="00F17892" w:rsidRPr="0092334F">
        <w:rPr>
          <w:rFonts w:ascii="Trebuchet MS" w:hAnsi="Trebuchet MS"/>
          <w:b/>
        </w:rPr>
        <w:t>ie</w:t>
      </w:r>
      <w:r w:rsidR="00961C89" w:rsidRPr="0092334F">
        <w:rPr>
          <w:rFonts w:ascii="Trebuchet MS" w:hAnsi="Trebuchet MS"/>
          <w:b/>
        </w:rPr>
        <w:t xml:space="preserve"> </w:t>
      </w:r>
      <w:r w:rsidRPr="0092334F">
        <w:rPr>
          <w:rFonts w:ascii="Trebuchet MS" w:hAnsi="Trebuchet MS"/>
        </w:rPr>
        <w:t xml:space="preserve">propus de </w:t>
      </w:r>
      <w:r w:rsidR="00D5634E" w:rsidRPr="0092334F">
        <w:rPr>
          <w:rFonts w:ascii="Trebuchet MS" w:hAnsi="Trebuchet MS"/>
        </w:rPr>
        <w:t>f</w:t>
      </w:r>
      <w:r w:rsidR="000D43A0" w:rsidRPr="0092334F">
        <w:rPr>
          <w:rFonts w:ascii="Trebuchet MS" w:hAnsi="Trebuchet MS"/>
        </w:rPr>
        <w:t>urnizor</w:t>
      </w:r>
      <w:r w:rsidR="003B39C9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agreat împreun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cu</w:t>
      </w:r>
      <w:r w:rsidR="00D5634E" w:rsidRPr="0092334F">
        <w:rPr>
          <w:rFonts w:ascii="Trebuchet MS" w:hAnsi="Trebuchet MS"/>
        </w:rPr>
        <w:t xml:space="preserve"> achizitorul</w:t>
      </w:r>
      <w:r w:rsidR="00B62F84" w:rsidRPr="0092334F">
        <w:rPr>
          <w:rFonts w:ascii="Trebuchet MS" w:hAnsi="Trebuchet MS"/>
        </w:rPr>
        <w:t>;</w:t>
      </w:r>
    </w:p>
    <w:p w14:paraId="2B90AD47" w14:textId="0635A108" w:rsidR="00FD40ED" w:rsidRPr="0092334F" w:rsidRDefault="00FD40ED" w:rsidP="00DA71EA">
      <w:pPr>
        <w:pStyle w:val="ListParagraph"/>
        <w:numPr>
          <w:ilvl w:val="0"/>
          <w:numId w:val="21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eventuale abateri de la calitatea produselor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a serviciilor </w:t>
      </w:r>
      <w:r w:rsidR="007B6D47" w:rsidRPr="0092334F">
        <w:rPr>
          <w:rFonts w:ascii="Trebuchet MS" w:hAnsi="Trebuchet MS"/>
        </w:rPr>
        <w:t xml:space="preserve">cu titlu accesoriu </w:t>
      </w:r>
      <w:r w:rsidRPr="0092334F">
        <w:rPr>
          <w:rFonts w:ascii="Trebuchet MS" w:hAnsi="Trebuchet MS"/>
        </w:rPr>
        <w:t>contractate</w:t>
      </w:r>
      <w:r w:rsidR="00DB1692" w:rsidRPr="0092334F">
        <w:rPr>
          <w:rFonts w:ascii="Trebuchet MS" w:hAnsi="Trebuchet MS"/>
        </w:rPr>
        <w:t>.</w:t>
      </w:r>
    </w:p>
    <w:tbl>
      <w:tblPr>
        <w:tblW w:w="10061" w:type="dxa"/>
        <w:tblInd w:w="-14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56"/>
        <w:gridCol w:w="1136"/>
        <w:gridCol w:w="1701"/>
        <w:gridCol w:w="1274"/>
        <w:gridCol w:w="2979"/>
        <w:gridCol w:w="1415"/>
      </w:tblGrid>
      <w:tr w:rsidR="007B6D47" w:rsidRPr="0092334F" w14:paraId="663F5305" w14:textId="77777777" w:rsidTr="00332899">
        <w:trPr>
          <w:tblHeader/>
        </w:trPr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E1E9A9" w14:textId="0DF5C3FA" w:rsidR="007B6D47" w:rsidRPr="0092334F" w:rsidRDefault="007B6D47" w:rsidP="00332899">
            <w:pPr>
              <w:widowControl w:val="0"/>
              <w:ind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Indicator de performan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ță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CDBAA1" w14:textId="5232B583" w:rsidR="007B6D47" w:rsidRPr="0092334F" w:rsidRDefault="007B6D47" w:rsidP="00332899">
            <w:pPr>
              <w:widowControl w:val="0"/>
              <w:ind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Referin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ță</w:t>
            </w: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în Caiet de Sarcini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87DA235" w14:textId="15DCFCEF" w:rsidR="007B6D47" w:rsidRPr="0092334F" w:rsidRDefault="007B6D47" w:rsidP="00332899">
            <w:pPr>
              <w:widowControl w:val="0"/>
              <w:ind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Nivelul de performan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ță</w:t>
            </w: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a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teptat (conform Caiet de Sarcini)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C49E6D" w14:textId="7FF729C3" w:rsidR="007B6D47" w:rsidRPr="0092334F" w:rsidRDefault="007B6D47" w:rsidP="00332899">
            <w:pPr>
              <w:widowControl w:val="0"/>
              <w:ind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Ce se m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soar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ă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FE86E6" w14:textId="77777777" w:rsidR="007B6D47" w:rsidRPr="0092334F" w:rsidRDefault="007B6D47" w:rsidP="00332899">
            <w:pPr>
              <w:widowControl w:val="0"/>
              <w:ind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Modalitatea de evaluare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8A1472" w14:textId="77777777" w:rsidR="007B6D47" w:rsidRPr="0092334F" w:rsidRDefault="007B6D47" w:rsidP="00332899">
            <w:pPr>
              <w:widowControl w:val="0"/>
              <w:ind w:firstLine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Scop</w:t>
            </w:r>
          </w:p>
        </w:tc>
      </w:tr>
      <w:tr w:rsidR="007B6D47" w:rsidRPr="0092334F" w14:paraId="57766D6C" w14:textId="77777777" w:rsidTr="007B6D47"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660DF74" w14:textId="03097538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Produse livrate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servicii asociate prestate în termenele agreate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D69298C" w14:textId="77777777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Cap. 8.1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6BD9D7" w14:textId="3BB1861A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Produsele sunt livrate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serviciile asociate sunt prestate conform termenelor stabilite în Planul de execu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ț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ie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910238" w14:textId="77777777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Livrarea la timp </w:t>
            </w:r>
          </w:p>
          <w:p w14:paraId="300EF496" w14:textId="77777777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C9FAF4" w14:textId="54FCB982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Foarte bine (5 pct.)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– Produsele sunt livrate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serviciile asociate sunt prestate conform termenelor stabilite în Planul de execu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ț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ie,</w:t>
            </w:r>
          </w:p>
          <w:p w14:paraId="07AD4207" w14:textId="4FA4C399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Bine (3 pct.)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– Produsele sunt livrate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serviciile asociate sunt prestate dup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termenele stabilite în Planul de execu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ț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ie îns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f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r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dep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irea termenului de livrare prev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zut în caietul de sarcini (cap.3.4.1)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în contract.</w:t>
            </w:r>
          </w:p>
          <w:p w14:paraId="1CCAC2CA" w14:textId="632E2A16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Acceptabil (2 pct.)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–Produsele sunt livrate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serviciile asociate sunt prestate cu dep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irea termenelor stabilite în Planul de execu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ț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ie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cu dep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irea termenului de livrare</w:t>
            </w:r>
            <w:r w:rsidR="001E45D7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prev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zut în caietul de sarcini (cap.3.4.1)</w:t>
            </w:r>
            <w:r w:rsidR="001E45D7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în contract cu mai pu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ț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in de 30 de zile.</w:t>
            </w:r>
          </w:p>
          <w:p w14:paraId="299F745C" w14:textId="2338C07B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Nesatisf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ă</w:t>
            </w: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</w:t>
            </w:r>
            <w:r w:rsidR="00691552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ă</w:t>
            </w: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tor (</w:t>
            </w:r>
            <w:r w:rsidR="005E1B70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1</w:t>
            </w:r>
            <w:r w:rsidR="00AC73CC"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 xml:space="preserve"> </w:t>
            </w:r>
            <w:r w:rsidRPr="00332899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pct.)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– Produsele sunt livrate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serviciile asociate sunt prestate cu dep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irea termenelor stabilite în Planul de execu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ț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ie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cu dep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irea termenului de livrare prev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zut în caietul de sarcini 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lastRenderedPageBreak/>
              <w:t>(cap.3.4.1)</w:t>
            </w:r>
            <w:r w:rsidR="001E45D7">
              <w:rPr>
                <w:rFonts w:ascii="Trebuchet MS" w:hAnsi="Trebuchet MS" w:cs="Trebuchet MS"/>
                <w:bCs/>
                <w:sz w:val="20"/>
                <w:szCs w:val="20"/>
              </w:rPr>
              <w:t xml:space="preserve">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în contract cu 30 de zile sau mai mult.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3FB101" w14:textId="28E8D076" w:rsidR="007B6D47" w:rsidRPr="0092334F" w:rsidRDefault="007B6D47" w:rsidP="007B6D47">
            <w:pPr>
              <w:widowControl w:val="0"/>
              <w:ind w:firstLine="0"/>
              <w:jc w:val="left"/>
              <w:rPr>
                <w:rFonts w:ascii="Trebuchet MS" w:hAnsi="Trebuchet MS" w:cs="Trebuchet MS"/>
                <w:bCs/>
                <w:sz w:val="20"/>
                <w:szCs w:val="20"/>
              </w:rPr>
            </w:pP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lastRenderedPageBreak/>
              <w:t>Evaluarea livr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 xml:space="preserve">rii produselor 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ș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i prest</w:t>
            </w:r>
            <w:r w:rsidR="00691552">
              <w:rPr>
                <w:rFonts w:ascii="Trebuchet MS" w:hAnsi="Trebuchet MS" w:cs="Trebuchet MS"/>
                <w:bCs/>
                <w:sz w:val="20"/>
                <w:szCs w:val="20"/>
              </w:rPr>
              <w:t>ă</w:t>
            </w:r>
            <w:r w:rsidRPr="0092334F">
              <w:rPr>
                <w:rFonts w:ascii="Trebuchet MS" w:hAnsi="Trebuchet MS" w:cs="Trebuchet MS"/>
                <w:bCs/>
                <w:sz w:val="20"/>
                <w:szCs w:val="20"/>
              </w:rPr>
              <w:t>rii serviciilor asociate la timp</w:t>
            </w:r>
          </w:p>
        </w:tc>
      </w:tr>
    </w:tbl>
    <w:p w14:paraId="0F918967" w14:textId="7C3BF274" w:rsidR="00D44E14" w:rsidRPr="0092334F" w:rsidRDefault="00FD40ED" w:rsidP="00917508">
      <w:pPr>
        <w:pStyle w:val="Heading1"/>
        <w:rPr>
          <w:rFonts w:ascii="Trebuchet MS" w:hAnsi="Trebuchet MS"/>
        </w:rPr>
      </w:pPr>
      <w:bookmarkStart w:id="122" w:name="_Toc82800096"/>
      <w:bookmarkStart w:id="123" w:name="_Toc82800097"/>
      <w:bookmarkStart w:id="124" w:name="_Toc82800098"/>
      <w:bookmarkStart w:id="125" w:name="_Toc138764948"/>
      <w:bookmarkEnd w:id="122"/>
      <w:bookmarkEnd w:id="123"/>
      <w:bookmarkEnd w:id="124"/>
      <w:r w:rsidRPr="0092334F">
        <w:rPr>
          <w:rFonts w:ascii="Trebuchet MS" w:hAnsi="Trebuchet MS"/>
        </w:rPr>
        <w:lastRenderedPageBreak/>
        <w:t>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 privind personalul de specialitate</w:t>
      </w:r>
      <w:bookmarkEnd w:id="125"/>
      <w:r w:rsidRPr="0092334F">
        <w:rPr>
          <w:rFonts w:ascii="Trebuchet MS" w:hAnsi="Trebuchet MS"/>
        </w:rPr>
        <w:t xml:space="preserve"> </w:t>
      </w:r>
    </w:p>
    <w:p w14:paraId="043BE999" w14:textId="793BFA9B" w:rsidR="00FD40ED" w:rsidRPr="0092334F" w:rsidRDefault="00FD40ED" w:rsidP="004E6E5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Ofertantul va nominaliza speciali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tii proprii care vor asigura pe parcursul </w:t>
      </w:r>
      <w:r w:rsidR="00D5634E" w:rsidRPr="0092334F">
        <w:rPr>
          <w:rFonts w:ascii="Trebuchet MS" w:hAnsi="Trebuchet MS"/>
        </w:rPr>
        <w:t>c</w:t>
      </w:r>
      <w:r w:rsidR="00CF7A8A" w:rsidRPr="0092334F">
        <w:rPr>
          <w:rFonts w:ascii="Trebuchet MS" w:hAnsi="Trebuchet MS"/>
        </w:rPr>
        <w:t>ontractul</w:t>
      </w:r>
      <w:r w:rsidRPr="0092334F">
        <w:rPr>
          <w:rFonts w:ascii="Trebuchet MS" w:hAnsi="Trebuchet MS"/>
        </w:rPr>
        <w:t>ui serviciile de instalare, configurare,</w:t>
      </w:r>
      <w:r w:rsidR="00E646C9" w:rsidRPr="0092334F">
        <w:rPr>
          <w:rFonts w:ascii="Trebuchet MS" w:hAnsi="Trebuchet MS"/>
        </w:rPr>
        <w:t xml:space="preserve"> migrare,</w:t>
      </w:r>
      <w:r w:rsidRPr="0092334F">
        <w:rPr>
          <w:rFonts w:ascii="Trebuchet MS" w:hAnsi="Trebuchet MS"/>
        </w:rPr>
        <w:t xml:space="preserve"> punere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iune, instruire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testare, cât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cele de înlocuire a componentelor în perioada de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</w:t>
      </w:r>
      <w:r w:rsidR="004B0804"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="004B0804" w:rsidRPr="0092334F">
        <w:rPr>
          <w:rFonts w:ascii="Trebuchet MS" w:hAnsi="Trebuchet MS"/>
        </w:rPr>
        <w:t xml:space="preserve">i suport tehnic, </w:t>
      </w:r>
      <w:r w:rsidRPr="0092334F">
        <w:rPr>
          <w:rFonts w:ascii="Trebuchet MS" w:hAnsi="Trebuchet MS"/>
        </w:rPr>
        <w:t>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caz.</w:t>
      </w:r>
    </w:p>
    <w:p w14:paraId="4064DD3B" w14:textId="1DE49B80" w:rsidR="004B0804" w:rsidRPr="0092334F" w:rsidRDefault="00FD40ED" w:rsidP="004B0804">
      <w:pPr>
        <w:pStyle w:val="ListParagraph"/>
        <w:ind w:firstLine="708"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Speciali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tii propu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calificarea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experien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a necesare pentru prestarea serviciilor solicitate prin </w:t>
      </w:r>
      <w:r w:rsidR="008A7A5B" w:rsidRPr="0092334F">
        <w:rPr>
          <w:rFonts w:ascii="Trebuchet MS" w:hAnsi="Trebuchet MS"/>
        </w:rPr>
        <w:t>c</w:t>
      </w:r>
      <w:r w:rsidRPr="0092334F">
        <w:rPr>
          <w:rFonts w:ascii="Trebuchet MS" w:hAnsi="Trebuchet MS"/>
        </w:rPr>
        <w:t xml:space="preserve">aietul de sarcini. </w:t>
      </w:r>
    </w:p>
    <w:p w14:paraId="097D5712" w14:textId="1692478E" w:rsidR="00FD40ED" w:rsidRPr="0092334F" w:rsidRDefault="00FD40ED" w:rsidP="004E6E54">
      <w:pPr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Pentru ace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tia se vor prezenta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toarele documente:</w:t>
      </w:r>
    </w:p>
    <w:p w14:paraId="288201C4" w14:textId="365614EE" w:rsidR="00FD40ED" w:rsidRPr="0092334F" w:rsidRDefault="00FD40ED" w:rsidP="00DA71EA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CV actualizat, semnat de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tre titular;</w:t>
      </w:r>
    </w:p>
    <w:p w14:paraId="1E8A86D6" w14:textId="626988CE" w:rsidR="00FD40ED" w:rsidRPr="0092334F" w:rsidRDefault="00FD40ED" w:rsidP="00DA71EA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documente suport (diplome, atestate, acredit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ri, certific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ri) din care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rezulte preg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tirea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competen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calific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rile profesionale pentru îndeplinirea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caietului de sarcini;</w:t>
      </w:r>
    </w:p>
    <w:p w14:paraId="43636FEC" w14:textId="20BB7A92" w:rsidR="00FD40ED" w:rsidRPr="0092334F" w:rsidRDefault="00FD40ED" w:rsidP="00DA71EA">
      <w:pPr>
        <w:pStyle w:val="ListParagraph"/>
        <w:numPr>
          <w:ilvl w:val="0"/>
          <w:numId w:val="23"/>
        </w:numPr>
        <w:contextualSpacing/>
        <w:jc w:val="both"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</w:rPr>
        <w:t>experien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 specific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domeniu</w:t>
      </w:r>
      <w:r w:rsidR="007D623B" w:rsidRPr="0092334F">
        <w:rPr>
          <w:rFonts w:ascii="Trebuchet MS" w:hAnsi="Trebuchet MS"/>
        </w:rPr>
        <w:t>l implement</w:t>
      </w:r>
      <w:r w:rsidR="00691552">
        <w:rPr>
          <w:rFonts w:ascii="Trebuchet MS" w:hAnsi="Trebuchet MS"/>
        </w:rPr>
        <w:t>ă</w:t>
      </w:r>
      <w:r w:rsidR="007D623B" w:rsidRPr="0092334F">
        <w:rPr>
          <w:rFonts w:ascii="Trebuchet MS" w:hAnsi="Trebuchet MS"/>
        </w:rPr>
        <w:t>rii de solu</w:t>
      </w:r>
      <w:r w:rsidR="00691552">
        <w:rPr>
          <w:rFonts w:ascii="Trebuchet MS" w:hAnsi="Trebuchet MS"/>
        </w:rPr>
        <w:t>ț</w:t>
      </w:r>
      <w:r w:rsidR="007D623B" w:rsidRPr="0092334F">
        <w:rPr>
          <w:rFonts w:ascii="Trebuchet MS" w:hAnsi="Trebuchet MS"/>
        </w:rPr>
        <w:t>ii upgrade echipamente comutare date pentru re</w:t>
      </w:r>
      <w:r w:rsidR="00691552">
        <w:rPr>
          <w:rFonts w:ascii="Trebuchet MS" w:hAnsi="Trebuchet MS"/>
        </w:rPr>
        <w:t>ț</w:t>
      </w:r>
      <w:r w:rsidR="007D623B" w:rsidRPr="0092334F">
        <w:rPr>
          <w:rFonts w:ascii="Trebuchet MS" w:hAnsi="Trebuchet MS"/>
        </w:rPr>
        <w:t>ele de mari dimensiuni</w:t>
      </w:r>
      <w:r w:rsidRPr="0092334F">
        <w:rPr>
          <w:rFonts w:ascii="Trebuchet MS" w:hAnsi="Trebuchet MS"/>
        </w:rPr>
        <w:t>, demonstrat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prin copii ale unor documente precum: contracte de munc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contracte de colaborare, contracte de prest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 servicii, fi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e de post, adeverin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e, recomand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 sau altele similare;</w:t>
      </w:r>
      <w:r w:rsidR="00380440" w:rsidRPr="0092334F">
        <w:rPr>
          <w:rFonts w:ascii="Trebuchet MS" w:hAnsi="Trebuchet MS"/>
        </w:rPr>
        <w:t xml:space="preserve"> </w:t>
      </w:r>
      <w:r w:rsidR="00380440" w:rsidRPr="0092334F">
        <w:rPr>
          <w:rFonts w:ascii="Trebuchet MS" w:hAnsi="Trebuchet MS"/>
          <w:color w:val="000000"/>
        </w:rPr>
        <w:t>Orice document(e) prezentat(e) de ofertant pentru demonstrarea experien</w:t>
      </w:r>
      <w:r w:rsidR="00691552">
        <w:rPr>
          <w:rFonts w:ascii="Trebuchet MS" w:hAnsi="Trebuchet MS"/>
          <w:color w:val="000000"/>
        </w:rPr>
        <w:t>ț</w:t>
      </w:r>
      <w:r w:rsidR="00380440" w:rsidRPr="0092334F">
        <w:rPr>
          <w:rFonts w:ascii="Trebuchet MS" w:hAnsi="Trebuchet MS"/>
          <w:color w:val="000000"/>
        </w:rPr>
        <w:t>ei specifice trebuie s</w:t>
      </w:r>
      <w:r w:rsidR="00691552">
        <w:rPr>
          <w:rFonts w:ascii="Trebuchet MS" w:hAnsi="Trebuchet MS"/>
          <w:color w:val="000000"/>
        </w:rPr>
        <w:t>ă</w:t>
      </w:r>
      <w:r w:rsidR="00380440" w:rsidRPr="0092334F">
        <w:rPr>
          <w:rFonts w:ascii="Trebuchet MS" w:hAnsi="Trebuchet MS"/>
          <w:color w:val="000000"/>
        </w:rPr>
        <w:t xml:space="preserve"> fie emis(e), semnat(e) sau contrasemnat(e) de beneficiarul serviciilor. Din document(e) trebuie rezulte în mod clar numele </w:t>
      </w:r>
      <w:r w:rsidR="00691552">
        <w:rPr>
          <w:rFonts w:ascii="Trebuchet MS" w:hAnsi="Trebuchet MS"/>
          <w:color w:val="000000"/>
        </w:rPr>
        <w:t>ș</w:t>
      </w:r>
      <w:r w:rsidR="00380440" w:rsidRPr="0092334F">
        <w:rPr>
          <w:rFonts w:ascii="Trebuchet MS" w:hAnsi="Trebuchet MS"/>
          <w:color w:val="000000"/>
        </w:rPr>
        <w:t>i prenumele specialistului, rolul</w:t>
      </w:r>
      <w:r w:rsidR="001E45D7">
        <w:rPr>
          <w:rFonts w:ascii="Trebuchet MS" w:hAnsi="Trebuchet MS"/>
          <w:color w:val="000000"/>
        </w:rPr>
        <w:t xml:space="preserve">/ </w:t>
      </w:r>
      <w:r w:rsidR="00380440" w:rsidRPr="0092334F">
        <w:rPr>
          <w:rFonts w:ascii="Trebuchet MS" w:hAnsi="Trebuchet MS"/>
          <w:color w:val="000000"/>
        </w:rPr>
        <w:t>postul</w:t>
      </w:r>
      <w:r w:rsidR="001E45D7">
        <w:rPr>
          <w:rFonts w:ascii="Trebuchet MS" w:hAnsi="Trebuchet MS"/>
          <w:color w:val="000000"/>
        </w:rPr>
        <w:t xml:space="preserve">/ </w:t>
      </w:r>
      <w:r w:rsidR="00380440" w:rsidRPr="0092334F">
        <w:rPr>
          <w:rFonts w:ascii="Trebuchet MS" w:hAnsi="Trebuchet MS"/>
          <w:color w:val="000000"/>
        </w:rPr>
        <w:t>func</w:t>
      </w:r>
      <w:r w:rsidR="00691552">
        <w:rPr>
          <w:rFonts w:ascii="Trebuchet MS" w:hAnsi="Trebuchet MS"/>
          <w:color w:val="000000"/>
        </w:rPr>
        <w:t>ț</w:t>
      </w:r>
      <w:r w:rsidR="00380440" w:rsidRPr="0092334F">
        <w:rPr>
          <w:rFonts w:ascii="Trebuchet MS" w:hAnsi="Trebuchet MS"/>
          <w:color w:val="000000"/>
        </w:rPr>
        <w:t>ia acestuia, activit</w:t>
      </w:r>
      <w:r w:rsidR="00691552">
        <w:rPr>
          <w:rFonts w:ascii="Trebuchet MS" w:hAnsi="Trebuchet MS"/>
          <w:color w:val="000000"/>
        </w:rPr>
        <w:t>ăț</w:t>
      </w:r>
      <w:r w:rsidR="00380440" w:rsidRPr="0092334F">
        <w:rPr>
          <w:rFonts w:ascii="Trebuchet MS" w:hAnsi="Trebuchet MS"/>
          <w:color w:val="000000"/>
        </w:rPr>
        <w:t>ile desf</w:t>
      </w:r>
      <w:r w:rsidR="00691552">
        <w:rPr>
          <w:rFonts w:ascii="Trebuchet MS" w:hAnsi="Trebuchet MS"/>
          <w:color w:val="000000"/>
        </w:rPr>
        <w:t>ăș</w:t>
      </w:r>
      <w:r w:rsidR="00380440" w:rsidRPr="0092334F">
        <w:rPr>
          <w:rFonts w:ascii="Trebuchet MS" w:hAnsi="Trebuchet MS"/>
          <w:color w:val="000000"/>
        </w:rPr>
        <w:t xml:space="preserve">urate </w:t>
      </w:r>
      <w:r w:rsidR="00691552">
        <w:rPr>
          <w:rFonts w:ascii="Trebuchet MS" w:hAnsi="Trebuchet MS"/>
          <w:color w:val="000000"/>
        </w:rPr>
        <w:t>ș</w:t>
      </w:r>
      <w:r w:rsidR="00380440" w:rsidRPr="0092334F">
        <w:rPr>
          <w:rFonts w:ascii="Trebuchet MS" w:hAnsi="Trebuchet MS"/>
          <w:color w:val="000000"/>
        </w:rPr>
        <w:t>i perioada de desf</w:t>
      </w:r>
      <w:r w:rsidR="00691552">
        <w:rPr>
          <w:rFonts w:ascii="Trebuchet MS" w:hAnsi="Trebuchet MS"/>
          <w:color w:val="000000"/>
        </w:rPr>
        <w:t>ăș</w:t>
      </w:r>
      <w:r w:rsidR="00380440" w:rsidRPr="0092334F">
        <w:rPr>
          <w:rFonts w:ascii="Trebuchet MS" w:hAnsi="Trebuchet MS"/>
          <w:color w:val="000000"/>
        </w:rPr>
        <w:t>urare;</w:t>
      </w:r>
    </w:p>
    <w:p w14:paraId="58C982B4" w14:textId="74A26093" w:rsidR="00FD40ED" w:rsidRPr="0092334F" w:rsidRDefault="00FD40ED" w:rsidP="00DA71EA">
      <w:pPr>
        <w:pStyle w:val="ListParagraph"/>
        <w:numPr>
          <w:ilvl w:val="0"/>
          <w:numId w:val="23"/>
        </w:numPr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declara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disponibilitate pentru perioada implic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efective în derularea </w:t>
      </w:r>
      <w:r w:rsidR="00D5634E" w:rsidRPr="0092334F">
        <w:rPr>
          <w:rFonts w:ascii="Trebuchet MS" w:hAnsi="Trebuchet MS"/>
        </w:rPr>
        <w:t>c</w:t>
      </w:r>
      <w:r w:rsidR="00CF7A8A" w:rsidRPr="0092334F">
        <w:rPr>
          <w:rFonts w:ascii="Trebuchet MS" w:hAnsi="Trebuchet MS"/>
        </w:rPr>
        <w:t>ontractul</w:t>
      </w:r>
      <w:r w:rsidRPr="0092334F">
        <w:rPr>
          <w:rFonts w:ascii="Trebuchet MS" w:hAnsi="Trebuchet MS"/>
        </w:rPr>
        <w:t>ui.</w:t>
      </w:r>
    </w:p>
    <w:p w14:paraId="7148F8EC" w14:textId="07D470E4" w:rsidR="004B0804" w:rsidRPr="0092334F" w:rsidRDefault="00FD40ED" w:rsidP="00D04EAF">
      <w:pPr>
        <w:ind w:firstLine="708"/>
        <w:contextualSpacing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</w:rPr>
        <w:t>Prin aceste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 se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protejarea integrit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ii produselor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ionate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ob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inerea unei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minime</w:t>
      </w:r>
      <w:r w:rsidR="0050532F" w:rsidRPr="0092334F">
        <w:rPr>
          <w:rFonts w:ascii="Trebuchet MS" w:hAnsi="Trebuchet MS"/>
        </w:rPr>
        <w:t>,</w:t>
      </w:r>
      <w:r w:rsidRPr="0092334F">
        <w:rPr>
          <w:rFonts w:ascii="Trebuchet MS" w:hAnsi="Trebuchet MS"/>
        </w:rPr>
        <w:t xml:space="preserve">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scopul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obiectivele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vor fi îndeplinite. Prin urmare, </w:t>
      </w:r>
      <w:r w:rsidR="0050532F" w:rsidRPr="0092334F">
        <w:rPr>
          <w:rFonts w:ascii="Trebuchet MS" w:hAnsi="Trebuchet MS"/>
        </w:rPr>
        <w:t>o</w:t>
      </w:r>
      <w:r w:rsidRPr="0092334F">
        <w:rPr>
          <w:rFonts w:ascii="Trebuchet MS" w:hAnsi="Trebuchet MS"/>
        </w:rPr>
        <w:t>fertantul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dovedeasc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faptul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dispune de personal calificat corespunz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cu experien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în asigurarea serviciilor de </w:t>
      </w:r>
      <w:r w:rsidRPr="0092334F">
        <w:rPr>
          <w:rFonts w:ascii="Trebuchet MS" w:hAnsi="Trebuchet MS"/>
          <w:color w:val="000000"/>
        </w:rPr>
        <w:t>instalare, configurare, punere în func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 xml:space="preserve">iune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 xml:space="preserve">i testare, cât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i a serviciilor specifice perioadei de garan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ie.</w:t>
      </w:r>
    </w:p>
    <w:p w14:paraId="1C3A5E1F" w14:textId="4A1638C7" w:rsidR="00380440" w:rsidRPr="0092334F" w:rsidRDefault="00380440" w:rsidP="00D04EAF">
      <w:pPr>
        <w:ind w:firstLine="709"/>
        <w:contextualSpacing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Un specialist poate fi înlocuit pe parcursul derul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rii contractului doar cu notificarea prealabil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a achizitorului, cu minim 10 zile calendaristice înainte de data propus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pentru înlocuire.</w:t>
      </w:r>
    </w:p>
    <w:p w14:paraId="063985C9" w14:textId="2BB04955" w:rsidR="00380440" w:rsidRPr="0092334F" w:rsidRDefault="00380440" w:rsidP="00D04EAF">
      <w:pPr>
        <w:ind w:firstLine="709"/>
        <w:contextualSpacing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Situa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iile în care un specialist poate fi înlocuit sunt urm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toarele:</w:t>
      </w:r>
    </w:p>
    <w:p w14:paraId="67CE1E2C" w14:textId="5359EB4F" w:rsidR="00380440" w:rsidRPr="0092334F" w:rsidRDefault="00380440" w:rsidP="00DA71EA">
      <w:pPr>
        <w:pStyle w:val="ListParagraph"/>
        <w:numPr>
          <w:ilvl w:val="1"/>
          <w:numId w:val="22"/>
        </w:numPr>
        <w:ind w:left="1080"/>
        <w:jc w:val="both"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 xml:space="preserve">în cazul decesului, al </w:t>
      </w:r>
      <w:r w:rsidR="00290574" w:rsidRPr="0092334F">
        <w:rPr>
          <w:rFonts w:ascii="Trebuchet MS" w:hAnsi="Trebuchet MS"/>
          <w:color w:val="000000"/>
        </w:rPr>
        <w:t>îmbolnăvirii</w:t>
      </w:r>
      <w:r w:rsidRPr="0092334F">
        <w:rPr>
          <w:rFonts w:ascii="Trebuchet MS" w:hAnsi="Trebuchet MS"/>
          <w:color w:val="000000"/>
        </w:rPr>
        <w:t xml:space="preserve"> sau accident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rii specialistului;</w:t>
      </w:r>
    </w:p>
    <w:p w14:paraId="696879FD" w14:textId="77777777" w:rsidR="00380440" w:rsidRPr="0092334F" w:rsidRDefault="00380440" w:rsidP="00DA71EA">
      <w:pPr>
        <w:pStyle w:val="ListParagraph"/>
        <w:numPr>
          <w:ilvl w:val="1"/>
          <w:numId w:val="22"/>
        </w:numPr>
        <w:ind w:left="1080"/>
        <w:contextualSpacing/>
        <w:jc w:val="both"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 xml:space="preserve">în cazul </w:t>
      </w:r>
      <w:r w:rsidRPr="0092334F">
        <w:rPr>
          <w:rFonts w:ascii="Trebuchet MS" w:hAnsi="Trebuchet MS" w:cs="Arial"/>
        </w:rPr>
        <w:t>în care se impune înlocuirea specialistului pentru orice alt motiv care nu este sub controlul furnizorului (ex. demisia etc.);</w:t>
      </w:r>
    </w:p>
    <w:p w14:paraId="681CD059" w14:textId="7AD46BEC" w:rsidR="00380440" w:rsidRPr="0092334F" w:rsidRDefault="00380440" w:rsidP="00DA71EA">
      <w:pPr>
        <w:pStyle w:val="ListParagraph"/>
        <w:numPr>
          <w:ilvl w:val="1"/>
          <w:numId w:val="22"/>
        </w:numPr>
        <w:ind w:left="1080"/>
        <w:contextualSpacing/>
        <w:jc w:val="both"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ori de câte ori se consider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necesar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i justificat, pentru buna implementare a contractului.</w:t>
      </w:r>
    </w:p>
    <w:p w14:paraId="3471E6AF" w14:textId="49862584" w:rsidR="00380440" w:rsidRPr="0092334F" w:rsidRDefault="00380440" w:rsidP="00D04EAF">
      <w:pPr>
        <w:ind w:firstLine="709"/>
        <w:contextualSpacing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Notificarea va fi în mod obligatoriu înso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it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de justificarea necesit</w:t>
      </w:r>
      <w:r w:rsidR="00691552">
        <w:rPr>
          <w:rFonts w:ascii="Trebuchet MS" w:hAnsi="Trebuchet MS"/>
          <w:color w:val="000000"/>
        </w:rPr>
        <w:t>ăț</w:t>
      </w:r>
      <w:r w:rsidRPr="0092334F">
        <w:rPr>
          <w:rFonts w:ascii="Trebuchet MS" w:hAnsi="Trebuchet MS"/>
          <w:color w:val="000000"/>
        </w:rPr>
        <w:t xml:space="preserve">ii înlocuirii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i de documentele justificative asociate noului specialist, a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a cum au fost acestea solicitate prin documenta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ia de atribuire a contractului.</w:t>
      </w:r>
    </w:p>
    <w:p w14:paraId="10ABA730" w14:textId="3326DFB4" w:rsidR="00380440" w:rsidRPr="0092334F" w:rsidRDefault="00380440" w:rsidP="00D04EAF">
      <w:pPr>
        <w:ind w:firstLine="709"/>
        <w:contextualSpacing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Furnizorul are obliga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ia de a se asigura c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specialistul nou propus îndepline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te toate cerin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ele minime solicitate de achizitor prin prezentul Caiet de sarcini, inclusiv condi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 xml:space="preserve">iile 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i cerin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ele cu privire la inexisten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a unui conflict de interese.</w:t>
      </w:r>
    </w:p>
    <w:p w14:paraId="24398739" w14:textId="1ED0C991" w:rsidR="00380440" w:rsidRPr="0092334F" w:rsidRDefault="00380440" w:rsidP="00D04EAF">
      <w:pPr>
        <w:ind w:firstLine="709"/>
        <w:contextualSpacing/>
        <w:rPr>
          <w:rFonts w:ascii="Trebuchet MS" w:hAnsi="Trebuchet MS"/>
          <w:color w:val="000000"/>
        </w:rPr>
      </w:pPr>
      <w:r w:rsidRPr="0092334F">
        <w:rPr>
          <w:rFonts w:ascii="Trebuchet MS" w:hAnsi="Trebuchet MS"/>
          <w:color w:val="000000"/>
        </w:rPr>
        <w:t>Achizitorul are dreptul de a respinge motivat noul specialist propus, în situa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ia în care constat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c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acesta nu îndepline</w:t>
      </w:r>
      <w:r w:rsidR="00691552">
        <w:rPr>
          <w:rFonts w:ascii="Trebuchet MS" w:hAnsi="Trebuchet MS"/>
          <w:color w:val="000000"/>
        </w:rPr>
        <w:t>ș</w:t>
      </w:r>
      <w:r w:rsidRPr="0092334F">
        <w:rPr>
          <w:rFonts w:ascii="Trebuchet MS" w:hAnsi="Trebuchet MS"/>
          <w:color w:val="000000"/>
        </w:rPr>
        <w:t>te cerin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ele minime prev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>zute în prezentul Caiet de sarcini sau constat</w:t>
      </w:r>
      <w:r w:rsidR="00691552">
        <w:rPr>
          <w:rFonts w:ascii="Trebuchet MS" w:hAnsi="Trebuchet MS"/>
          <w:color w:val="000000"/>
        </w:rPr>
        <w:t>ă</w:t>
      </w:r>
      <w:r w:rsidRPr="0092334F">
        <w:rPr>
          <w:rFonts w:ascii="Trebuchet MS" w:hAnsi="Trebuchet MS"/>
          <w:color w:val="000000"/>
        </w:rPr>
        <w:t xml:space="preserve"> existen</w:t>
      </w:r>
      <w:r w:rsidR="00691552">
        <w:rPr>
          <w:rFonts w:ascii="Trebuchet MS" w:hAnsi="Trebuchet MS"/>
          <w:color w:val="000000"/>
        </w:rPr>
        <w:t>ț</w:t>
      </w:r>
      <w:r w:rsidRPr="0092334F">
        <w:rPr>
          <w:rFonts w:ascii="Trebuchet MS" w:hAnsi="Trebuchet MS"/>
          <w:color w:val="000000"/>
        </w:rPr>
        <w:t>a unui conflict de interese.</w:t>
      </w:r>
    </w:p>
    <w:p w14:paraId="6866EE54" w14:textId="77777777" w:rsidR="00D44E14" w:rsidRPr="0092334F" w:rsidRDefault="00260260" w:rsidP="00917508">
      <w:pPr>
        <w:pStyle w:val="Heading1"/>
        <w:rPr>
          <w:rFonts w:ascii="Trebuchet MS" w:hAnsi="Trebuchet MS"/>
        </w:rPr>
      </w:pPr>
      <w:bookmarkStart w:id="126" w:name="_Toc129338927"/>
      <w:bookmarkStart w:id="127" w:name="_Toc138764949"/>
      <w:bookmarkEnd w:id="126"/>
      <w:r w:rsidRPr="0092334F">
        <w:rPr>
          <w:rFonts w:ascii="Trebuchet MS" w:hAnsi="Trebuchet MS"/>
        </w:rPr>
        <w:lastRenderedPageBreak/>
        <w:t>Modul de întocmire a Propunerii tehnice</w:t>
      </w:r>
      <w:bookmarkEnd w:id="127"/>
      <w:r w:rsidR="00FD40ED" w:rsidRPr="0092334F">
        <w:rPr>
          <w:rFonts w:ascii="Trebuchet MS" w:hAnsi="Trebuchet MS"/>
        </w:rPr>
        <w:t xml:space="preserve"> </w:t>
      </w:r>
    </w:p>
    <w:p w14:paraId="20399774" w14:textId="58280738" w:rsidR="007B6D47" w:rsidRPr="0092334F" w:rsidRDefault="001E45D7" w:rsidP="00332899">
      <w:pPr>
        <w:ind w:firstLine="432"/>
        <w:rPr>
          <w:rFonts w:ascii="Trebuchet MS" w:hAnsi="Trebuchet MS"/>
        </w:rPr>
      </w:pPr>
      <w:bookmarkStart w:id="128" w:name="_Toc74560529"/>
      <w:r>
        <w:rPr>
          <w:rFonts w:ascii="Trebuchet MS" w:hAnsi="Trebuchet MS"/>
          <w:b/>
        </w:rPr>
        <w:t xml:space="preserve">  </w:t>
      </w:r>
      <w:r w:rsidR="007B6D47" w:rsidRPr="0092334F">
        <w:rPr>
          <w:rFonts w:ascii="Trebuchet MS" w:hAnsi="Trebuchet MS"/>
        </w:rPr>
        <w:t>Toate specifica</w:t>
      </w:r>
      <w:r w:rsidR="00691552">
        <w:rPr>
          <w:rFonts w:ascii="Trebuchet MS" w:hAnsi="Trebuchet MS"/>
        </w:rPr>
        <w:t>ț</w:t>
      </w:r>
      <w:r w:rsidR="007B6D47" w:rsidRPr="0092334F">
        <w:rPr>
          <w:rFonts w:ascii="Trebuchet MS" w:hAnsi="Trebuchet MS"/>
        </w:rPr>
        <w:t xml:space="preserve">iile tehnice din prezentul Caiet de sarcini sunt obligatorii </w:t>
      </w:r>
      <w:r w:rsidR="00691552">
        <w:rPr>
          <w:rFonts w:ascii="Trebuchet MS" w:hAnsi="Trebuchet MS"/>
        </w:rPr>
        <w:t>ș</w:t>
      </w:r>
      <w:r w:rsidR="007B6D47" w:rsidRPr="0092334F">
        <w:rPr>
          <w:rFonts w:ascii="Trebuchet MS" w:hAnsi="Trebuchet MS"/>
        </w:rPr>
        <w:t>i minimale pentru to</w:t>
      </w:r>
      <w:r w:rsidR="00691552">
        <w:rPr>
          <w:rFonts w:ascii="Trebuchet MS" w:hAnsi="Trebuchet MS"/>
        </w:rPr>
        <w:t>ț</w:t>
      </w:r>
      <w:r w:rsidR="007B6D47" w:rsidRPr="0092334F">
        <w:rPr>
          <w:rFonts w:ascii="Trebuchet MS" w:hAnsi="Trebuchet MS"/>
        </w:rPr>
        <w:t>i ofertan</w:t>
      </w:r>
      <w:r w:rsidR="00691552">
        <w:rPr>
          <w:rFonts w:ascii="Trebuchet MS" w:hAnsi="Trebuchet MS"/>
        </w:rPr>
        <w:t>ț</w:t>
      </w:r>
      <w:r w:rsidR="007B6D47" w:rsidRPr="0092334F">
        <w:rPr>
          <w:rFonts w:ascii="Trebuchet MS" w:hAnsi="Trebuchet MS"/>
        </w:rPr>
        <w:t xml:space="preserve">ii. </w:t>
      </w:r>
    </w:p>
    <w:p w14:paraId="5C740F1C" w14:textId="7DA1DF7C" w:rsidR="007B6D47" w:rsidRPr="0092334F" w:rsidRDefault="007B6D47" w:rsidP="007B6D47">
      <w:pPr>
        <w:spacing w:line="276" w:lineRule="auto"/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Documentul principal al propunerii tehnice este </w:t>
      </w:r>
      <w:r w:rsidRPr="00332899">
        <w:rPr>
          <w:rFonts w:ascii="Trebuchet MS" w:hAnsi="Trebuchet MS"/>
          <w:b/>
        </w:rPr>
        <w:t>formularul de propunere tehnic</w:t>
      </w:r>
      <w:r w:rsidR="00691552">
        <w:rPr>
          <w:rFonts w:ascii="Trebuchet MS" w:hAnsi="Trebuchet MS"/>
          <w:b/>
        </w:rPr>
        <w:t>ă</w:t>
      </w:r>
      <w:r w:rsidRPr="0092334F">
        <w:rPr>
          <w:rFonts w:ascii="Trebuchet MS" w:hAnsi="Trebuchet MS"/>
        </w:rPr>
        <w:t xml:space="preserve"> pus la dispozi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autoritatea contractant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Sec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iunea Formulare a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de atribuire), în care se va 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spunde punct cu punct la fiecare dintre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ele /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tehnice(*) prev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zute în prezentul caiet de sarcini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în care se face trimitere la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/ documentele suport, anexate formularului.</w:t>
      </w:r>
    </w:p>
    <w:p w14:paraId="6B749A6F" w14:textId="23227760" w:rsidR="007B6D47" w:rsidRPr="0092334F" w:rsidRDefault="007B6D47" w:rsidP="007B6D47">
      <w:pPr>
        <w:spacing w:line="276" w:lineRule="auto"/>
        <w:rPr>
          <w:rFonts w:ascii="Trebuchet MS" w:hAnsi="Trebuchet MS"/>
        </w:rPr>
      </w:pPr>
      <w:r w:rsidRPr="0092334F">
        <w:rPr>
          <w:rFonts w:ascii="Trebuchet MS" w:hAnsi="Trebuchet MS"/>
          <w:b/>
          <w:i/>
          <w:vertAlign w:val="superscript"/>
          <w:lang w:eastAsia="ro-RO"/>
        </w:rPr>
        <w:t>(*)</w:t>
      </w:r>
      <w:r w:rsidRPr="0092334F">
        <w:rPr>
          <w:rFonts w:ascii="Trebuchet MS" w:hAnsi="Trebuchet MS"/>
          <w:i/>
          <w:lang w:eastAsia="ro-RO"/>
        </w:rPr>
        <w:t xml:space="preserve"> </w:t>
      </w:r>
      <w:r w:rsidRPr="0092334F">
        <w:rPr>
          <w:rFonts w:ascii="Trebuchet MS" w:hAnsi="Trebuchet MS"/>
          <w:i/>
        </w:rPr>
        <w:t>Pentru specifica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iile tehnice ale fiec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rui produs în parte se va indica pagina din </w:t>
      </w:r>
      <w:r w:rsidRPr="001E45D7">
        <w:rPr>
          <w:rFonts w:ascii="Trebuchet MS" w:hAnsi="Trebuchet MS"/>
          <w:i/>
          <w:lang w:val="en-US"/>
        </w:rPr>
        <w:t>datasheet</w:t>
      </w:r>
      <w:r w:rsidRPr="0092334F">
        <w:rPr>
          <w:rFonts w:ascii="Trebuchet MS" w:hAnsi="Trebuchet MS"/>
          <w:i/>
        </w:rPr>
        <w:t xml:space="preserve">-ul oficial </w:t>
      </w:r>
      <w:r w:rsidR="00691552">
        <w:rPr>
          <w:rFonts w:ascii="Trebuchet MS" w:hAnsi="Trebuchet MS"/>
          <w:i/>
        </w:rPr>
        <w:t>ș</w:t>
      </w:r>
      <w:r w:rsidRPr="0092334F">
        <w:rPr>
          <w:rFonts w:ascii="Trebuchet MS" w:hAnsi="Trebuchet MS"/>
          <w:i/>
        </w:rPr>
        <w:t>i link-ul valid al site-ului oficial al produc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torului; </w:t>
      </w:r>
      <w:r w:rsidRPr="0092334F">
        <w:rPr>
          <w:rFonts w:ascii="Trebuchet MS" w:hAnsi="Trebuchet MS"/>
          <w:i/>
          <w:lang w:eastAsia="ro-RO"/>
        </w:rPr>
        <w:t>se ata</w:t>
      </w:r>
      <w:r w:rsidR="00691552">
        <w:rPr>
          <w:rFonts w:ascii="Trebuchet MS" w:hAnsi="Trebuchet MS"/>
          <w:i/>
          <w:lang w:eastAsia="ro-RO"/>
        </w:rPr>
        <w:t>ș</w:t>
      </w:r>
      <w:r w:rsidRPr="0092334F">
        <w:rPr>
          <w:rFonts w:ascii="Trebuchet MS" w:hAnsi="Trebuchet MS"/>
          <w:i/>
          <w:lang w:eastAsia="ro-RO"/>
        </w:rPr>
        <w:t>eaz</w:t>
      </w:r>
      <w:r w:rsidR="00691552">
        <w:rPr>
          <w:rFonts w:ascii="Trebuchet MS" w:hAnsi="Trebuchet MS"/>
          <w:i/>
          <w:lang w:eastAsia="ro-RO"/>
        </w:rPr>
        <w:t>ă</w:t>
      </w:r>
      <w:r w:rsidRPr="0092334F">
        <w:rPr>
          <w:rFonts w:ascii="Trebuchet MS" w:hAnsi="Trebuchet MS"/>
          <w:i/>
          <w:lang w:eastAsia="ro-RO"/>
        </w:rPr>
        <w:t xml:space="preserve"> extrasele la data ultimei acces</w:t>
      </w:r>
      <w:r w:rsidR="00691552">
        <w:rPr>
          <w:rFonts w:ascii="Trebuchet MS" w:hAnsi="Trebuchet MS"/>
          <w:i/>
          <w:lang w:eastAsia="ro-RO"/>
        </w:rPr>
        <w:t>ă</w:t>
      </w:r>
      <w:r w:rsidRPr="0092334F">
        <w:rPr>
          <w:rFonts w:ascii="Trebuchet MS" w:hAnsi="Trebuchet MS"/>
          <w:i/>
          <w:lang w:eastAsia="ro-RO"/>
        </w:rPr>
        <w:t>ri de pe site-urile indicate, relevante pentru demonstrarea conformit</w:t>
      </w:r>
      <w:r w:rsidR="00691552">
        <w:rPr>
          <w:rFonts w:ascii="Trebuchet MS" w:hAnsi="Trebuchet MS"/>
          <w:i/>
          <w:lang w:eastAsia="ro-RO"/>
        </w:rPr>
        <w:t>ăț</w:t>
      </w:r>
      <w:r w:rsidRPr="0092334F">
        <w:rPr>
          <w:rFonts w:ascii="Trebuchet MS" w:hAnsi="Trebuchet MS"/>
          <w:i/>
          <w:lang w:eastAsia="ro-RO"/>
        </w:rPr>
        <w:t>ii cu cerin</w:t>
      </w:r>
      <w:r w:rsidR="00691552">
        <w:rPr>
          <w:rFonts w:ascii="Trebuchet MS" w:hAnsi="Trebuchet MS"/>
          <w:i/>
          <w:lang w:eastAsia="ro-RO"/>
        </w:rPr>
        <w:t>ț</w:t>
      </w:r>
      <w:r w:rsidRPr="0092334F">
        <w:rPr>
          <w:rFonts w:ascii="Trebuchet MS" w:hAnsi="Trebuchet MS"/>
          <w:i/>
          <w:lang w:eastAsia="ro-RO"/>
        </w:rPr>
        <w:t>ele din Caietul de sarcini.</w:t>
      </w:r>
    </w:p>
    <w:p w14:paraId="7355786D" w14:textId="12A9D52D" w:rsidR="007B6D47" w:rsidRPr="0092334F" w:rsidRDefault="007B6D47" w:rsidP="007B6D47">
      <w:pPr>
        <w:spacing w:line="276" w:lineRule="auto"/>
        <w:rPr>
          <w:rFonts w:ascii="Trebuchet MS" w:hAnsi="Trebuchet MS"/>
        </w:rPr>
      </w:pPr>
      <w:r w:rsidRPr="0092334F">
        <w:rPr>
          <w:rFonts w:ascii="Trebuchet MS" w:hAnsi="Trebuchet MS"/>
        </w:rPr>
        <w:t>La completarea Formularului de propunere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în situa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în care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ce trebuie introduse de ofertant pe coloana </w:t>
      </w:r>
      <w:r w:rsidRPr="0092334F">
        <w:rPr>
          <w:rFonts w:ascii="Trebuchet MS" w:hAnsi="Trebuchet MS"/>
          <w:i/>
        </w:rPr>
        <w:t>„Mod de îndeplinire”</w:t>
      </w:r>
      <w:r w:rsidRPr="0092334F">
        <w:rPr>
          <w:rFonts w:ascii="Trebuchet MS" w:hAnsi="Trebuchet MS"/>
        </w:rPr>
        <w:t xml:space="preserve"> ocup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mult spa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iu, acestea vor fi cuprinse în</w:t>
      </w:r>
      <w:r w:rsidR="001E45D7">
        <w:rPr>
          <w:rFonts w:ascii="Trebuchet MS" w:hAnsi="Trebuchet MS"/>
        </w:rPr>
        <w:t xml:space="preserve"> </w:t>
      </w:r>
      <w:r w:rsidRPr="0092334F">
        <w:rPr>
          <w:rFonts w:ascii="Trebuchet MS" w:hAnsi="Trebuchet MS"/>
        </w:rPr>
        <w:t>anexe, numerotate, respectând ordinea de prezentare înscris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formular. Pentru fiecare cerin</w:t>
      </w:r>
      <w:r w:rsidR="00691552">
        <w:rPr>
          <w:rFonts w:ascii="Trebuchet MS" w:hAnsi="Trebuchet MS"/>
        </w:rPr>
        <w:t>ță</w:t>
      </w:r>
      <w:r w:rsidRPr="0092334F">
        <w:rPr>
          <w:rFonts w:ascii="Trebuchet MS" w:hAnsi="Trebuchet MS"/>
        </w:rPr>
        <w:t xml:space="preserve"> din Formularul de propunere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pentru care se întocme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te o anexa privind modul de îndeplinire, ofertantul va indica în mod clar num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rul anexei.</w:t>
      </w:r>
    </w:p>
    <w:p w14:paraId="30F9E137" w14:textId="2195F20F" w:rsidR="007B6D47" w:rsidRPr="0092334F" w:rsidRDefault="007B6D47" w:rsidP="007B6D47">
      <w:pPr>
        <w:spacing w:line="276" w:lineRule="auto"/>
        <w:rPr>
          <w:rFonts w:ascii="Trebuchet MS" w:hAnsi="Trebuchet MS"/>
        </w:rPr>
      </w:pPr>
      <w:r w:rsidRPr="0092334F">
        <w:rPr>
          <w:rFonts w:ascii="Trebuchet MS" w:hAnsi="Trebuchet MS"/>
        </w:rPr>
        <w:t>În sensul celor mai sus men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ionate, în anexele la Formularul de propunere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vor fi înscrise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privind:</w:t>
      </w:r>
    </w:p>
    <w:p w14:paraId="7D41B8F1" w14:textId="756FA2C7" w:rsidR="007B6D47" w:rsidRPr="00332899" w:rsidRDefault="007B6D47" w:rsidP="00332899">
      <w:pPr>
        <w:rPr>
          <w:b/>
          <w:u w:val="single"/>
        </w:rPr>
      </w:pPr>
      <w:r w:rsidRPr="00332899">
        <w:rPr>
          <w:b/>
          <w:u w:val="single"/>
        </w:rPr>
        <w:t>Îndeplinirea cerin</w:t>
      </w:r>
      <w:r w:rsidR="00691552">
        <w:rPr>
          <w:b/>
          <w:u w:val="single"/>
        </w:rPr>
        <w:t>ț</w:t>
      </w:r>
      <w:r w:rsidRPr="00332899">
        <w:rPr>
          <w:b/>
          <w:u w:val="single"/>
        </w:rPr>
        <w:t>elor caietului de sarcini referitoare la:</w:t>
      </w:r>
    </w:p>
    <w:p w14:paraId="5D60FE12" w14:textId="41FC2A0F" w:rsidR="007B6D47" w:rsidRPr="0092334F" w:rsidRDefault="007B6D47" w:rsidP="00DA71EA">
      <w:pPr>
        <w:pStyle w:val="ListParagraph"/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documentele suport necesare pentru identificarea produselor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 serviciilor de suport tehnic ofertate, a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iilor tehnice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ionale ale acestora, precum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 modului de integrare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acestora în cadrul solu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ce se achizi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conform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Caietului de sarcini, cu referire clar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la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tehnice ale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torului, la standardele aplicabile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la Politica de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iere 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 pentru produsele software ofertate.</w:t>
      </w:r>
    </w:p>
    <w:p w14:paraId="6CFFD094" w14:textId="391461B2" w:rsidR="007B6D47" w:rsidRPr="0092334F" w:rsidRDefault="007B6D47" w:rsidP="00DA71EA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jc w:val="left"/>
        <w:rPr>
          <w:rFonts w:ascii="Trebuchet MS" w:hAnsi="Trebuchet MS"/>
        </w:rPr>
      </w:pPr>
      <w:r w:rsidRPr="0092334F">
        <w:rPr>
          <w:rFonts w:ascii="Trebuchet MS" w:hAnsi="Trebuchet MS"/>
        </w:rPr>
        <w:t>Identificarea fiec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rui produs ofertat, pentru care se vor prezenta:</w:t>
      </w:r>
    </w:p>
    <w:p w14:paraId="2CF1A804" w14:textId="0E1A6A49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a)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torul;</w:t>
      </w:r>
    </w:p>
    <w:p w14:paraId="4DC76ACF" w14:textId="1863CD0F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b) denumirea comercial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tipul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versiunea;</w:t>
      </w:r>
    </w:p>
    <w:p w14:paraId="76595A5E" w14:textId="6E1A01F5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c)configura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 hardware detaliat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pe subansamble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componente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module;</w:t>
      </w:r>
    </w:p>
    <w:p w14:paraId="5CECB9D0" w14:textId="77777777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d) versiunea de firmware;</w:t>
      </w:r>
    </w:p>
    <w:p w14:paraId="00A14F89" w14:textId="77777777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e) pachetele software;</w:t>
      </w:r>
    </w:p>
    <w:p w14:paraId="4774EE9F" w14:textId="59B4E464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f)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ele ofertate (proprii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ale ter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ilor)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acestora; furnizorul va prezenta în form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scris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printr-o adres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oficial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semnat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datat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tampilat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un exemplar tip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rit dup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politica de licen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iere a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torului, valabil la momentul semn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rii contactului;</w:t>
      </w:r>
    </w:p>
    <w:p w14:paraId="6BF317E9" w14:textId="77777777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g) servicii asociate;</w:t>
      </w:r>
    </w:p>
    <w:p w14:paraId="67E93C41" w14:textId="0E3B3F63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h) specifica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tehnice emise de Produc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tor;</w:t>
      </w:r>
    </w:p>
    <w:p w14:paraId="79B97821" w14:textId="41258A9F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 xml:space="preserve">i) standardele 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protocoalele respectate;</w:t>
      </w:r>
    </w:p>
    <w:p w14:paraId="5B42871E" w14:textId="166D0E75" w:rsidR="007B6D47" w:rsidRPr="0092334F" w:rsidRDefault="007B6D47" w:rsidP="007B6D47">
      <w:pPr>
        <w:spacing w:line="276" w:lineRule="auto"/>
        <w:ind w:left="720" w:hanging="11"/>
        <w:rPr>
          <w:rFonts w:ascii="Trebuchet MS" w:hAnsi="Trebuchet MS"/>
        </w:rPr>
      </w:pPr>
      <w:r w:rsidRPr="0092334F">
        <w:rPr>
          <w:rFonts w:ascii="Trebuchet MS" w:hAnsi="Trebuchet MS"/>
        </w:rPr>
        <w:t>j) modul de integrare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ional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 fiec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rui produs ofertat, conform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Caietului de sarcini:</w:t>
      </w:r>
    </w:p>
    <w:p w14:paraId="224670ED" w14:textId="7917D9C6" w:rsidR="007B6D47" w:rsidRPr="0092334F" w:rsidRDefault="007B6D47" w:rsidP="00DA71EA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 privind livrarea, instalarea, configurarea, testarea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punerea în func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produselor, modul de asigurare a activit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ilor de instruire,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suportului tehnic, incluzând: detalierea resurselor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mijloacelor pe care furnizorul le va angaja pentru îndeplinirea contractului, obliga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asumate referitoare la modul de asigurare a garan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suportului tehnic, responsabilit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>i ale personalului furnizorului implicat pentru îndeplinirea contractului de furnizare;</w:t>
      </w:r>
    </w:p>
    <w:p w14:paraId="03670493" w14:textId="48832994" w:rsidR="007B6D47" w:rsidRPr="0092334F" w:rsidRDefault="007B6D47" w:rsidP="00DA71EA">
      <w:pPr>
        <w:pStyle w:val="ListParagraph"/>
        <w:numPr>
          <w:ilvl w:val="0"/>
          <w:numId w:val="24"/>
        </w:numPr>
        <w:suppressAutoHyphens w:val="0"/>
        <w:spacing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lastRenderedPageBreak/>
        <w:t>Documentele doveditoare ale calific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experien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ei speciali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tilor desemna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de ofertant conform cap.9 din caietul de sarcini;</w:t>
      </w:r>
    </w:p>
    <w:p w14:paraId="22273207" w14:textId="6C9121DD" w:rsidR="007B6D47" w:rsidRPr="0092334F" w:rsidRDefault="007B6D47" w:rsidP="00DA71EA">
      <w:pPr>
        <w:pStyle w:val="ListParagraph"/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Alte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considerate relevante de ofertant pentru demonstrarea îndeplinirii cerin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elor minime din caietul de sarcini.</w:t>
      </w:r>
    </w:p>
    <w:p w14:paraId="54B6F9FA" w14:textId="445B96F3" w:rsidR="007B6D47" w:rsidRPr="0092334F" w:rsidRDefault="007B6D47" w:rsidP="007B6D47">
      <w:pPr>
        <w:spacing w:line="276" w:lineRule="auto"/>
        <w:rPr>
          <w:rFonts w:ascii="Trebuchet MS" w:hAnsi="Trebuchet MS"/>
          <w:b/>
          <w:i/>
          <w:u w:val="single"/>
        </w:rPr>
      </w:pPr>
      <w:r w:rsidRPr="0092334F">
        <w:rPr>
          <w:rFonts w:ascii="Trebuchet MS" w:hAnsi="Trebuchet MS"/>
          <w:b/>
          <w:i/>
          <w:u w:val="single"/>
        </w:rPr>
        <w:t>Not</w:t>
      </w:r>
      <w:r w:rsidR="00691552">
        <w:rPr>
          <w:rFonts w:ascii="Trebuchet MS" w:hAnsi="Trebuchet MS"/>
          <w:b/>
          <w:i/>
          <w:u w:val="single"/>
        </w:rPr>
        <w:t>ă</w:t>
      </w:r>
      <w:r w:rsidRPr="0092334F">
        <w:rPr>
          <w:rFonts w:ascii="Trebuchet MS" w:hAnsi="Trebuchet MS"/>
          <w:b/>
          <w:i/>
          <w:u w:val="single"/>
        </w:rPr>
        <w:t>:</w:t>
      </w:r>
    </w:p>
    <w:p w14:paraId="0AA0D7F2" w14:textId="41B26012" w:rsidR="007B6D47" w:rsidRPr="0092334F" w:rsidRDefault="007B6D47" w:rsidP="007B6D47">
      <w:pPr>
        <w:spacing w:line="276" w:lineRule="auto"/>
        <w:rPr>
          <w:rFonts w:ascii="Trebuchet MS" w:hAnsi="Trebuchet MS"/>
          <w:i/>
        </w:rPr>
      </w:pPr>
      <w:r w:rsidRPr="0092334F">
        <w:rPr>
          <w:rFonts w:ascii="Trebuchet MS" w:hAnsi="Trebuchet MS"/>
          <w:i/>
        </w:rPr>
        <w:t>În cazul constat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>rii unor neconcordan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e, specifica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iile oficiale ale Produc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>torului produsului (valabile la data limit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 de depunere a ofertelor) vor fi considerate ca referin</w:t>
      </w:r>
      <w:r w:rsidR="00691552">
        <w:rPr>
          <w:rFonts w:ascii="Trebuchet MS" w:hAnsi="Trebuchet MS"/>
          <w:i/>
        </w:rPr>
        <w:t>ță</w:t>
      </w:r>
      <w:r w:rsidRPr="0092334F">
        <w:rPr>
          <w:rFonts w:ascii="Trebuchet MS" w:hAnsi="Trebuchet MS"/>
          <w:i/>
        </w:rPr>
        <w:t>, con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inutul acestora primând asupra specifica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iilor tehnice prezentate de ofertant.</w:t>
      </w:r>
    </w:p>
    <w:p w14:paraId="57891682" w14:textId="046730A6" w:rsidR="007B6D47" w:rsidRPr="0092334F" w:rsidRDefault="007B6D47" w:rsidP="007B6D47">
      <w:pPr>
        <w:spacing w:line="276" w:lineRule="auto"/>
        <w:rPr>
          <w:rFonts w:ascii="Trebuchet MS" w:hAnsi="Trebuchet MS"/>
          <w:i/>
        </w:rPr>
      </w:pPr>
      <w:r w:rsidRPr="0092334F">
        <w:rPr>
          <w:rFonts w:ascii="Trebuchet MS" w:hAnsi="Trebuchet MS"/>
          <w:i/>
        </w:rPr>
        <w:t xml:space="preserve">Pentru acele componente (hardware, software etc.) ofertate </w:t>
      </w:r>
      <w:r w:rsidR="00691552">
        <w:rPr>
          <w:rFonts w:ascii="Trebuchet MS" w:hAnsi="Trebuchet MS"/>
          <w:i/>
        </w:rPr>
        <w:t>ș</w:t>
      </w:r>
      <w:r w:rsidRPr="0092334F">
        <w:rPr>
          <w:rFonts w:ascii="Trebuchet MS" w:hAnsi="Trebuchet MS"/>
          <w:i/>
        </w:rPr>
        <w:t>i definite de furnizor ca fiind echivalent sau cel pu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in similare ca performan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e, furnizorul va prezenta documente care s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 justifice în detaliu din punct de vedere tehnic acest lucru.</w:t>
      </w:r>
    </w:p>
    <w:p w14:paraId="413170E3" w14:textId="77777777" w:rsidR="007B6D47" w:rsidRPr="00332899" w:rsidRDefault="007B6D47" w:rsidP="007B6D47">
      <w:pPr>
        <w:ind w:firstLine="709"/>
        <w:contextualSpacing/>
        <w:rPr>
          <w:rFonts w:ascii="Trebuchet MS" w:hAnsi="Trebuchet MS"/>
        </w:rPr>
      </w:pPr>
    </w:p>
    <w:p w14:paraId="20C49161" w14:textId="44C262DC" w:rsidR="007B6D47" w:rsidRPr="00332899" w:rsidRDefault="007B6D47" w:rsidP="00332899">
      <w:pPr>
        <w:rPr>
          <w:b/>
          <w:u w:val="single"/>
        </w:rPr>
      </w:pPr>
      <w:r w:rsidRPr="00332899">
        <w:rPr>
          <w:b/>
          <w:u w:val="single"/>
        </w:rPr>
        <w:t>Factori de evaluare pentru componenta tehnic</w:t>
      </w:r>
      <w:r w:rsidR="00691552">
        <w:rPr>
          <w:b/>
          <w:u w:val="single"/>
        </w:rPr>
        <w:t>ă</w:t>
      </w:r>
      <w:r w:rsidRPr="00332899">
        <w:rPr>
          <w:b/>
          <w:u w:val="single"/>
        </w:rPr>
        <w:t>:</w:t>
      </w:r>
    </w:p>
    <w:p w14:paraId="3009F2B5" w14:textId="62FC3E76" w:rsidR="007B6D47" w:rsidRPr="0092334F" w:rsidRDefault="007B6D47" w:rsidP="00DA71EA">
      <w:pPr>
        <w:pStyle w:val="ListParagraph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Formularul pus la dispozi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de autoritatea contractant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Sec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iunea Formulare a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iei de atribuire);</w:t>
      </w:r>
    </w:p>
    <w:p w14:paraId="08B0D3A3" w14:textId="0A83B3F3" w:rsidR="007B6D47" w:rsidRPr="0092334F" w:rsidRDefault="007B6D47" w:rsidP="00DA71EA">
      <w:pPr>
        <w:pStyle w:val="ListParagraph"/>
        <w:numPr>
          <w:ilvl w:val="0"/>
          <w:numId w:val="26"/>
        </w:numPr>
        <w:suppressAutoHyphens w:val="0"/>
        <w:spacing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Documente justificative privind sus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inerea celor declarate în Formular.</w:t>
      </w:r>
    </w:p>
    <w:p w14:paraId="02B3CB71" w14:textId="77777777" w:rsidR="007B6D47" w:rsidRPr="00332899" w:rsidRDefault="007B6D47" w:rsidP="007B6D47">
      <w:pPr>
        <w:spacing w:line="276" w:lineRule="auto"/>
        <w:ind w:firstLine="180"/>
        <w:rPr>
          <w:rFonts w:ascii="Trebuchet MS" w:hAnsi="Trebuchet MS"/>
        </w:rPr>
      </w:pPr>
    </w:p>
    <w:p w14:paraId="46905C82" w14:textId="002BD4EB" w:rsidR="007B6D47" w:rsidRPr="00332899" w:rsidRDefault="007B6D47" w:rsidP="00332899">
      <w:pPr>
        <w:rPr>
          <w:b/>
          <w:u w:val="single"/>
        </w:rPr>
      </w:pPr>
      <w:r w:rsidRPr="00332899">
        <w:rPr>
          <w:b/>
          <w:u w:val="single"/>
        </w:rPr>
        <w:t>Respectarea obliga</w:t>
      </w:r>
      <w:r w:rsidR="00691552">
        <w:rPr>
          <w:b/>
          <w:u w:val="single"/>
        </w:rPr>
        <w:t>ț</w:t>
      </w:r>
      <w:r w:rsidRPr="00332899">
        <w:rPr>
          <w:b/>
          <w:u w:val="single"/>
        </w:rPr>
        <w:t xml:space="preserve">iile relevante în domeniile mediului, social </w:t>
      </w:r>
      <w:r w:rsidR="00691552">
        <w:rPr>
          <w:b/>
          <w:u w:val="single"/>
        </w:rPr>
        <w:t>ș</w:t>
      </w:r>
      <w:r w:rsidRPr="00332899">
        <w:rPr>
          <w:b/>
          <w:u w:val="single"/>
        </w:rPr>
        <w:t>i al rela</w:t>
      </w:r>
      <w:r w:rsidR="00691552">
        <w:rPr>
          <w:b/>
          <w:u w:val="single"/>
        </w:rPr>
        <w:t>ț</w:t>
      </w:r>
      <w:r w:rsidRPr="00332899">
        <w:rPr>
          <w:b/>
          <w:u w:val="single"/>
        </w:rPr>
        <w:t>iilor de munc</w:t>
      </w:r>
      <w:r w:rsidR="00691552">
        <w:rPr>
          <w:b/>
          <w:u w:val="single"/>
        </w:rPr>
        <w:t>ă</w:t>
      </w:r>
      <w:r w:rsidRPr="00332899">
        <w:rPr>
          <w:b/>
          <w:u w:val="single"/>
        </w:rPr>
        <w:t>:</w:t>
      </w:r>
    </w:p>
    <w:p w14:paraId="2B39B262" w14:textId="5843D67E" w:rsidR="007B6D47" w:rsidRPr="0092334F" w:rsidRDefault="007B6D47" w:rsidP="00DA71EA">
      <w:pPr>
        <w:pStyle w:val="ListParagraph"/>
        <w:numPr>
          <w:ilvl w:val="0"/>
          <w:numId w:val="27"/>
        </w:numPr>
        <w:suppressAutoHyphens w:val="0"/>
        <w:spacing w:line="276" w:lineRule="auto"/>
        <w:contextualSpacing/>
        <w:jc w:val="both"/>
        <w:rPr>
          <w:rFonts w:ascii="Trebuchet MS" w:hAnsi="Trebuchet MS"/>
        </w:rPr>
      </w:pPr>
      <w:r w:rsidRPr="0092334F">
        <w:rPr>
          <w:rFonts w:ascii="Trebuchet MS" w:hAnsi="Trebuchet MS"/>
        </w:rPr>
        <w:t>Declara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privind respectarea condi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iilor specifice de munc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protec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ie a muncii potrivit art. 51 din Legea nr. 98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2016*</w:t>
      </w:r>
    </w:p>
    <w:p w14:paraId="5F7D2B32" w14:textId="7D686969" w:rsidR="007B6D47" w:rsidRPr="0092334F" w:rsidRDefault="007B6D47" w:rsidP="00332899">
      <w:pPr>
        <w:spacing w:line="276" w:lineRule="auto"/>
        <w:contextualSpacing/>
        <w:rPr>
          <w:rFonts w:ascii="Trebuchet MS" w:hAnsi="Trebuchet MS"/>
        </w:rPr>
      </w:pPr>
      <w:r w:rsidRPr="0092334F">
        <w:rPr>
          <w:rFonts w:ascii="Trebuchet MS" w:hAnsi="Trebuchet MS"/>
        </w:rPr>
        <w:t>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detaliate se pot ob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ine de la institu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iile competente în domeniu, respectiv Ministerul Mediului, Apelor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P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durilor, Ministerul Muncii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Solidarit</w:t>
      </w:r>
      <w:r w:rsidR="00691552">
        <w:rPr>
          <w:rFonts w:ascii="Trebuchet MS" w:hAnsi="Trebuchet MS"/>
        </w:rPr>
        <w:t>ăț</w:t>
      </w:r>
      <w:r w:rsidRPr="0092334F">
        <w:rPr>
          <w:rFonts w:ascii="Trebuchet MS" w:hAnsi="Trebuchet MS"/>
        </w:rPr>
        <w:t xml:space="preserve">ii Sociale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 xml:space="preserve">i de pe site-ul </w:t>
      </w:r>
      <w:hyperlink r:id="rId9" w:history="1">
        <w:r w:rsidRPr="0092334F">
          <w:rPr>
            <w:rStyle w:val="Hyperlink"/>
            <w:rFonts w:ascii="Trebuchet MS" w:hAnsi="Trebuchet MS"/>
          </w:rPr>
          <w:t>www.inspectiamuncii.ro</w:t>
        </w:r>
      </w:hyperlink>
      <w:r w:rsidRPr="0092334F">
        <w:rPr>
          <w:rFonts w:ascii="Trebuchet MS" w:hAnsi="Trebuchet MS"/>
        </w:rPr>
        <w:t>.</w:t>
      </w:r>
    </w:p>
    <w:p w14:paraId="5FEF15F2" w14:textId="77777777" w:rsidR="007B6D47" w:rsidRPr="0092334F" w:rsidRDefault="007B6D47" w:rsidP="007B6D47">
      <w:pPr>
        <w:spacing w:line="276" w:lineRule="auto"/>
        <w:ind w:firstLine="187"/>
        <w:rPr>
          <w:rFonts w:ascii="Trebuchet MS" w:hAnsi="Trebuchet MS"/>
        </w:rPr>
      </w:pPr>
    </w:p>
    <w:p w14:paraId="7229DD9F" w14:textId="0A452760" w:rsidR="007B6D47" w:rsidRPr="0092334F" w:rsidRDefault="007B6D47" w:rsidP="007B6D47">
      <w:pPr>
        <w:spacing w:before="120" w:line="276" w:lineRule="auto"/>
        <w:rPr>
          <w:rFonts w:ascii="Trebuchet MS" w:hAnsi="Trebuchet MS"/>
          <w:b/>
          <w:i/>
          <w:u w:val="single"/>
        </w:rPr>
      </w:pPr>
      <w:r w:rsidRPr="0092334F">
        <w:rPr>
          <w:rFonts w:ascii="Trebuchet MS" w:hAnsi="Trebuchet MS"/>
          <w:b/>
          <w:i/>
          <w:u w:val="single"/>
        </w:rPr>
        <w:t>Not</w:t>
      </w:r>
      <w:r w:rsidR="00691552">
        <w:rPr>
          <w:rFonts w:ascii="Trebuchet MS" w:hAnsi="Trebuchet MS"/>
          <w:b/>
          <w:i/>
          <w:u w:val="single"/>
        </w:rPr>
        <w:t>ă</w:t>
      </w:r>
      <w:r w:rsidRPr="0092334F">
        <w:rPr>
          <w:rFonts w:ascii="Trebuchet MS" w:hAnsi="Trebuchet MS"/>
          <w:b/>
          <w:i/>
        </w:rPr>
        <w:t xml:space="preserve">: </w:t>
      </w:r>
      <w:r w:rsidRPr="0092334F">
        <w:rPr>
          <w:rFonts w:ascii="Trebuchet MS" w:hAnsi="Trebuchet MS"/>
          <w:i/>
        </w:rPr>
        <w:t>Autoritatea contractant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 nu permite modificarea clauzelor contractuale care ar putea afecta obiectului</w:t>
      </w:r>
      <w:r w:rsidR="001E45D7">
        <w:rPr>
          <w:rFonts w:ascii="Trebuchet MS" w:hAnsi="Trebuchet MS"/>
          <w:i/>
        </w:rPr>
        <w:t xml:space="preserve"> </w:t>
      </w:r>
      <w:r w:rsidRPr="0092334F">
        <w:rPr>
          <w:rFonts w:ascii="Trebuchet MS" w:hAnsi="Trebuchet MS"/>
          <w:i/>
        </w:rPr>
        <w:t>contractului</w:t>
      </w:r>
      <w:r w:rsidR="001E45D7">
        <w:rPr>
          <w:rFonts w:ascii="Trebuchet MS" w:hAnsi="Trebuchet MS"/>
          <w:i/>
        </w:rPr>
        <w:t xml:space="preserve">/ </w:t>
      </w:r>
      <w:r w:rsidRPr="0092334F">
        <w:rPr>
          <w:rFonts w:ascii="Trebuchet MS" w:hAnsi="Trebuchet MS"/>
          <w:i/>
        </w:rPr>
        <w:t xml:space="preserve">obiectivelor stabilite prin prezentul Caiet de sarcini </w:t>
      </w:r>
      <w:r w:rsidR="00691552">
        <w:rPr>
          <w:rFonts w:ascii="Trebuchet MS" w:hAnsi="Trebuchet MS"/>
          <w:i/>
        </w:rPr>
        <w:t>ș</w:t>
      </w:r>
      <w:r w:rsidRPr="0092334F">
        <w:rPr>
          <w:rFonts w:ascii="Trebuchet MS" w:hAnsi="Trebuchet MS"/>
          <w:i/>
        </w:rPr>
        <w:t>i</w:t>
      </w:r>
      <w:r w:rsidR="001E45D7">
        <w:rPr>
          <w:rFonts w:ascii="Trebuchet MS" w:hAnsi="Trebuchet MS"/>
          <w:i/>
        </w:rPr>
        <w:t xml:space="preserve">/ </w:t>
      </w:r>
      <w:r w:rsidRPr="0092334F">
        <w:rPr>
          <w:rFonts w:ascii="Trebuchet MS" w:hAnsi="Trebuchet MS"/>
          <w:i/>
        </w:rPr>
        <w:t>sau condi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>iilor cadru privind îndeplinirea acestora. Autoritatea contractant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 va analiza propunerile de modificare a clauzelor contractuale din perspectiva respect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>rii legisla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 xml:space="preserve">iei speciale, cât </w:t>
      </w:r>
      <w:r w:rsidR="00691552">
        <w:rPr>
          <w:rFonts w:ascii="Trebuchet MS" w:hAnsi="Trebuchet MS"/>
          <w:i/>
        </w:rPr>
        <w:t>ș</w:t>
      </w:r>
      <w:r w:rsidRPr="0092334F">
        <w:rPr>
          <w:rFonts w:ascii="Trebuchet MS" w:hAnsi="Trebuchet MS"/>
          <w:i/>
        </w:rPr>
        <w:t>i a celor prev</w:t>
      </w:r>
      <w:r w:rsidR="00691552">
        <w:rPr>
          <w:rFonts w:ascii="Trebuchet MS" w:hAnsi="Trebuchet MS"/>
          <w:i/>
        </w:rPr>
        <w:t>ă</w:t>
      </w:r>
      <w:r w:rsidRPr="0092334F">
        <w:rPr>
          <w:rFonts w:ascii="Trebuchet MS" w:hAnsi="Trebuchet MS"/>
          <w:i/>
        </w:rPr>
        <w:t xml:space="preserve">zute în Caietul de sarcini. </w:t>
      </w:r>
    </w:p>
    <w:p w14:paraId="4B280E81" w14:textId="77777777" w:rsidR="007B6D47" w:rsidRPr="0092334F" w:rsidRDefault="007B6D47" w:rsidP="007B6D47">
      <w:pPr>
        <w:spacing w:line="276" w:lineRule="auto"/>
        <w:rPr>
          <w:rFonts w:ascii="Trebuchet MS" w:hAnsi="Trebuchet MS"/>
        </w:rPr>
      </w:pPr>
    </w:p>
    <w:p w14:paraId="5AC13A83" w14:textId="2BE6E9F3" w:rsidR="007B6D47" w:rsidRPr="0092334F" w:rsidRDefault="007B6D47" w:rsidP="007B6D47">
      <w:pPr>
        <w:spacing w:line="276" w:lineRule="auto"/>
        <w:rPr>
          <w:rFonts w:ascii="Trebuchet MS" w:hAnsi="Trebuchet MS"/>
          <w:b/>
          <w:u w:val="single"/>
        </w:rPr>
      </w:pPr>
      <w:r w:rsidRPr="0092334F">
        <w:rPr>
          <w:rFonts w:ascii="Trebuchet MS" w:hAnsi="Trebuchet MS"/>
          <w:b/>
          <w:u w:val="single"/>
        </w:rPr>
        <w:t>Confiden</w:t>
      </w:r>
      <w:r w:rsidR="00691552">
        <w:rPr>
          <w:rFonts w:ascii="Trebuchet MS" w:hAnsi="Trebuchet MS"/>
          <w:b/>
          <w:u w:val="single"/>
        </w:rPr>
        <w:t>ț</w:t>
      </w:r>
      <w:r w:rsidRPr="0092334F">
        <w:rPr>
          <w:rFonts w:ascii="Trebuchet MS" w:hAnsi="Trebuchet MS"/>
          <w:b/>
          <w:u w:val="single"/>
        </w:rPr>
        <w:t>ialitatea propunerii tehnice:</w:t>
      </w:r>
    </w:p>
    <w:p w14:paraId="41EE90A7" w14:textId="31967C7F" w:rsidR="007B6D47" w:rsidRPr="0092334F" w:rsidRDefault="007B6D47" w:rsidP="00332899">
      <w:pPr>
        <w:spacing w:line="276" w:lineRule="auto"/>
        <w:ind w:left="1" w:firstLine="850"/>
        <w:rPr>
          <w:rFonts w:ascii="Trebuchet MS" w:hAnsi="Trebuchet MS"/>
        </w:rPr>
      </w:pPr>
      <w:r w:rsidRPr="0092334F">
        <w:rPr>
          <w:rFonts w:ascii="Trebuchet MS" w:hAnsi="Trebuchet MS"/>
        </w:rPr>
        <w:t>În conformitate cu prevederile art. 57 alin. (4) din Legea nr. 98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2016, operatorii economici indic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dovedesc în cuprinsul ofertei care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din propunerea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sunt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iale întrucât sunt: date cu caracter personal, secrete tehnice sau comerciale sau sunt protejate de un drept de proprietate intelectual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.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indicate de operatorul economic ca fiind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iale, inclusiv secrete tehnice sau comerciale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elementele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iale ale ofertelor, trebuie s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fie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ite de DOVADA care le confer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caracterul de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ialitate, în caz contrar nefiind aplicabile prevederile art. 57 alin. (1) din Legea nr. 98</w:t>
      </w:r>
      <w:r w:rsidR="001E45D7">
        <w:rPr>
          <w:rFonts w:ascii="Trebuchet MS" w:hAnsi="Trebuchet MS"/>
        </w:rPr>
        <w:t xml:space="preserve">/ </w:t>
      </w:r>
      <w:r w:rsidRPr="0092334F">
        <w:rPr>
          <w:rFonts w:ascii="Trebuchet MS" w:hAnsi="Trebuchet MS"/>
        </w:rPr>
        <w:t>2016.</w:t>
      </w:r>
    </w:p>
    <w:p w14:paraId="78302112" w14:textId="0EED06AA" w:rsidR="007B6D47" w:rsidRPr="0092334F" w:rsidRDefault="007B6D47" w:rsidP="007B6D47">
      <w:pPr>
        <w:spacing w:line="276" w:lineRule="auto"/>
        <w:ind w:firstLine="720"/>
        <w:rPr>
          <w:rFonts w:ascii="Trebuchet MS" w:hAnsi="Trebuchet MS"/>
        </w:rPr>
      </w:pPr>
      <w:r w:rsidRPr="0092334F">
        <w:rPr>
          <w:rFonts w:ascii="Trebuchet MS" w:hAnsi="Trebuchet MS"/>
        </w:rPr>
        <w:t>Astfel, Propunerea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 poate fi declarat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, clasificat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sau protejat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de un drept de proprietate intelectual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 integralitatea sa, ci doar anumite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din cuprinsul acesteia. Cu titlu de exemplu, preciz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m urm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toarele:</w:t>
      </w:r>
    </w:p>
    <w:p w14:paraId="6971978A" w14:textId="3E317E9C" w:rsidR="007B6D47" w:rsidRPr="0092334F" w:rsidRDefault="007B6D47" w:rsidP="007B6D47">
      <w:pPr>
        <w:spacing w:line="276" w:lineRule="auto"/>
        <w:ind w:firstLine="709"/>
        <w:rPr>
          <w:rFonts w:ascii="Trebuchet MS" w:hAnsi="Trebuchet MS"/>
        </w:rPr>
      </w:pPr>
      <w:r w:rsidRPr="0092334F">
        <w:rPr>
          <w:rFonts w:ascii="Trebuchet MS" w:hAnsi="Trebuchet MS"/>
        </w:rPr>
        <w:t>a) to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termenii din Caietul de sarcini care sunt prelua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în Propunerea tehnic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 pot fi declara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iali, întrucât Caietul de sarcini este o sec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iune a Documenta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 xml:space="preserve">iei </w:t>
      </w:r>
      <w:r w:rsidRPr="0092334F">
        <w:rPr>
          <w:rFonts w:ascii="Trebuchet MS" w:hAnsi="Trebuchet MS"/>
        </w:rPr>
        <w:lastRenderedPageBreak/>
        <w:t>de atribuire, care este un document public, ata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at la Anun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ul de participare aferent procedurii de atribuire,</w:t>
      </w:r>
    </w:p>
    <w:p w14:paraId="45CF6778" w14:textId="37ECFD17" w:rsidR="007B6D47" w:rsidRPr="0092334F" w:rsidRDefault="007B6D47" w:rsidP="007B6D47">
      <w:pPr>
        <w:spacing w:line="276" w:lineRule="auto"/>
        <w:ind w:firstLine="709"/>
        <w:rPr>
          <w:rFonts w:ascii="Trebuchet MS" w:hAnsi="Trebuchet MS"/>
        </w:rPr>
      </w:pPr>
      <w:r w:rsidRPr="0092334F">
        <w:rPr>
          <w:rFonts w:ascii="Trebuchet MS" w:hAnsi="Trebuchet MS"/>
        </w:rPr>
        <w:t>b) CV-urile speciali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tilor pot fi declarate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iale, pentru acele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care intr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sub inciden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 prevederilor legale privind datele cu caracter personal sau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con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a 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ror divulgare ar aduce atingere persoanelor respective. </w:t>
      </w:r>
    </w:p>
    <w:p w14:paraId="40C1345F" w14:textId="61C1C577" w:rsidR="007B6D47" w:rsidRPr="0092334F" w:rsidRDefault="007B6D47" w:rsidP="007B6D47">
      <w:pPr>
        <w:spacing w:line="276" w:lineRule="auto"/>
        <w:ind w:firstLine="709"/>
        <w:rPr>
          <w:rFonts w:ascii="Trebuchet MS" w:hAnsi="Trebuchet MS"/>
        </w:rPr>
      </w:pPr>
      <w:r w:rsidRPr="0092334F">
        <w:rPr>
          <w:rFonts w:ascii="Trebuchet MS" w:hAnsi="Trebuchet MS"/>
        </w:rPr>
        <w:t>Ofertantul consimte ca, dac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nu marcheaz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iile con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inute de propunerea tehnica care sunt confiden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iale, clasificate sau protejate de un drept de proprietate intelectual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i nu sunt înso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ite de dovezi care sa le confere acest drept, autoritatea contractant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are libertatea de a utiliza sau de a dezv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lui oricare sau toate aceste informa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ii f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r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 xml:space="preserve"> în</w:t>
      </w:r>
      <w:r w:rsidR="00691552">
        <w:rPr>
          <w:rFonts w:ascii="Trebuchet MS" w:hAnsi="Trebuchet MS"/>
        </w:rPr>
        <w:t>ș</w:t>
      </w:r>
      <w:r w:rsidRPr="0092334F">
        <w:rPr>
          <w:rFonts w:ascii="Trebuchet MS" w:hAnsi="Trebuchet MS"/>
        </w:rPr>
        <w:t>tiin</w:t>
      </w:r>
      <w:r w:rsidR="00691552">
        <w:rPr>
          <w:rFonts w:ascii="Trebuchet MS" w:hAnsi="Trebuchet MS"/>
        </w:rPr>
        <w:t>ț</w:t>
      </w:r>
      <w:r w:rsidRPr="0092334F">
        <w:rPr>
          <w:rFonts w:ascii="Trebuchet MS" w:hAnsi="Trebuchet MS"/>
        </w:rPr>
        <w:t>area ofertantului.</w:t>
      </w:r>
    </w:p>
    <w:p w14:paraId="4F02E8D1" w14:textId="77777777" w:rsidR="007B6D47" w:rsidRPr="0092334F" w:rsidRDefault="007B6D47" w:rsidP="007B6D47">
      <w:pPr>
        <w:spacing w:line="276" w:lineRule="auto"/>
        <w:ind w:firstLine="709"/>
        <w:rPr>
          <w:rFonts w:ascii="Trebuchet MS" w:hAnsi="Trebuchet MS"/>
        </w:rPr>
      </w:pPr>
    </w:p>
    <w:p w14:paraId="3DAA7EA1" w14:textId="5186B8E3" w:rsidR="007B6D47" w:rsidRPr="0092334F" w:rsidRDefault="007B6D47" w:rsidP="007B6D47">
      <w:pPr>
        <w:spacing w:line="276" w:lineRule="auto"/>
        <w:rPr>
          <w:rFonts w:ascii="Trebuchet MS" w:hAnsi="Trebuchet MS"/>
          <w:i/>
        </w:rPr>
      </w:pPr>
      <w:r w:rsidRPr="0092334F">
        <w:rPr>
          <w:rFonts w:ascii="Trebuchet MS" w:hAnsi="Trebuchet MS"/>
          <w:b/>
          <w:i/>
          <w:u w:val="single"/>
        </w:rPr>
        <w:t>N</w:t>
      </w:r>
      <w:r w:rsidR="00385BB7" w:rsidRPr="0092334F">
        <w:rPr>
          <w:rFonts w:ascii="Trebuchet MS" w:hAnsi="Trebuchet MS"/>
          <w:b/>
          <w:i/>
          <w:u w:val="single"/>
        </w:rPr>
        <w:t>ot</w:t>
      </w:r>
      <w:r w:rsidR="00691552">
        <w:rPr>
          <w:rFonts w:ascii="Trebuchet MS" w:hAnsi="Trebuchet MS"/>
          <w:b/>
          <w:i/>
          <w:u w:val="single"/>
        </w:rPr>
        <w:t>ă</w:t>
      </w:r>
      <w:r w:rsidRPr="0092334F">
        <w:rPr>
          <w:rFonts w:ascii="Trebuchet MS" w:hAnsi="Trebuchet MS"/>
          <w:b/>
          <w:i/>
          <w:u w:val="single"/>
        </w:rPr>
        <w:t>:</w:t>
      </w:r>
      <w:r w:rsidRPr="0092334F">
        <w:rPr>
          <w:rFonts w:ascii="Trebuchet MS" w:hAnsi="Trebuchet MS"/>
          <w:i/>
        </w:rPr>
        <w:t xml:space="preserve"> Documentele propunerii tehnice vor fi numerotate </w:t>
      </w:r>
      <w:r w:rsidR="00691552">
        <w:rPr>
          <w:rFonts w:ascii="Trebuchet MS" w:hAnsi="Trebuchet MS"/>
          <w:i/>
        </w:rPr>
        <w:t>ș</w:t>
      </w:r>
      <w:r w:rsidRPr="0092334F">
        <w:rPr>
          <w:rFonts w:ascii="Trebuchet MS" w:hAnsi="Trebuchet MS"/>
          <w:i/>
        </w:rPr>
        <w:t>i înso</w:t>
      </w:r>
      <w:r w:rsidR="00691552">
        <w:rPr>
          <w:rFonts w:ascii="Trebuchet MS" w:hAnsi="Trebuchet MS"/>
          <w:i/>
        </w:rPr>
        <w:t>ț</w:t>
      </w:r>
      <w:r w:rsidRPr="0092334F">
        <w:rPr>
          <w:rFonts w:ascii="Trebuchet MS" w:hAnsi="Trebuchet MS"/>
          <w:i/>
        </w:rPr>
        <w:t xml:space="preserve">ite de un OPIS. </w:t>
      </w:r>
    </w:p>
    <w:p w14:paraId="50C8C51F" w14:textId="77777777" w:rsidR="007B6D47" w:rsidRPr="0092334F" w:rsidRDefault="007B6D47" w:rsidP="007B6D47">
      <w:pPr>
        <w:spacing w:before="100" w:beforeAutospacing="1" w:after="100" w:afterAutospacing="1"/>
        <w:ind w:firstLine="709"/>
        <w:contextualSpacing/>
        <w:rPr>
          <w:rFonts w:ascii="Trebuchet MS" w:hAnsi="Trebuchet MS"/>
          <w:lang w:eastAsia="ro-RO"/>
        </w:rPr>
      </w:pPr>
    </w:p>
    <w:p w14:paraId="2A29CE8F" w14:textId="30B47FE1" w:rsidR="00385BB7" w:rsidRPr="00332899" w:rsidRDefault="007B6D47" w:rsidP="007B6D47">
      <w:pPr>
        <w:ind w:firstLine="709"/>
        <w:contextualSpacing/>
        <w:rPr>
          <w:rFonts w:ascii="Trebuchet MS" w:hAnsi="Trebuchet MS"/>
          <w:lang w:eastAsia="ro-RO"/>
        </w:rPr>
      </w:pPr>
      <w:r w:rsidRPr="00332899">
        <w:rPr>
          <w:rFonts w:ascii="Trebuchet MS" w:hAnsi="Trebuchet MS"/>
          <w:lang w:eastAsia="ro-RO"/>
        </w:rPr>
        <w:t>Toate produsele componente ale solu</w:t>
      </w:r>
      <w:r w:rsidR="00691552">
        <w:rPr>
          <w:rFonts w:ascii="Trebuchet MS" w:hAnsi="Trebuchet MS"/>
          <w:lang w:eastAsia="ro-RO"/>
        </w:rPr>
        <w:t>ț</w:t>
      </w:r>
      <w:r w:rsidRPr="00332899">
        <w:rPr>
          <w:rFonts w:ascii="Trebuchet MS" w:hAnsi="Trebuchet MS"/>
          <w:lang w:eastAsia="ro-RO"/>
        </w:rPr>
        <w:t>iei ofertate vor fi prezentate cantitativ în Propunerea tehnic</w:t>
      </w:r>
      <w:r w:rsidR="00691552">
        <w:rPr>
          <w:rFonts w:ascii="Trebuchet MS" w:hAnsi="Trebuchet MS"/>
          <w:lang w:eastAsia="ro-RO"/>
        </w:rPr>
        <w:t>ă</w:t>
      </w:r>
      <w:r w:rsidRPr="00332899">
        <w:rPr>
          <w:rFonts w:ascii="Trebuchet MS" w:hAnsi="Trebuchet MS"/>
          <w:lang w:eastAsia="ro-RO"/>
        </w:rPr>
        <w:t xml:space="preserve"> </w:t>
      </w:r>
      <w:r w:rsidR="00691552">
        <w:rPr>
          <w:rFonts w:ascii="Trebuchet MS" w:hAnsi="Trebuchet MS"/>
          <w:lang w:eastAsia="ro-RO"/>
        </w:rPr>
        <w:t>ș</w:t>
      </w:r>
      <w:r w:rsidRPr="00332899">
        <w:rPr>
          <w:rFonts w:ascii="Trebuchet MS" w:hAnsi="Trebuchet MS"/>
          <w:lang w:eastAsia="ro-RO"/>
        </w:rPr>
        <w:t>i cantitativ-valoric în Propunerea financiar</w:t>
      </w:r>
      <w:r w:rsidR="00691552">
        <w:rPr>
          <w:rFonts w:ascii="Trebuchet MS" w:hAnsi="Trebuchet MS"/>
          <w:lang w:eastAsia="ro-RO"/>
        </w:rPr>
        <w:t>ă</w:t>
      </w:r>
      <w:r w:rsidRPr="00332899">
        <w:rPr>
          <w:rFonts w:ascii="Trebuchet MS" w:hAnsi="Trebuchet MS"/>
          <w:lang w:eastAsia="ro-RO"/>
        </w:rPr>
        <w:t>, specificându-se pre</w:t>
      </w:r>
      <w:r w:rsidR="00691552">
        <w:rPr>
          <w:rFonts w:ascii="Trebuchet MS" w:hAnsi="Trebuchet MS"/>
          <w:lang w:eastAsia="ro-RO"/>
        </w:rPr>
        <w:t>ț</w:t>
      </w:r>
      <w:r w:rsidRPr="00332899">
        <w:rPr>
          <w:rFonts w:ascii="Trebuchet MS" w:hAnsi="Trebuchet MS"/>
          <w:lang w:eastAsia="ro-RO"/>
        </w:rPr>
        <w:t>ul unitar al fiec</w:t>
      </w:r>
      <w:r w:rsidR="00691552">
        <w:rPr>
          <w:rFonts w:ascii="Trebuchet MS" w:hAnsi="Trebuchet MS"/>
          <w:lang w:eastAsia="ro-RO"/>
        </w:rPr>
        <w:t>ă</w:t>
      </w:r>
      <w:r w:rsidRPr="00332899">
        <w:rPr>
          <w:rFonts w:ascii="Trebuchet MS" w:hAnsi="Trebuchet MS"/>
          <w:lang w:eastAsia="ro-RO"/>
        </w:rPr>
        <w:t>rui produs ofertat, cu maxim dou</w:t>
      </w:r>
      <w:r w:rsidR="00691552">
        <w:rPr>
          <w:rFonts w:ascii="Trebuchet MS" w:hAnsi="Trebuchet MS"/>
          <w:lang w:eastAsia="ro-RO"/>
        </w:rPr>
        <w:t>ă</w:t>
      </w:r>
      <w:r w:rsidRPr="00332899">
        <w:rPr>
          <w:rFonts w:ascii="Trebuchet MS" w:hAnsi="Trebuchet MS"/>
          <w:lang w:eastAsia="ro-RO"/>
        </w:rPr>
        <w:t xml:space="preserve"> zecimale. </w:t>
      </w:r>
    </w:p>
    <w:p w14:paraId="3365AA58" w14:textId="245F0B54" w:rsidR="00385BB7" w:rsidRPr="00332899" w:rsidRDefault="007B6D47" w:rsidP="007B6D47">
      <w:pPr>
        <w:ind w:firstLine="709"/>
        <w:contextualSpacing/>
        <w:rPr>
          <w:rFonts w:ascii="Trebuchet MS" w:hAnsi="Trebuchet MS"/>
          <w:lang w:eastAsia="ro-RO"/>
        </w:rPr>
      </w:pPr>
      <w:r w:rsidRPr="00332899">
        <w:rPr>
          <w:rFonts w:ascii="Trebuchet MS" w:hAnsi="Trebuchet MS"/>
          <w:lang w:eastAsia="ro-RO"/>
        </w:rPr>
        <w:t>Pre</w:t>
      </w:r>
      <w:r w:rsidR="00691552">
        <w:rPr>
          <w:rFonts w:ascii="Trebuchet MS" w:hAnsi="Trebuchet MS"/>
          <w:lang w:eastAsia="ro-RO"/>
        </w:rPr>
        <w:t>ț</w:t>
      </w:r>
      <w:r w:rsidRPr="00332899">
        <w:rPr>
          <w:rFonts w:ascii="Trebuchet MS" w:hAnsi="Trebuchet MS"/>
          <w:lang w:eastAsia="ro-RO"/>
        </w:rPr>
        <w:t>ul produselor componente ale solu</w:t>
      </w:r>
      <w:r w:rsidR="00691552">
        <w:rPr>
          <w:rFonts w:ascii="Trebuchet MS" w:hAnsi="Trebuchet MS"/>
          <w:lang w:eastAsia="ro-RO"/>
        </w:rPr>
        <w:t>ț</w:t>
      </w:r>
      <w:r w:rsidRPr="00332899">
        <w:rPr>
          <w:rFonts w:ascii="Trebuchet MS" w:hAnsi="Trebuchet MS"/>
          <w:lang w:eastAsia="ro-RO"/>
        </w:rPr>
        <w:t xml:space="preserve">iei va include toate </w:t>
      </w:r>
      <w:r w:rsidR="00385BB7" w:rsidRPr="00332899">
        <w:rPr>
          <w:rFonts w:ascii="Trebuchet MS" w:hAnsi="Trebuchet MS"/>
          <w:lang w:eastAsia="ro-RO"/>
        </w:rPr>
        <w:t xml:space="preserve">accesoriile </w:t>
      </w:r>
      <w:r w:rsidR="00691552">
        <w:rPr>
          <w:rFonts w:ascii="Trebuchet MS" w:hAnsi="Trebuchet MS"/>
          <w:lang w:eastAsia="ro-RO"/>
        </w:rPr>
        <w:t>ș</w:t>
      </w:r>
      <w:r w:rsidR="00385BB7" w:rsidRPr="00332899">
        <w:rPr>
          <w:rFonts w:ascii="Trebuchet MS" w:hAnsi="Trebuchet MS"/>
          <w:lang w:eastAsia="ro-RO"/>
        </w:rPr>
        <w:t xml:space="preserve">i </w:t>
      </w:r>
      <w:r w:rsidRPr="00332899">
        <w:rPr>
          <w:rFonts w:ascii="Trebuchet MS" w:hAnsi="Trebuchet MS"/>
          <w:lang w:eastAsia="ro-RO"/>
        </w:rPr>
        <w:t xml:space="preserve">serviciile </w:t>
      </w:r>
      <w:r w:rsidR="00385BB7" w:rsidRPr="00332899">
        <w:rPr>
          <w:rFonts w:ascii="Trebuchet MS" w:hAnsi="Trebuchet MS"/>
          <w:lang w:eastAsia="ro-RO"/>
        </w:rPr>
        <w:t>cu titlu accesoriu</w:t>
      </w:r>
      <w:r w:rsidRPr="00332899">
        <w:rPr>
          <w:rFonts w:ascii="Trebuchet MS" w:hAnsi="Trebuchet MS"/>
          <w:lang w:eastAsia="ro-RO"/>
        </w:rPr>
        <w:t xml:space="preserve">, inclusiv suportul tehnic oferit. </w:t>
      </w:r>
    </w:p>
    <w:p w14:paraId="413F1FE9" w14:textId="494A7FAC" w:rsidR="007B6D47" w:rsidRPr="00332899" w:rsidRDefault="007B6D47" w:rsidP="007B6D47">
      <w:pPr>
        <w:ind w:firstLine="709"/>
        <w:contextualSpacing/>
        <w:rPr>
          <w:rFonts w:ascii="Trebuchet MS" w:hAnsi="Trebuchet MS"/>
        </w:rPr>
      </w:pPr>
      <w:r w:rsidRPr="00332899">
        <w:rPr>
          <w:rFonts w:ascii="Trebuchet MS" w:hAnsi="Trebuchet MS"/>
          <w:lang w:eastAsia="ro-RO"/>
        </w:rPr>
        <w:t xml:space="preserve">În cadrul </w:t>
      </w:r>
      <w:r w:rsidRPr="00332899">
        <w:rPr>
          <w:rFonts w:ascii="Trebuchet MS" w:hAnsi="Trebuchet MS"/>
        </w:rPr>
        <w:t>Propunerii financiare, ofertan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ii vor detalia pre</w:t>
      </w:r>
      <w:r w:rsidR="00691552">
        <w:rPr>
          <w:rFonts w:ascii="Trebuchet MS" w:hAnsi="Trebuchet MS"/>
        </w:rPr>
        <w:t>ț</w:t>
      </w:r>
      <w:r w:rsidRPr="00332899">
        <w:rPr>
          <w:rFonts w:ascii="Trebuchet MS" w:hAnsi="Trebuchet MS"/>
        </w:rPr>
        <w:t>ul produselor ofertate, pentru fiecare num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r de produc</w:t>
      </w:r>
      <w:r w:rsidR="00691552">
        <w:rPr>
          <w:rFonts w:ascii="Trebuchet MS" w:hAnsi="Trebuchet MS"/>
        </w:rPr>
        <w:t>ă</w:t>
      </w:r>
      <w:r w:rsidRPr="00332899">
        <w:rPr>
          <w:rFonts w:ascii="Trebuchet MS" w:hAnsi="Trebuchet MS"/>
        </w:rPr>
        <w:t>tor („</w:t>
      </w:r>
      <w:r w:rsidRPr="001E45D7">
        <w:rPr>
          <w:rFonts w:ascii="Trebuchet MS" w:hAnsi="Trebuchet MS"/>
          <w:lang w:val="en-US"/>
        </w:rPr>
        <w:t>part number</w:t>
      </w:r>
      <w:r w:rsidRPr="00332899">
        <w:rPr>
          <w:rFonts w:ascii="Trebuchet MS" w:hAnsi="Trebuchet MS"/>
        </w:rPr>
        <w:t>”).</w:t>
      </w:r>
    </w:p>
    <w:p w14:paraId="67291087" w14:textId="017DE92E" w:rsidR="00E57509" w:rsidRPr="0092334F" w:rsidRDefault="00E57509" w:rsidP="00917508">
      <w:pPr>
        <w:pStyle w:val="Heading1"/>
        <w:rPr>
          <w:rFonts w:ascii="Trebuchet MS" w:hAnsi="Trebuchet MS"/>
        </w:rPr>
      </w:pPr>
      <w:bookmarkStart w:id="129" w:name="_Toc82800101"/>
      <w:bookmarkStart w:id="130" w:name="_Toc138764950"/>
      <w:bookmarkEnd w:id="128"/>
      <w:bookmarkEnd w:id="129"/>
      <w:r w:rsidRPr="0092334F">
        <w:rPr>
          <w:rFonts w:ascii="Trebuchet MS" w:hAnsi="Trebuchet MS"/>
        </w:rPr>
        <w:t>Alocarea riscurilor în cadrul contractului, m</w:t>
      </w:r>
      <w:r w:rsidR="00691552">
        <w:rPr>
          <w:rFonts w:ascii="Trebuchet MS" w:hAnsi="Trebuchet MS"/>
        </w:rPr>
        <w:t>ă</w:t>
      </w:r>
      <w:r w:rsidRPr="0092334F">
        <w:rPr>
          <w:rFonts w:ascii="Trebuchet MS" w:hAnsi="Trebuchet MS"/>
        </w:rPr>
        <w:t>suri de gestionare a acestora</w:t>
      </w:r>
      <w:bookmarkEnd w:id="130"/>
    </w:p>
    <w:p w14:paraId="501BEA1D" w14:textId="5E697B6F" w:rsidR="009978AF" w:rsidRPr="0092334F" w:rsidRDefault="001E45D7" w:rsidP="00A829B0">
      <w:pPr>
        <w:ind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</w:t>
      </w:r>
    </w:p>
    <w:p w14:paraId="2D6BEC3A" w14:textId="77777777" w:rsidR="00E57509" w:rsidRPr="0092334F" w:rsidRDefault="00E57509" w:rsidP="006F2A7E">
      <w:pPr>
        <w:rPr>
          <w:rFonts w:ascii="Trebuchet MS" w:hAnsi="Trebuchet MS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397"/>
        <w:gridCol w:w="5760"/>
      </w:tblGrid>
      <w:tr w:rsidR="00E57509" w:rsidRPr="0092334F" w14:paraId="51166F10" w14:textId="77777777" w:rsidTr="007B6D47">
        <w:trPr>
          <w:tblHeader/>
          <w:jc w:val="center"/>
        </w:trPr>
        <w:tc>
          <w:tcPr>
            <w:tcW w:w="629" w:type="dxa"/>
            <w:vAlign w:val="center"/>
          </w:tcPr>
          <w:p w14:paraId="2052371A" w14:textId="77777777" w:rsidR="00E57509" w:rsidRPr="0092334F" w:rsidRDefault="00E57509" w:rsidP="00917508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Nr. crt.</w:t>
            </w:r>
          </w:p>
        </w:tc>
        <w:tc>
          <w:tcPr>
            <w:tcW w:w="2996" w:type="dxa"/>
            <w:vAlign w:val="center"/>
          </w:tcPr>
          <w:p w14:paraId="0D18A59C" w14:textId="77777777" w:rsidR="00E57509" w:rsidRPr="0092334F" w:rsidRDefault="00E57509" w:rsidP="00917508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Risc identificat</w:t>
            </w:r>
          </w:p>
        </w:tc>
        <w:tc>
          <w:tcPr>
            <w:tcW w:w="6156" w:type="dxa"/>
            <w:vAlign w:val="center"/>
          </w:tcPr>
          <w:p w14:paraId="0595F7E4" w14:textId="1647F89F" w:rsidR="00E57509" w:rsidRPr="0092334F" w:rsidRDefault="00E57509" w:rsidP="00917508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M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suri de gestionare a riscurilor</w:t>
            </w:r>
          </w:p>
          <w:p w14:paraId="65538B5E" w14:textId="77777777" w:rsidR="00E57509" w:rsidRPr="0092334F" w:rsidRDefault="00E57509" w:rsidP="00917508">
            <w:pPr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(prevenire, reducere sau eliminare)</w:t>
            </w:r>
          </w:p>
        </w:tc>
      </w:tr>
      <w:tr w:rsidR="00E57509" w:rsidRPr="0092334F" w14:paraId="770D8D9D" w14:textId="77777777" w:rsidTr="007B6D47">
        <w:trPr>
          <w:jc w:val="center"/>
        </w:trPr>
        <w:tc>
          <w:tcPr>
            <w:tcW w:w="629" w:type="dxa"/>
          </w:tcPr>
          <w:p w14:paraId="64AF9173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996" w:type="dxa"/>
          </w:tcPr>
          <w:p w14:paraId="3E6BE469" w14:textId="1ECB4E27" w:rsidR="00E57509" w:rsidRPr="0092334F" w:rsidRDefault="00E57509" w:rsidP="00A96807">
            <w:pPr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cauza capacit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ii tehnice/financiare/profesionale reduse </w:t>
            </w:r>
            <w:r w:rsidR="00290574" w:rsidRPr="0092334F">
              <w:rPr>
                <w:rFonts w:ascii="Trebuchet MS" w:hAnsi="Trebuchet MS"/>
                <w:sz w:val="22"/>
                <w:szCs w:val="22"/>
              </w:rPr>
              <w:t>a contractantului</w:t>
            </w:r>
            <w:r w:rsidRPr="0092334F">
              <w:rPr>
                <w:rFonts w:ascii="Trebuchet MS" w:hAnsi="Trebuchet MS"/>
                <w:sz w:val="22"/>
                <w:szCs w:val="22"/>
              </w:rPr>
              <w:t>, execu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ia contractului se realizeaz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cu dificult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>i.</w:t>
            </w:r>
          </w:p>
        </w:tc>
        <w:tc>
          <w:tcPr>
            <w:tcW w:w="6156" w:type="dxa"/>
          </w:tcPr>
          <w:p w14:paraId="4C265EBE" w14:textId="0C386253" w:rsidR="00E57509" w:rsidRPr="0092334F" w:rsidRDefault="00E57509" w:rsidP="00A829B0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Autoritatea contractant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a solicitat ca cerin</w:t>
            </w:r>
            <w:r w:rsidR="00691552">
              <w:rPr>
                <w:rFonts w:ascii="Trebuchet MS" w:hAnsi="Trebuchet MS"/>
                <w:sz w:val="22"/>
                <w:szCs w:val="22"/>
              </w:rPr>
              <w:t>ță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minim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de calificare privind capacitatea tehnic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profesional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demonstrarea unui nivel al experien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ei similare, pentru a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 xml:space="preserve"> se asigura c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 xml:space="preserve"> ofertan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>ii participan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>i la procedur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 xml:space="preserve"> de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>in capacitatea de a asigura cu profesionalism implementarea contractului, dat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 xml:space="preserve"> fiind specificitatea produsului solicitat </w:t>
            </w:r>
            <w:r w:rsidR="00691552">
              <w:rPr>
                <w:rFonts w:ascii="Trebuchet MS" w:hAnsi="Trebuchet MS"/>
                <w:iCs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>i a serviciilor asociate.</w:t>
            </w:r>
          </w:p>
        </w:tc>
      </w:tr>
      <w:tr w:rsidR="00E57509" w:rsidRPr="0092334F" w14:paraId="4AECA591" w14:textId="77777777" w:rsidTr="007B6D47">
        <w:trPr>
          <w:jc w:val="center"/>
        </w:trPr>
        <w:tc>
          <w:tcPr>
            <w:tcW w:w="629" w:type="dxa"/>
          </w:tcPr>
          <w:p w14:paraId="5DFEC422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996" w:type="dxa"/>
          </w:tcPr>
          <w:p w14:paraId="11B72F2F" w14:textId="4D0042C3" w:rsidR="00E57509" w:rsidRPr="0092334F" w:rsidRDefault="00E57509" w:rsidP="00A96807">
            <w:pPr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cauza capacit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>ii tehnice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92334F">
              <w:rPr>
                <w:rFonts w:ascii="Trebuchet MS" w:hAnsi="Trebuchet MS"/>
                <w:sz w:val="22"/>
                <w:szCs w:val="22"/>
              </w:rPr>
              <w:t>financiare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92334F">
              <w:rPr>
                <w:rFonts w:ascii="Trebuchet MS" w:hAnsi="Trebuchet MS"/>
                <w:sz w:val="22"/>
                <w:szCs w:val="22"/>
              </w:rPr>
              <w:t>profesionale reduse a</w:t>
            </w:r>
            <w:r w:rsidR="00A96807" w:rsidRPr="0092334F">
              <w:rPr>
                <w:rFonts w:ascii="Trebuchet MS" w:hAnsi="Trebuchet MS"/>
                <w:sz w:val="22"/>
                <w:szCs w:val="22"/>
              </w:rPr>
              <w:t xml:space="preserve"> contractantului</w:t>
            </w:r>
            <w:r w:rsidRPr="0092334F">
              <w:rPr>
                <w:rFonts w:ascii="Trebuchet MS" w:hAnsi="Trebuchet MS"/>
                <w:sz w:val="22"/>
                <w:szCs w:val="22"/>
              </w:rPr>
              <w:t>, este posibil ca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iile contractuale s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fie neîndeplinite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92334F">
              <w:rPr>
                <w:rFonts w:ascii="Trebuchet MS" w:hAnsi="Trebuchet MS"/>
                <w:sz w:val="22"/>
                <w:szCs w:val="22"/>
              </w:rPr>
              <w:t>îndeplinite necorespunz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tor, ori cu întârziere.</w:t>
            </w:r>
          </w:p>
        </w:tc>
        <w:tc>
          <w:tcPr>
            <w:tcW w:w="6156" w:type="dxa"/>
          </w:tcPr>
          <w:p w14:paraId="3B99E7F4" w14:textId="05DD3169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Pentru compensarea prejudiciului suferit ca urmare a îndeplinirii necorespunz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toare, ori cu întârziere sau a neîndeplinirii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iilor asumate de 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tre</w:t>
            </w:r>
            <w:r w:rsidR="00A96807" w:rsidRPr="0092334F">
              <w:rPr>
                <w:rFonts w:ascii="Trebuchet MS" w:hAnsi="Trebuchet MS"/>
                <w:sz w:val="22"/>
                <w:szCs w:val="22"/>
              </w:rPr>
              <w:t xml:space="preserve"> contractant</w:t>
            </w:r>
            <w:r w:rsidRPr="0092334F">
              <w:rPr>
                <w:rFonts w:ascii="Trebuchet MS" w:hAnsi="Trebuchet MS"/>
                <w:sz w:val="22"/>
                <w:szCs w:val="22"/>
              </w:rPr>
              <w:t>, autoritatea contractant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include în contract:</w:t>
            </w:r>
          </w:p>
          <w:p w14:paraId="1A64593B" w14:textId="1E0E0783" w:rsidR="00E57509" w:rsidRPr="0092334F" w:rsidRDefault="00E57509" w:rsidP="00DF49CA">
            <w:pPr>
              <w:ind w:left="300" w:hanging="30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a) dreptul de a deduce penalit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>i din valoarea contractului, conform prevederilor art. 3 alin. (2</w:t>
            </w:r>
            <w:r w:rsidRPr="0092334F">
              <w:rPr>
                <w:rFonts w:ascii="Trebuchet MS" w:hAnsi="Trebuchet MS"/>
                <w:sz w:val="22"/>
                <w:szCs w:val="22"/>
                <w:vertAlign w:val="superscript"/>
              </w:rPr>
              <w:t>1</w:t>
            </w:r>
            <w:r w:rsidRPr="0092334F">
              <w:rPr>
                <w:rFonts w:ascii="Trebuchet MS" w:hAnsi="Trebuchet MS"/>
                <w:sz w:val="22"/>
                <w:szCs w:val="22"/>
              </w:rPr>
              <w:t>) din OG nr. 13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92334F">
              <w:rPr>
                <w:rFonts w:ascii="Trebuchet MS" w:hAnsi="Trebuchet MS"/>
                <w:sz w:val="22"/>
                <w:szCs w:val="22"/>
              </w:rPr>
              <w:t>2011 privind dobânda legal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remuneratorie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penalizatoare pentru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ii b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ne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ti, precum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pentru reglementarea unor m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suri financiar-fiscale în domeniul bancar, cu modific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rile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complet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rile ulterioare;</w:t>
            </w:r>
          </w:p>
          <w:p w14:paraId="16BFDAE4" w14:textId="442FF4D7" w:rsidR="00E57509" w:rsidRPr="0092334F" w:rsidRDefault="00E57509" w:rsidP="00DF49CA">
            <w:pPr>
              <w:ind w:left="300" w:hanging="30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b) dreptul de a deduce penalit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>i în caz de abateri de la nivelul minim de disponibilitate a serviciilor de suport tehnic, respectiv timpii de interven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 prev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zu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 în 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c</w:t>
            </w:r>
            <w:r w:rsidRPr="0092334F">
              <w:rPr>
                <w:rFonts w:ascii="Trebuchet MS" w:hAnsi="Trebuchet MS"/>
                <w:sz w:val="22"/>
                <w:szCs w:val="22"/>
              </w:rPr>
              <w:t>aietul de sarcini;</w:t>
            </w:r>
          </w:p>
          <w:p w14:paraId="593D27FB" w14:textId="3FEBA7FF" w:rsidR="00E57509" w:rsidRPr="0092334F" w:rsidRDefault="00E57509" w:rsidP="00DF49CA">
            <w:pPr>
              <w:ind w:left="300" w:hanging="30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 xml:space="preserve">c) dreptul de a rezilia contractul din vina 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f</w:t>
            </w:r>
            <w:r w:rsidR="000D43A0" w:rsidRPr="0092334F">
              <w:rPr>
                <w:rFonts w:ascii="Trebuchet MS" w:hAnsi="Trebuchet MS"/>
                <w:sz w:val="22"/>
                <w:szCs w:val="22"/>
              </w:rPr>
              <w:t>urnizor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ului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de a pretinde plata de daune-interese,</w:t>
            </w:r>
          </w:p>
          <w:p w14:paraId="1A33A925" w14:textId="760DD590" w:rsidR="00E57509" w:rsidRPr="0092334F" w:rsidRDefault="00E57509" w:rsidP="00DF49CA">
            <w:pPr>
              <w:ind w:left="300" w:hanging="300"/>
              <w:rPr>
                <w:rFonts w:ascii="Trebuchet MS" w:hAnsi="Trebuchet MS"/>
                <w:b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d) posibilitatea execut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rii garan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iei de bun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execu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ie, în limita prejudiciului creat.</w:t>
            </w:r>
          </w:p>
        </w:tc>
      </w:tr>
      <w:tr w:rsidR="00E57509" w:rsidRPr="0092334F" w14:paraId="0E2F108C" w14:textId="77777777" w:rsidTr="007B6D47">
        <w:trPr>
          <w:jc w:val="center"/>
        </w:trPr>
        <w:tc>
          <w:tcPr>
            <w:tcW w:w="629" w:type="dxa"/>
          </w:tcPr>
          <w:p w14:paraId="73987D32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lastRenderedPageBreak/>
              <w:t>3</w:t>
            </w:r>
          </w:p>
        </w:tc>
        <w:tc>
          <w:tcPr>
            <w:tcW w:w="2996" w:type="dxa"/>
          </w:tcPr>
          <w:p w14:paraId="3C07D8FB" w14:textId="71106D08" w:rsidR="00E57509" w:rsidRPr="0092334F" w:rsidRDefault="00E57509" w:rsidP="0028586D">
            <w:pPr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cauza analiz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rii neaprofundate a documentelor, exist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riscul apari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iei unor erori nedetectate la momentul semn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rii contractului, incluse în </w:t>
            </w:r>
            <w:r w:rsidR="00290574" w:rsidRPr="0092334F">
              <w:rPr>
                <w:rFonts w:ascii="Trebuchet MS" w:hAnsi="Trebuchet MS"/>
                <w:sz w:val="22"/>
                <w:szCs w:val="22"/>
              </w:rPr>
              <w:t>oferta contractantului</w:t>
            </w:r>
            <w:r w:rsidRPr="0092334F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6156" w:type="dxa"/>
          </w:tcPr>
          <w:p w14:paraId="141BEBBB" w14:textId="549F2604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În contract se prevede faptul 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92334F">
              <w:rPr>
                <w:rFonts w:ascii="Trebuchet MS" w:hAnsi="Trebuchet MS"/>
                <w:iCs/>
                <w:sz w:val="22"/>
                <w:szCs w:val="22"/>
              </w:rPr>
              <w:t xml:space="preserve">în cazul </w:t>
            </w:r>
            <w:r w:rsidRPr="0092334F">
              <w:rPr>
                <w:rFonts w:ascii="Trebuchet MS" w:hAnsi="Trebuchet MS"/>
                <w:sz w:val="22"/>
                <w:szCs w:val="22"/>
              </w:rPr>
              <w:t>apari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iei de neconcordan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e între Propunerea tehnic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Caietul de sarcini, primeaz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prevederile din Caietul de sarcini.</w:t>
            </w:r>
          </w:p>
        </w:tc>
      </w:tr>
      <w:tr w:rsidR="00E57509" w:rsidRPr="0092334F" w14:paraId="094125AE" w14:textId="77777777" w:rsidTr="007B6D47">
        <w:trPr>
          <w:jc w:val="center"/>
        </w:trPr>
        <w:tc>
          <w:tcPr>
            <w:tcW w:w="629" w:type="dxa"/>
          </w:tcPr>
          <w:p w14:paraId="3E9A7365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996" w:type="dxa"/>
          </w:tcPr>
          <w:p w14:paraId="4649CDCC" w14:textId="4E0735DB" w:rsidR="00E57509" w:rsidRPr="0092334F" w:rsidRDefault="00E57509" w:rsidP="0028586D">
            <w:pPr>
              <w:ind w:firstLine="0"/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cauza unei slabe organiz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ri a 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>contractantului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exist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riscul nerespect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rii termenelor de livrare, instalare, punere în func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iune.</w:t>
            </w:r>
          </w:p>
        </w:tc>
        <w:tc>
          <w:tcPr>
            <w:tcW w:w="6156" w:type="dxa"/>
          </w:tcPr>
          <w:p w14:paraId="1868D85D" w14:textId="3B0969A6" w:rsidR="00E57509" w:rsidRPr="0092334F" w:rsidRDefault="00E57509" w:rsidP="00E82E2D">
            <w:pPr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Prin Caietul de sarcini, autoritatea contractant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a solicitat </w:t>
            </w:r>
            <w:r w:rsidR="005904EF" w:rsidRPr="0092334F">
              <w:rPr>
                <w:rFonts w:ascii="Trebuchet MS" w:hAnsi="Trebuchet MS"/>
                <w:sz w:val="22"/>
                <w:szCs w:val="22"/>
              </w:rPr>
              <w:t>“Plan de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 xml:space="preserve"> execu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ie</w:t>
            </w:r>
            <w:r w:rsidRPr="0092334F">
              <w:rPr>
                <w:rFonts w:ascii="Trebuchet MS" w:hAnsi="Trebuchet MS"/>
                <w:sz w:val="22"/>
                <w:szCs w:val="22"/>
              </w:rPr>
              <w:t>”, ce va fi propus de 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tre 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f</w:t>
            </w:r>
            <w:r w:rsidR="000D43A0" w:rsidRPr="0092334F">
              <w:rPr>
                <w:rFonts w:ascii="Trebuchet MS" w:hAnsi="Trebuchet MS"/>
                <w:sz w:val="22"/>
                <w:szCs w:val="22"/>
              </w:rPr>
              <w:t>urnizor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 agreat cu 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achizitorul</w:t>
            </w:r>
            <w:r w:rsidR="008F24A1" w:rsidRPr="0092334F">
              <w:rPr>
                <w:rFonts w:ascii="Trebuchet MS" w:hAnsi="Trebuchet MS"/>
                <w:sz w:val="22"/>
                <w:szCs w:val="22"/>
              </w:rPr>
              <w:t xml:space="preserve">, pentru </w:t>
            </w:r>
            <w:r w:rsidR="009978AF" w:rsidRPr="0092334F">
              <w:rPr>
                <w:rFonts w:ascii="Trebuchet MS" w:hAnsi="Trebuchet MS"/>
                <w:sz w:val="22"/>
                <w:szCs w:val="22"/>
              </w:rPr>
              <w:t>ambele Loturi.</w:t>
            </w:r>
          </w:p>
        </w:tc>
      </w:tr>
      <w:tr w:rsidR="00E57509" w:rsidRPr="0092334F" w14:paraId="4BA875B0" w14:textId="77777777" w:rsidTr="007B6D47">
        <w:trPr>
          <w:jc w:val="center"/>
        </w:trPr>
        <w:tc>
          <w:tcPr>
            <w:tcW w:w="629" w:type="dxa"/>
          </w:tcPr>
          <w:p w14:paraId="234F390A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996" w:type="dxa"/>
          </w:tcPr>
          <w:p w14:paraId="314BEA48" w14:textId="1E33CD03" w:rsidR="00E57509" w:rsidRPr="0092334F" w:rsidRDefault="00E57509" w:rsidP="00917508">
            <w:pPr>
              <w:ind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cauza unei slabe comunic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ri între 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f</w:t>
            </w:r>
            <w:r w:rsidR="000D43A0" w:rsidRPr="0092334F">
              <w:rPr>
                <w:rFonts w:ascii="Trebuchet MS" w:hAnsi="Trebuchet MS"/>
                <w:sz w:val="22"/>
                <w:szCs w:val="22"/>
              </w:rPr>
              <w:t>urnizor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produc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tor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/ </w:t>
            </w:r>
            <w:r w:rsidRPr="0092334F">
              <w:rPr>
                <w:rFonts w:ascii="Trebuchet MS" w:hAnsi="Trebuchet MS"/>
                <w:sz w:val="22"/>
                <w:szCs w:val="22"/>
              </w:rPr>
              <w:t>distribuitor, exist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riscul de a furniza produse care nu îndeplinesc specifica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iile tehnice.</w:t>
            </w:r>
          </w:p>
        </w:tc>
        <w:tc>
          <w:tcPr>
            <w:tcW w:w="6156" w:type="dxa"/>
          </w:tcPr>
          <w:p w14:paraId="4867A818" w14:textId="444C9E5E" w:rsidR="00E57509" w:rsidRPr="0092334F" w:rsidRDefault="00E57509" w:rsidP="0028586D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Prin Caietul de sarcini s-a prev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zut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ia 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>contractantului</w:t>
            </w:r>
            <w:r w:rsidR="001E45D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2334F">
              <w:rPr>
                <w:rFonts w:ascii="Trebuchet MS" w:hAnsi="Trebuchet MS"/>
                <w:sz w:val="22"/>
                <w:szCs w:val="22"/>
              </w:rPr>
              <w:t>de a garanta 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produsele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 xml:space="preserve"> software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>i hardware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furnizate prin contract sunt noi, de ultim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genera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ie,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încorporeaz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toate îmbun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irile recente în proiectare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din ultima versiune, inclusiv din punct de vedere al securit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ii. </w:t>
            </w:r>
            <w:r w:rsidR="000D43A0" w:rsidRPr="0092334F">
              <w:rPr>
                <w:rFonts w:ascii="Trebuchet MS" w:hAnsi="Trebuchet MS"/>
                <w:sz w:val="22"/>
                <w:szCs w:val="22"/>
              </w:rPr>
              <w:t>Furnizor</w:t>
            </w:r>
            <w:r w:rsidRPr="0092334F">
              <w:rPr>
                <w:rFonts w:ascii="Trebuchet MS" w:hAnsi="Trebuchet MS"/>
                <w:sz w:val="22"/>
                <w:szCs w:val="22"/>
              </w:rPr>
              <w:t>ul are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ia de a garanta 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toate produsele furnizate prin contract sunt livrate pe canalul oficial al produc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torului, acoperind zona UE.</w:t>
            </w:r>
          </w:p>
        </w:tc>
      </w:tr>
      <w:tr w:rsidR="00E57509" w:rsidRPr="0092334F" w14:paraId="52E1662C" w14:textId="77777777" w:rsidTr="007B6D47">
        <w:trPr>
          <w:jc w:val="center"/>
        </w:trPr>
        <w:tc>
          <w:tcPr>
            <w:tcW w:w="629" w:type="dxa"/>
          </w:tcPr>
          <w:p w14:paraId="18B7BA08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2996" w:type="dxa"/>
          </w:tcPr>
          <w:p w14:paraId="5B687742" w14:textId="5ACC34A5" w:rsidR="00E57509" w:rsidRPr="0092334F" w:rsidRDefault="00E57509" w:rsidP="00917508">
            <w:pPr>
              <w:ind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diverse cauze de natur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tehnic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, produsele livrate pot func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iona necorespunz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tor sau se pot defecta</w:t>
            </w:r>
          </w:p>
        </w:tc>
        <w:tc>
          <w:tcPr>
            <w:tcW w:w="6156" w:type="dxa"/>
          </w:tcPr>
          <w:p w14:paraId="51B3FB36" w14:textId="1B2F8EF6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Autoritatea contractant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92334F">
              <w:rPr>
                <w:rFonts w:ascii="Trebuchet MS" w:hAnsi="Trebuchet MS"/>
                <w:sz w:val="22"/>
                <w:szCs w:val="22"/>
              </w:rPr>
              <w:t>a inclus în Caietul de sarcini cerin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a de asigurare a serviciilor de garan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ie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suport tehnic pentru o perioad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de minim 36 de luni</w:t>
            </w:r>
            <w:r w:rsidR="008A0F91" w:rsidRPr="0092334F">
              <w:rPr>
                <w:rFonts w:ascii="Trebuchet MS" w:hAnsi="Trebuchet MS"/>
                <w:sz w:val="22"/>
                <w:szCs w:val="22"/>
              </w:rPr>
              <w:t xml:space="preserve"> pentru ambele loturi.</w:t>
            </w:r>
          </w:p>
          <w:p w14:paraId="5C917279" w14:textId="474248D1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De asemenea, prin Caietul de sarcini, autoritatea contractant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a prev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zut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ia 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 xml:space="preserve">contractantului </w:t>
            </w:r>
            <w:r w:rsidRPr="0092334F">
              <w:rPr>
                <w:rFonts w:ascii="Trebuchet MS" w:hAnsi="Trebuchet MS"/>
                <w:sz w:val="22"/>
                <w:szCs w:val="22"/>
              </w:rPr>
              <w:t>de a asigura func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ionarea produsului, reparând sau înlocuind prin grija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pe cheltuiala lui orice component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hardware sau accesoriu. Dac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durata de efectuare a repara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iei dep</w:t>
            </w:r>
            <w:r w:rsidR="00691552">
              <w:rPr>
                <w:rFonts w:ascii="Trebuchet MS" w:hAnsi="Trebuchet MS"/>
                <w:sz w:val="22"/>
                <w:szCs w:val="22"/>
              </w:rPr>
              <w:t>ăș</w:t>
            </w:r>
            <w:r w:rsidRPr="0092334F">
              <w:rPr>
                <w:rFonts w:ascii="Trebuchet MS" w:hAnsi="Trebuchet MS"/>
                <w:sz w:val="22"/>
                <w:szCs w:val="22"/>
              </w:rPr>
              <w:t>e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te </w:t>
            </w:r>
            <w:r w:rsidR="008A0F91" w:rsidRPr="0092334F">
              <w:rPr>
                <w:rFonts w:ascii="Trebuchet MS" w:hAnsi="Trebuchet MS"/>
                <w:sz w:val="22"/>
                <w:szCs w:val="22"/>
              </w:rPr>
              <w:t xml:space="preserve">5 </w:t>
            </w:r>
            <w:r w:rsidRPr="0092334F">
              <w:rPr>
                <w:rFonts w:ascii="Trebuchet MS" w:hAnsi="Trebuchet MS"/>
                <w:sz w:val="22"/>
                <w:szCs w:val="22"/>
              </w:rPr>
              <w:t>zile lucr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toare de la notificarea transmis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de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 xml:space="preserve"> achizitor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, produsul defect se va înlocui cu un alt produs nou, identic sau superior calitativ, compatibil din punct de vedere hardware </w:t>
            </w:r>
            <w:r w:rsidR="00691552">
              <w:rPr>
                <w:rFonts w:ascii="Trebuchet MS" w:hAnsi="Trebuchet MS"/>
                <w:sz w:val="22"/>
                <w:szCs w:val="22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</w:rPr>
              <w:t>i software.</w:t>
            </w:r>
          </w:p>
        </w:tc>
      </w:tr>
      <w:tr w:rsidR="00E57509" w:rsidRPr="0092334F" w14:paraId="538DA21D" w14:textId="77777777" w:rsidTr="007B6D47">
        <w:trPr>
          <w:jc w:val="center"/>
        </w:trPr>
        <w:tc>
          <w:tcPr>
            <w:tcW w:w="629" w:type="dxa"/>
          </w:tcPr>
          <w:p w14:paraId="2C197F9A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996" w:type="dxa"/>
          </w:tcPr>
          <w:p w14:paraId="6940F3B6" w14:textId="4D23CEB4" w:rsidR="00E57509" w:rsidRPr="0092334F" w:rsidRDefault="00E57509" w:rsidP="0028586D">
            <w:pPr>
              <w:ind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Din cauza unei slabe organiz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 a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 xml:space="preserve"> contractantului</w:t>
            </w:r>
            <w:r w:rsidRPr="0092334F">
              <w:rPr>
                <w:rFonts w:ascii="Trebuchet MS" w:hAnsi="Trebuchet MS"/>
                <w:sz w:val="22"/>
                <w:szCs w:val="22"/>
              </w:rPr>
              <w:t>, exist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riscul de a nu respect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nivelul de disponibilitate a serviciilor de suport tehnic, respectiv timpii de interven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 prev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zu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 în Caietul de sarcini.</w:t>
            </w:r>
          </w:p>
        </w:tc>
        <w:tc>
          <w:tcPr>
            <w:tcW w:w="6156" w:type="dxa"/>
          </w:tcPr>
          <w:p w14:paraId="7BD272DE" w14:textId="2CAC13C8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La nivel contractual s-au introdus penalit</w:t>
            </w:r>
            <w:r w:rsidR="00691552">
              <w:rPr>
                <w:rFonts w:ascii="Trebuchet MS" w:hAnsi="Trebuchet MS"/>
                <w:sz w:val="22"/>
                <w:szCs w:val="22"/>
              </w:rPr>
              <w:t>ăț</w:t>
            </w:r>
            <w:r w:rsidRPr="0092334F">
              <w:rPr>
                <w:rFonts w:ascii="Trebuchet MS" w:hAnsi="Trebuchet MS"/>
                <w:sz w:val="22"/>
                <w:szCs w:val="22"/>
              </w:rPr>
              <w:t>i în caz de abateri de la nivelul minim de disponibilitate a serviciilor de suport tehnic, respectiv timpii de interven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ie prev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zu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>i în Caietul de sarcini.</w:t>
            </w:r>
          </w:p>
        </w:tc>
      </w:tr>
      <w:tr w:rsidR="00E57509" w:rsidRPr="0092334F" w14:paraId="2D171026" w14:textId="77777777" w:rsidTr="007B6D47">
        <w:trPr>
          <w:jc w:val="center"/>
        </w:trPr>
        <w:tc>
          <w:tcPr>
            <w:tcW w:w="629" w:type="dxa"/>
          </w:tcPr>
          <w:p w14:paraId="7B9108ED" w14:textId="77777777" w:rsidR="00E57509" w:rsidRPr="0092334F" w:rsidRDefault="00E57509" w:rsidP="00917508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996" w:type="dxa"/>
          </w:tcPr>
          <w:p w14:paraId="06105680" w14:textId="7C0B6E3B" w:rsidR="00E57509" w:rsidRPr="0092334F" w:rsidRDefault="00E57509" w:rsidP="00E82E2D">
            <w:pPr>
              <w:ind w:firstLine="0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Riscul utiliz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rii necorespunz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toare a produselor de c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tre personalul </w:t>
            </w:r>
            <w:r w:rsidR="00E82E2D" w:rsidRPr="0092334F">
              <w:rPr>
                <w:rFonts w:ascii="Trebuchet MS" w:hAnsi="Trebuchet MS"/>
                <w:sz w:val="22"/>
                <w:szCs w:val="22"/>
              </w:rPr>
              <w:t>achizitorului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6156" w:type="dxa"/>
          </w:tcPr>
          <w:p w14:paraId="3BD31D47" w14:textId="24A78269" w:rsidR="00E57509" w:rsidRPr="0092334F" w:rsidRDefault="00E57509" w:rsidP="0028586D">
            <w:pPr>
              <w:ind w:firstLine="0"/>
              <w:rPr>
                <w:rFonts w:ascii="Trebuchet MS" w:hAnsi="Trebuchet MS"/>
                <w:sz w:val="22"/>
                <w:szCs w:val="22"/>
              </w:rPr>
            </w:pPr>
            <w:r w:rsidRPr="0092334F">
              <w:rPr>
                <w:rFonts w:ascii="Trebuchet MS" w:hAnsi="Trebuchet MS"/>
                <w:sz w:val="22"/>
                <w:szCs w:val="22"/>
              </w:rPr>
              <w:t>Prin Caietul de sarcini, autoritatea contractant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 a prev</w:t>
            </w:r>
            <w:r w:rsidR="00691552">
              <w:rPr>
                <w:rFonts w:ascii="Trebuchet MS" w:hAnsi="Trebuchet MS"/>
                <w:sz w:val="22"/>
                <w:szCs w:val="22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</w:rPr>
              <w:t>zut obliga</w:t>
            </w:r>
            <w:r w:rsidR="00691552">
              <w:rPr>
                <w:rFonts w:ascii="Trebuchet MS" w:hAnsi="Trebuchet MS"/>
                <w:sz w:val="22"/>
                <w:szCs w:val="22"/>
              </w:rPr>
              <w:t>ț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ia </w:t>
            </w:r>
            <w:r w:rsidR="0028586D" w:rsidRPr="0092334F">
              <w:rPr>
                <w:rFonts w:ascii="Trebuchet MS" w:hAnsi="Trebuchet MS"/>
                <w:sz w:val="22"/>
                <w:szCs w:val="22"/>
              </w:rPr>
              <w:t xml:space="preserve">contractantului 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de a asigura cursuri de instruire pentru minim </w:t>
            </w:r>
            <w:r w:rsidR="008A0F91" w:rsidRPr="0092334F">
              <w:rPr>
                <w:rFonts w:ascii="Trebuchet MS" w:hAnsi="Trebuchet MS"/>
                <w:sz w:val="22"/>
                <w:szCs w:val="22"/>
              </w:rPr>
              <w:t xml:space="preserve">5 </w:t>
            </w:r>
            <w:r w:rsidRPr="0092334F">
              <w:rPr>
                <w:rFonts w:ascii="Trebuchet MS" w:hAnsi="Trebuchet MS"/>
                <w:sz w:val="22"/>
                <w:szCs w:val="22"/>
              </w:rPr>
              <w:t>persoane</w:t>
            </w:r>
            <w:r w:rsidR="008A0F91" w:rsidRPr="0092334F">
              <w:rPr>
                <w:rFonts w:ascii="Trebuchet MS" w:hAnsi="Trebuchet MS"/>
                <w:sz w:val="22"/>
                <w:szCs w:val="22"/>
              </w:rPr>
              <w:t xml:space="preserve"> pentru Lotul 1 si 18 </w:t>
            </w:r>
            <w:r w:rsidR="009978AF" w:rsidRPr="0092334F">
              <w:rPr>
                <w:rFonts w:ascii="Trebuchet MS" w:hAnsi="Trebuchet MS"/>
                <w:sz w:val="22"/>
                <w:szCs w:val="22"/>
              </w:rPr>
              <w:t xml:space="preserve">+ 2 </w:t>
            </w:r>
            <w:r w:rsidR="008A0F91" w:rsidRPr="0092334F">
              <w:rPr>
                <w:rFonts w:ascii="Trebuchet MS" w:hAnsi="Trebuchet MS"/>
                <w:sz w:val="22"/>
                <w:szCs w:val="22"/>
              </w:rPr>
              <w:t>persoane pentru Lotul 2</w:t>
            </w:r>
            <w:r w:rsidRPr="0092334F"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Pr="0092334F">
              <w:rPr>
                <w:rFonts w:ascii="Trebuchet MS" w:hAnsi="Trebuchet MS"/>
                <w:sz w:val="22"/>
                <w:szCs w:val="22"/>
                <w:lang w:eastAsia="ro-RO"/>
              </w:rPr>
              <w:t>Cursurile vor cuprinde atât partea teoretic</w:t>
            </w:r>
            <w:r w:rsidR="00691552">
              <w:rPr>
                <w:rFonts w:ascii="Trebuchet MS" w:hAnsi="Trebuchet MS"/>
                <w:sz w:val="22"/>
                <w:szCs w:val="22"/>
                <w:lang w:eastAsia="ro-RO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  <w:lang w:eastAsia="ro-RO"/>
              </w:rPr>
              <w:t xml:space="preserve"> cât </w:t>
            </w:r>
            <w:r w:rsidR="00691552">
              <w:rPr>
                <w:rFonts w:ascii="Trebuchet MS" w:hAnsi="Trebuchet MS"/>
                <w:sz w:val="22"/>
                <w:szCs w:val="22"/>
                <w:lang w:eastAsia="ro-RO"/>
              </w:rPr>
              <w:t>ș</w:t>
            </w:r>
            <w:r w:rsidRPr="0092334F">
              <w:rPr>
                <w:rFonts w:ascii="Trebuchet MS" w:hAnsi="Trebuchet MS"/>
                <w:sz w:val="22"/>
                <w:szCs w:val="22"/>
                <w:lang w:eastAsia="ro-RO"/>
              </w:rPr>
              <w:t>i practic</w:t>
            </w:r>
            <w:r w:rsidR="00691552">
              <w:rPr>
                <w:rFonts w:ascii="Trebuchet MS" w:hAnsi="Trebuchet MS"/>
                <w:sz w:val="22"/>
                <w:szCs w:val="22"/>
                <w:lang w:eastAsia="ro-RO"/>
              </w:rPr>
              <w:t>ă</w:t>
            </w:r>
            <w:r w:rsidRPr="0092334F">
              <w:rPr>
                <w:rFonts w:ascii="Trebuchet MS" w:hAnsi="Trebuchet MS"/>
                <w:sz w:val="22"/>
                <w:szCs w:val="22"/>
                <w:lang w:eastAsia="ro-RO"/>
              </w:rPr>
              <w:t>.</w:t>
            </w:r>
          </w:p>
        </w:tc>
      </w:tr>
    </w:tbl>
    <w:p w14:paraId="68D35619" w14:textId="77777777" w:rsidR="00E57509" w:rsidRPr="0092334F" w:rsidRDefault="00E57509" w:rsidP="006F2A7E">
      <w:pPr>
        <w:rPr>
          <w:rFonts w:ascii="Trebuchet MS" w:hAnsi="Trebuchet MS"/>
        </w:rPr>
      </w:pPr>
    </w:p>
    <w:p w14:paraId="76BADE8F" w14:textId="77777777" w:rsidR="00F04B75" w:rsidRPr="0092334F" w:rsidRDefault="00F04B75" w:rsidP="006F2A7E">
      <w:pPr>
        <w:rPr>
          <w:rFonts w:ascii="Trebuchet MS" w:hAnsi="Trebuchet MS"/>
        </w:rPr>
      </w:pPr>
    </w:p>
    <w:p w14:paraId="358A06D2" w14:textId="06421EC7" w:rsidR="00F04B75" w:rsidRPr="0092334F" w:rsidRDefault="00F04B75" w:rsidP="006F2A7E">
      <w:pPr>
        <w:rPr>
          <w:rFonts w:ascii="Trebuchet MS" w:hAnsi="Trebuchet MS"/>
        </w:rPr>
      </w:pPr>
    </w:p>
    <w:p w14:paraId="1B772B31" w14:textId="77777777" w:rsidR="00E57509" w:rsidRPr="0092334F" w:rsidRDefault="00E57509" w:rsidP="006F2A7E">
      <w:pPr>
        <w:rPr>
          <w:rFonts w:ascii="Trebuchet MS" w:hAnsi="Trebuchet MS"/>
        </w:rPr>
      </w:pPr>
    </w:p>
    <w:p w14:paraId="2976B913" w14:textId="77777777" w:rsidR="006E66D2" w:rsidRPr="0092334F" w:rsidRDefault="006E66D2" w:rsidP="006F2A7E">
      <w:pPr>
        <w:rPr>
          <w:rFonts w:ascii="Trebuchet MS" w:hAnsi="Trebuchet MS"/>
        </w:rPr>
      </w:pPr>
    </w:p>
    <w:p w14:paraId="4AA6DA54" w14:textId="613624D7" w:rsidR="006E66D2" w:rsidRPr="0092334F" w:rsidRDefault="006E66D2" w:rsidP="006F2A7E">
      <w:pPr>
        <w:rPr>
          <w:rFonts w:ascii="Trebuchet MS" w:hAnsi="Trebuchet MS"/>
        </w:rPr>
      </w:pPr>
    </w:p>
    <w:p w14:paraId="75303766" w14:textId="5B1D79B4" w:rsidR="00713489" w:rsidRPr="0092334F" w:rsidRDefault="00713489" w:rsidP="006F2A7E">
      <w:pPr>
        <w:rPr>
          <w:rFonts w:ascii="Trebuchet MS" w:hAnsi="Trebuchet MS"/>
        </w:rPr>
      </w:pPr>
    </w:p>
    <w:p w14:paraId="14D2D92B" w14:textId="3CE931CA" w:rsidR="00713489" w:rsidRPr="0092334F" w:rsidRDefault="00713489" w:rsidP="006F2A7E">
      <w:pPr>
        <w:rPr>
          <w:rFonts w:ascii="Trebuchet MS" w:hAnsi="Trebuchet MS"/>
        </w:rPr>
      </w:pPr>
    </w:p>
    <w:p w14:paraId="6D53B130" w14:textId="2B42F3F4" w:rsidR="007B6D47" w:rsidRPr="0092334F" w:rsidRDefault="00713489" w:rsidP="001E45D7">
      <w:pPr>
        <w:pStyle w:val="Heading1"/>
        <w:numPr>
          <w:ilvl w:val="0"/>
          <w:numId w:val="0"/>
        </w:numPr>
        <w:jc w:val="right"/>
      </w:pPr>
      <w:r w:rsidRPr="0092334F">
        <w:br w:type="page"/>
      </w:r>
      <w:bookmarkStart w:id="131" w:name="_Toc138764951"/>
      <w:r w:rsidR="007B6D47" w:rsidRPr="0092334F">
        <w:lastRenderedPageBreak/>
        <w:t>ANEXA 1</w:t>
      </w:r>
      <w:bookmarkEnd w:id="131"/>
    </w:p>
    <w:p w14:paraId="1F97A9F8" w14:textId="0F475B69" w:rsidR="00C276A3" w:rsidRPr="0092334F" w:rsidRDefault="00EA02B1" w:rsidP="007B6D47">
      <w:pPr>
        <w:ind w:firstLine="0"/>
        <w:jc w:val="center"/>
        <w:rPr>
          <w:rFonts w:ascii="Trebuchet MS" w:hAnsi="Trebuchet MS"/>
          <w:b/>
        </w:rPr>
      </w:pPr>
      <w:r w:rsidRPr="0092334F">
        <w:rPr>
          <w:rFonts w:ascii="Trebuchet MS" w:hAnsi="Trebuchet MS"/>
          <w:b/>
        </w:rPr>
        <w:t>Loca</w:t>
      </w:r>
      <w:r w:rsidR="00691552">
        <w:rPr>
          <w:rFonts w:ascii="Trebuchet MS" w:hAnsi="Trebuchet MS"/>
          <w:b/>
        </w:rPr>
        <w:t>ț</w:t>
      </w:r>
      <w:r w:rsidRPr="0092334F">
        <w:rPr>
          <w:rFonts w:ascii="Trebuchet MS" w:hAnsi="Trebuchet MS"/>
          <w:b/>
        </w:rPr>
        <w:t xml:space="preserve">ii instalare produse </w:t>
      </w:r>
    </w:p>
    <w:p w14:paraId="04F4CA04" w14:textId="1B532BB2" w:rsidR="00A41862" w:rsidRPr="0092334F" w:rsidRDefault="00A41862" w:rsidP="007B6D47">
      <w:pPr>
        <w:ind w:firstLine="0"/>
        <w:jc w:val="center"/>
        <w:rPr>
          <w:rFonts w:ascii="Trebuchet MS" w:hAnsi="Trebuchet MS"/>
          <w:b/>
        </w:rPr>
      </w:pPr>
    </w:p>
    <w:p w14:paraId="338BA532" w14:textId="77777777" w:rsidR="005E56B8" w:rsidRPr="0092334F" w:rsidRDefault="005E56B8" w:rsidP="00EA02B1">
      <w:pPr>
        <w:jc w:val="center"/>
        <w:rPr>
          <w:rFonts w:ascii="Trebuchet MS" w:hAnsi="Trebuchet MS"/>
        </w:rPr>
      </w:pPr>
    </w:p>
    <w:tbl>
      <w:tblPr>
        <w:tblW w:w="969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21"/>
        <w:gridCol w:w="1417"/>
        <w:gridCol w:w="993"/>
        <w:gridCol w:w="850"/>
        <w:gridCol w:w="851"/>
        <w:gridCol w:w="992"/>
        <w:gridCol w:w="992"/>
        <w:gridCol w:w="1418"/>
        <w:gridCol w:w="1559"/>
      </w:tblGrid>
      <w:tr w:rsidR="00DA71EA" w:rsidRPr="0092334F" w14:paraId="7A6E4D40" w14:textId="744DA963" w:rsidTr="00DA71EA">
        <w:trPr>
          <w:trHeight w:val="54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8B67" w14:textId="6ABED741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 xml:space="preserve">Nr. 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c</w:t>
            </w: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rt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C230" w14:textId="77777777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b/>
                <w:color w:val="000000"/>
                <w:sz w:val="22"/>
                <w:szCs w:val="22"/>
                <w:lang w:eastAsia="en-US"/>
              </w:rPr>
            </w:pPr>
            <w:r w:rsidRPr="0092334F">
              <w:rPr>
                <w:rFonts w:ascii="Trebuchet MS" w:hAnsi="Trebuchet MS" w:cs="Calibri"/>
                <w:b/>
                <w:color w:val="000000"/>
                <w:sz w:val="22"/>
                <w:szCs w:val="22"/>
                <w:lang w:eastAsia="en-US"/>
              </w:rPr>
              <w:t>Denumire sediu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5477" w14:textId="296324A5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Switch tip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35B2" w14:textId="13CA267A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Switch tip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A6AF" w14:textId="2F5AB575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Switch tip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6A2E" w14:textId="25BFD8B7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Switch tip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420D" w14:textId="5F14FA08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Switch tip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04F" w14:textId="1AEC1810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Patchcord 5m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838C5" w14:textId="416D114F" w:rsidR="00DA71EA" w:rsidRPr="0092334F" w:rsidRDefault="00DA71EA" w:rsidP="00332899">
            <w:pPr>
              <w:ind w:firstLine="0"/>
              <w:jc w:val="center"/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Server Management Re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ț</w:t>
            </w:r>
            <w:r w:rsidRPr="0092334F">
              <w:rPr>
                <w:rFonts w:ascii="Trebuchet MS" w:hAnsi="Trebuchet MS" w:cs="Calibri"/>
                <w:color w:val="000000"/>
                <w:sz w:val="18"/>
                <w:szCs w:val="18"/>
                <w:lang w:eastAsia="en-US"/>
              </w:rPr>
              <w:t>ea</w:t>
            </w:r>
          </w:p>
        </w:tc>
      </w:tr>
      <w:tr w:rsidR="00DA71EA" w:rsidRPr="0092334F" w14:paraId="382F09B1" w14:textId="5356B681" w:rsidTr="00DA71EA">
        <w:trPr>
          <w:trHeight w:val="28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9BEA" w14:textId="1416E4FB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5006" w14:textId="4D92CEDD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0AE5" w14:textId="77777777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ED06" w14:textId="77777777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DE681" w14:textId="77777777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CF35" w14:textId="77777777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171F" w14:textId="77777777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C532" w14:textId="77777777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46401" w14:textId="2E0F8880" w:rsidR="00DA71EA" w:rsidRPr="0092334F" w:rsidRDefault="00DA71EA" w:rsidP="0035475A">
            <w:pPr>
              <w:ind w:firstLine="0"/>
              <w:jc w:val="left"/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(buc)</w:t>
            </w:r>
          </w:p>
        </w:tc>
      </w:tr>
      <w:tr w:rsidR="00DA71EA" w:rsidRPr="0092334F" w14:paraId="62949DAC" w14:textId="7D9D5ED7" w:rsidTr="00DA71EA">
        <w:trPr>
          <w:trHeight w:val="28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A1FD" w14:textId="59ED1650" w:rsidR="00DA71EA" w:rsidRPr="0092334F" w:rsidRDefault="00DA71EA" w:rsidP="00644668">
            <w:pPr>
              <w:ind w:firstLine="0"/>
              <w:jc w:val="lef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6D2E" w14:textId="32322A05" w:rsidR="00DA71EA" w:rsidRPr="0092334F" w:rsidRDefault="00DA71EA" w:rsidP="00644668">
            <w:pPr>
              <w:ind w:firstLine="0"/>
              <w:jc w:val="lef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CPD CNIF -sediul central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C4798" w14:textId="28F818F0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4D56" w14:textId="7333B2AD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C225" w14:textId="3267FDBC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6E07A" w14:textId="058BC204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9CC3" w14:textId="2B33AC9C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A2A8" w14:textId="416A2FC9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C4E33" w14:textId="0637309A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sz w:val="20"/>
                <w:szCs w:val="20"/>
                <w:lang w:eastAsia="en-US"/>
              </w:rPr>
              <w:t>2</w:t>
            </w:r>
          </w:p>
        </w:tc>
      </w:tr>
      <w:tr w:rsidR="00DA71EA" w:rsidRPr="0092334F" w14:paraId="3F2D0268" w14:textId="1F60CA2E" w:rsidTr="00DA71EA">
        <w:trPr>
          <w:trHeight w:val="5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B9CE" w14:textId="581B0E3C" w:rsidR="00DA71EA" w:rsidRPr="0092334F" w:rsidRDefault="00DA71EA" w:rsidP="00644668">
            <w:pPr>
              <w:ind w:firstLine="0"/>
              <w:jc w:val="lef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0A5F" w14:textId="22CDFCFB" w:rsidR="00DA71EA" w:rsidRPr="0092334F" w:rsidRDefault="00DA71EA" w:rsidP="00644668">
            <w:pPr>
              <w:ind w:firstLine="0"/>
              <w:jc w:val="lef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CSD CNI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F</w:t>
            </w: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sediul secundar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8B94A" w14:textId="50E16D87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93490" w14:textId="215A8080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2258" w14:textId="29AB41A7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865B" w14:textId="5D9ECFEB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AF240" w14:textId="38FB84BC" w:rsidR="00DA71EA" w:rsidRPr="0092334F" w:rsidRDefault="00DA71EA" w:rsidP="00332899">
            <w:pPr>
              <w:ind w:firstLine="0"/>
              <w:jc w:val="right"/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6D00" w14:textId="2F076D70" w:rsidR="00DA71EA" w:rsidRPr="0092334F" w:rsidRDefault="00DA71EA" w:rsidP="00332899">
            <w:pPr>
              <w:ind w:firstLine="0"/>
              <w:jc w:val="right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  <w:r w:rsidRPr="0092334F">
              <w:rPr>
                <w:rFonts w:ascii="Trebuchet MS" w:hAnsi="Trebuchet MS" w:cs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FD68" w14:textId="77777777" w:rsidR="00DA71EA" w:rsidRPr="0092334F" w:rsidRDefault="00DA71EA" w:rsidP="00332899">
            <w:pPr>
              <w:ind w:firstLine="0"/>
              <w:jc w:val="right"/>
              <w:rPr>
                <w:rFonts w:ascii="Trebuchet MS" w:hAnsi="Trebuchet MS" w:cs="Calibri"/>
                <w:sz w:val="20"/>
                <w:szCs w:val="20"/>
                <w:lang w:eastAsia="en-US"/>
              </w:rPr>
            </w:pPr>
          </w:p>
        </w:tc>
      </w:tr>
    </w:tbl>
    <w:p w14:paraId="612E7AC2" w14:textId="77777777" w:rsidR="0047374E" w:rsidRPr="0092334F" w:rsidRDefault="0047374E" w:rsidP="00EA02B1">
      <w:pPr>
        <w:jc w:val="center"/>
        <w:rPr>
          <w:rFonts w:ascii="Trebuchet MS" w:hAnsi="Trebuchet MS"/>
          <w:sz w:val="20"/>
          <w:szCs w:val="20"/>
        </w:rPr>
      </w:pPr>
    </w:p>
    <w:p w14:paraId="78474326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60E7F6B9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3DF10307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620E0BFE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4FEEF10E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1CA28180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214ED60E" w14:textId="77777777" w:rsidR="007B6D47" w:rsidRPr="0092334F" w:rsidRDefault="007B6D47" w:rsidP="00EA02B1">
      <w:pPr>
        <w:jc w:val="center"/>
        <w:rPr>
          <w:rFonts w:ascii="Trebuchet MS" w:hAnsi="Trebuchet MS"/>
          <w:sz w:val="20"/>
          <w:szCs w:val="20"/>
        </w:rPr>
      </w:pPr>
    </w:p>
    <w:p w14:paraId="66E18593" w14:textId="77777777" w:rsidR="007B6D47" w:rsidRPr="0092334F" w:rsidRDefault="007B6D47" w:rsidP="007B6D47">
      <w:pPr>
        <w:rPr>
          <w:rFonts w:ascii="Trebuchet MS" w:hAnsi="Trebuchet MS"/>
        </w:rPr>
      </w:pPr>
    </w:p>
    <w:p w14:paraId="34A605F9" w14:textId="77777777" w:rsidR="00EA02B1" w:rsidRPr="0092334F" w:rsidRDefault="00EA02B1" w:rsidP="006F2A7E">
      <w:pPr>
        <w:rPr>
          <w:rFonts w:ascii="Trebuchet MS" w:hAnsi="Trebuchet MS"/>
          <w:sz w:val="20"/>
          <w:szCs w:val="20"/>
        </w:rPr>
      </w:pPr>
    </w:p>
    <w:sectPr w:rsidR="00EA02B1" w:rsidRPr="0092334F" w:rsidSect="00CB1F88"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9828" w16cex:dateUtc="2023-04-20T07:53:00Z"/>
  <w16cex:commentExtensible w16cex:durableId="27EB9A19" w16cex:dateUtc="2023-04-20T08:01:00Z"/>
  <w16cex:commentExtensible w16cex:durableId="27F259D7" w16cex:dateUtc="2023-04-25T10:53:00Z"/>
  <w16cex:commentExtensible w16cex:durableId="27ECF131" w16cex:dateUtc="2023-04-21T08:25:00Z"/>
  <w16cex:commentExtensible w16cex:durableId="27ECF32A" w16cex:dateUtc="2023-04-21T08:34:00Z"/>
  <w16cex:commentExtensible w16cex:durableId="27F285C0" w16cex:dateUtc="2023-04-25T1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F2B6D" w14:textId="77777777" w:rsidR="008C698B" w:rsidRDefault="008C698B" w:rsidP="006F2A7E">
      <w:r>
        <w:separator/>
      </w:r>
    </w:p>
  </w:endnote>
  <w:endnote w:type="continuationSeparator" w:id="0">
    <w:p w14:paraId="460AA52E" w14:textId="77777777" w:rsidR="008C698B" w:rsidRDefault="008C698B" w:rsidP="006F2A7E">
      <w:r>
        <w:continuationSeparator/>
      </w:r>
    </w:p>
  </w:endnote>
  <w:endnote w:type="continuationNotice" w:id="1">
    <w:p w14:paraId="564F5324" w14:textId="77777777" w:rsidR="008C698B" w:rsidRDefault="008C698B" w:rsidP="006F2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D416" w14:textId="3A42560A" w:rsidR="008C698B" w:rsidRDefault="008C698B" w:rsidP="001E45D7">
    <w:pPr>
      <w:pStyle w:val="Footer"/>
      <w:jc w:val="right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448A6">
      <w:rPr>
        <w:noProof/>
      </w:rPr>
      <w:t>1</w:t>
    </w:r>
    <w:r>
      <w:fldChar w:fldCharType="end"/>
    </w:r>
    <w:r>
      <w:t xml:space="preserve"> / </w:t>
    </w:r>
    <w:fldSimple w:instr=" NUMPAGES  ">
      <w:r w:rsidR="00763032">
        <w:rPr>
          <w:noProof/>
        </w:rPr>
        <w:t>47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4B8B" w14:textId="77777777" w:rsidR="008C698B" w:rsidRDefault="008C698B" w:rsidP="006F2A7E">
      <w:r>
        <w:separator/>
      </w:r>
    </w:p>
  </w:footnote>
  <w:footnote w:type="continuationSeparator" w:id="0">
    <w:p w14:paraId="02165ADA" w14:textId="77777777" w:rsidR="008C698B" w:rsidRDefault="008C698B" w:rsidP="006F2A7E">
      <w:r>
        <w:continuationSeparator/>
      </w:r>
    </w:p>
  </w:footnote>
  <w:footnote w:type="continuationNotice" w:id="1">
    <w:p w14:paraId="7F07BA01" w14:textId="77777777" w:rsidR="008C698B" w:rsidRDefault="008C698B" w:rsidP="006F2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7B6"/>
    <w:multiLevelType w:val="hybridMultilevel"/>
    <w:tmpl w:val="C43A7CF4"/>
    <w:lvl w:ilvl="0" w:tplc="18EED9E2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959EB"/>
    <w:multiLevelType w:val="hybridMultilevel"/>
    <w:tmpl w:val="9CC0F4B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B1DA1"/>
    <w:multiLevelType w:val="multilevel"/>
    <w:tmpl w:val="E146C0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795E5F"/>
    <w:multiLevelType w:val="hybridMultilevel"/>
    <w:tmpl w:val="3892AA92"/>
    <w:lvl w:ilvl="0" w:tplc="54DC1612">
      <w:start w:val="1"/>
      <w:numFmt w:val="decimal"/>
      <w:lvlText w:val="%1."/>
      <w:lvlJc w:val="left"/>
      <w:pPr>
        <w:ind w:left="650" w:hanging="360"/>
      </w:pPr>
      <w:rPr>
        <w:rFonts w:ascii="Arial" w:eastAsia="Times New Roman" w:hAnsi="Arial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9E3"/>
    <w:multiLevelType w:val="hybridMultilevel"/>
    <w:tmpl w:val="D63ECA48"/>
    <w:lvl w:ilvl="0" w:tplc="AFD0492A">
      <w:start w:val="1"/>
      <w:numFmt w:val="lowerLetter"/>
      <w:lvlText w:val="%1)"/>
      <w:lvlJc w:val="left"/>
      <w:pPr>
        <w:ind w:left="786" w:hanging="360"/>
      </w:pPr>
      <w:rPr>
        <w:rFonts w:ascii="Trebuchet MS" w:hAnsi="Trebuchet MS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D53666D"/>
    <w:multiLevelType w:val="hybridMultilevel"/>
    <w:tmpl w:val="7AC2D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6FAB"/>
    <w:multiLevelType w:val="hybridMultilevel"/>
    <w:tmpl w:val="9B045A4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EB213F"/>
    <w:multiLevelType w:val="multilevel"/>
    <w:tmpl w:val="3F2AB99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E465C3"/>
    <w:multiLevelType w:val="hybridMultilevel"/>
    <w:tmpl w:val="C81E9B6E"/>
    <w:lvl w:ilvl="0" w:tplc="38B61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1455"/>
    <w:multiLevelType w:val="hybridMultilevel"/>
    <w:tmpl w:val="45486944"/>
    <w:lvl w:ilvl="0" w:tplc="351AABCC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  <w:i/>
      </w:rPr>
    </w:lvl>
    <w:lvl w:ilvl="1" w:tplc="1736D3FE">
      <w:start w:val="1"/>
      <w:numFmt w:val="bullet"/>
      <w:lvlText w:val="o"/>
      <w:lvlJc w:val="left"/>
      <w:pPr>
        <w:ind w:left="2520" w:hanging="360"/>
      </w:pPr>
      <w:rPr>
        <w:rFonts w:ascii="Trebuchet MS" w:hAnsi="Trebuchet MS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2E20F9"/>
    <w:multiLevelType w:val="hybridMultilevel"/>
    <w:tmpl w:val="BBDA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C5202"/>
    <w:multiLevelType w:val="hybridMultilevel"/>
    <w:tmpl w:val="0568AE9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31AC"/>
    <w:multiLevelType w:val="hybridMultilevel"/>
    <w:tmpl w:val="6CA440EE"/>
    <w:lvl w:ilvl="0" w:tplc="75803C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A7B24"/>
    <w:multiLevelType w:val="hybridMultilevel"/>
    <w:tmpl w:val="F1445CB2"/>
    <w:lvl w:ilvl="0" w:tplc="D2965B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9D1"/>
    <w:multiLevelType w:val="multilevel"/>
    <w:tmpl w:val="1F544478"/>
    <w:lvl w:ilvl="0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12123F"/>
    <w:multiLevelType w:val="hybridMultilevel"/>
    <w:tmpl w:val="6CB4B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040A"/>
    <w:multiLevelType w:val="hybridMultilevel"/>
    <w:tmpl w:val="5E60EFA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1AABCC">
      <w:numFmt w:val="bullet"/>
      <w:lvlText w:val="•"/>
      <w:lvlJc w:val="left"/>
      <w:pPr>
        <w:ind w:left="1995" w:hanging="555"/>
      </w:pPr>
      <w:rPr>
        <w:rFonts w:ascii="Calibri" w:eastAsia="Calibri" w:hAnsi="Calibri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A651ED"/>
    <w:multiLevelType w:val="hybridMultilevel"/>
    <w:tmpl w:val="B01237E6"/>
    <w:lvl w:ilvl="0" w:tplc="1E2CD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64FC6"/>
    <w:multiLevelType w:val="multilevel"/>
    <w:tmpl w:val="4A96E796"/>
    <w:styleLink w:val="WWNum42"/>
    <w:lvl w:ilvl="0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19" w15:restartNumberingAfterBreak="0">
    <w:nsid w:val="40A12888"/>
    <w:multiLevelType w:val="hybridMultilevel"/>
    <w:tmpl w:val="76DA1CD4"/>
    <w:lvl w:ilvl="0" w:tplc="5B82124A">
      <w:start w:val="1"/>
      <w:numFmt w:val="lowerLetter"/>
      <w:lvlText w:val="%1)"/>
      <w:lvlJc w:val="left"/>
      <w:pPr>
        <w:ind w:left="786" w:hanging="360"/>
      </w:pPr>
      <w:rPr>
        <w:rFonts w:ascii="Trebuchet MS" w:hAnsi="Trebuchet MS" w:cs="Times New Roman" w:hint="default"/>
        <w:i w:val="0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32062D9"/>
    <w:multiLevelType w:val="hybridMultilevel"/>
    <w:tmpl w:val="D03AE748"/>
    <w:lvl w:ilvl="0" w:tplc="846458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30" w:hanging="360"/>
      </w:pPr>
    </w:lvl>
    <w:lvl w:ilvl="2" w:tplc="0418001B" w:tentative="1">
      <w:start w:val="1"/>
      <w:numFmt w:val="lowerRoman"/>
      <w:lvlText w:val="%3."/>
      <w:lvlJc w:val="right"/>
      <w:pPr>
        <w:ind w:left="3150" w:hanging="180"/>
      </w:pPr>
    </w:lvl>
    <w:lvl w:ilvl="3" w:tplc="0418000F" w:tentative="1">
      <w:start w:val="1"/>
      <w:numFmt w:val="decimal"/>
      <w:lvlText w:val="%4."/>
      <w:lvlJc w:val="left"/>
      <w:pPr>
        <w:ind w:left="3870" w:hanging="360"/>
      </w:pPr>
    </w:lvl>
    <w:lvl w:ilvl="4" w:tplc="04180019" w:tentative="1">
      <w:start w:val="1"/>
      <w:numFmt w:val="lowerLetter"/>
      <w:lvlText w:val="%5."/>
      <w:lvlJc w:val="left"/>
      <w:pPr>
        <w:ind w:left="4590" w:hanging="360"/>
      </w:pPr>
    </w:lvl>
    <w:lvl w:ilvl="5" w:tplc="0418001B" w:tentative="1">
      <w:start w:val="1"/>
      <w:numFmt w:val="lowerRoman"/>
      <w:lvlText w:val="%6."/>
      <w:lvlJc w:val="right"/>
      <w:pPr>
        <w:ind w:left="5310" w:hanging="180"/>
      </w:pPr>
    </w:lvl>
    <w:lvl w:ilvl="6" w:tplc="0418000F" w:tentative="1">
      <w:start w:val="1"/>
      <w:numFmt w:val="decimal"/>
      <w:lvlText w:val="%7."/>
      <w:lvlJc w:val="left"/>
      <w:pPr>
        <w:ind w:left="6030" w:hanging="360"/>
      </w:pPr>
    </w:lvl>
    <w:lvl w:ilvl="7" w:tplc="04180019" w:tentative="1">
      <w:start w:val="1"/>
      <w:numFmt w:val="lowerLetter"/>
      <w:lvlText w:val="%8."/>
      <w:lvlJc w:val="left"/>
      <w:pPr>
        <w:ind w:left="6750" w:hanging="360"/>
      </w:pPr>
    </w:lvl>
    <w:lvl w:ilvl="8" w:tplc="041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3F8517A"/>
    <w:multiLevelType w:val="hybridMultilevel"/>
    <w:tmpl w:val="07861BB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F3465"/>
    <w:multiLevelType w:val="hybridMultilevel"/>
    <w:tmpl w:val="7C26318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1EAA"/>
    <w:multiLevelType w:val="multilevel"/>
    <w:tmpl w:val="26362E52"/>
    <w:lvl w:ilvl="0">
      <w:start w:val="1"/>
      <w:numFmt w:val="lowerRoman"/>
      <w:lvlText w:val="%1."/>
      <w:lvlJc w:val="right"/>
      <w:pPr>
        <w:ind w:left="2359" w:hanging="360"/>
      </w:pPr>
      <w:rPr>
        <w:rFonts w:hint="default"/>
        <w:i/>
      </w:rPr>
    </w:lvl>
    <w:lvl w:ilvl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6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1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090E9A"/>
    <w:multiLevelType w:val="hybridMultilevel"/>
    <w:tmpl w:val="D2A0D070"/>
    <w:lvl w:ilvl="0" w:tplc="0418001B">
      <w:start w:val="1"/>
      <w:numFmt w:val="lowerRoman"/>
      <w:lvlText w:val="%1."/>
      <w:lvlJc w:val="right"/>
      <w:pPr>
        <w:ind w:left="1571" w:hanging="360"/>
      </w:pPr>
      <w:rPr>
        <w:rFonts w:hint="default"/>
      </w:rPr>
    </w:lvl>
    <w:lvl w:ilvl="1" w:tplc="5E542492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0C16FF"/>
    <w:multiLevelType w:val="multilevel"/>
    <w:tmpl w:val="B42A58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9620C"/>
    <w:multiLevelType w:val="hybridMultilevel"/>
    <w:tmpl w:val="491A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C2957"/>
    <w:multiLevelType w:val="hybridMultilevel"/>
    <w:tmpl w:val="5FBAEDC4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 w15:restartNumberingAfterBreak="0">
    <w:nsid w:val="600B3ED6"/>
    <w:multiLevelType w:val="hybridMultilevel"/>
    <w:tmpl w:val="A7FE4236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4180019" w:tentative="1">
      <w:start w:val="1"/>
      <w:numFmt w:val="lowerLetter"/>
      <w:lvlText w:val="%2."/>
      <w:lvlJc w:val="left"/>
      <w:pPr>
        <w:ind w:left="2290" w:hanging="360"/>
      </w:pPr>
    </w:lvl>
    <w:lvl w:ilvl="2" w:tplc="0418001B" w:tentative="1">
      <w:start w:val="1"/>
      <w:numFmt w:val="lowerRoman"/>
      <w:lvlText w:val="%3."/>
      <w:lvlJc w:val="right"/>
      <w:pPr>
        <w:ind w:left="3010" w:hanging="180"/>
      </w:pPr>
    </w:lvl>
    <w:lvl w:ilvl="3" w:tplc="0418000F" w:tentative="1">
      <w:start w:val="1"/>
      <w:numFmt w:val="decimal"/>
      <w:lvlText w:val="%4."/>
      <w:lvlJc w:val="left"/>
      <w:pPr>
        <w:ind w:left="3730" w:hanging="360"/>
      </w:pPr>
    </w:lvl>
    <w:lvl w:ilvl="4" w:tplc="04180019" w:tentative="1">
      <w:start w:val="1"/>
      <w:numFmt w:val="lowerLetter"/>
      <w:lvlText w:val="%5."/>
      <w:lvlJc w:val="left"/>
      <w:pPr>
        <w:ind w:left="4450" w:hanging="360"/>
      </w:pPr>
    </w:lvl>
    <w:lvl w:ilvl="5" w:tplc="0418001B" w:tentative="1">
      <w:start w:val="1"/>
      <w:numFmt w:val="lowerRoman"/>
      <w:lvlText w:val="%6."/>
      <w:lvlJc w:val="right"/>
      <w:pPr>
        <w:ind w:left="5170" w:hanging="180"/>
      </w:pPr>
    </w:lvl>
    <w:lvl w:ilvl="6" w:tplc="0418000F" w:tentative="1">
      <w:start w:val="1"/>
      <w:numFmt w:val="decimal"/>
      <w:lvlText w:val="%7."/>
      <w:lvlJc w:val="left"/>
      <w:pPr>
        <w:ind w:left="5890" w:hanging="360"/>
      </w:pPr>
    </w:lvl>
    <w:lvl w:ilvl="7" w:tplc="04180019" w:tentative="1">
      <w:start w:val="1"/>
      <w:numFmt w:val="lowerLetter"/>
      <w:lvlText w:val="%8."/>
      <w:lvlJc w:val="left"/>
      <w:pPr>
        <w:ind w:left="6610" w:hanging="360"/>
      </w:pPr>
    </w:lvl>
    <w:lvl w:ilvl="8" w:tplc="041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9" w15:restartNumberingAfterBreak="0">
    <w:nsid w:val="61EF4BBB"/>
    <w:multiLevelType w:val="hybridMultilevel"/>
    <w:tmpl w:val="3374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90F6C"/>
    <w:multiLevelType w:val="hybridMultilevel"/>
    <w:tmpl w:val="9D82166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094"/>
    <w:multiLevelType w:val="multilevel"/>
    <w:tmpl w:val="FB3CD0B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796220C"/>
    <w:multiLevelType w:val="hybridMultilevel"/>
    <w:tmpl w:val="A3D0E60C"/>
    <w:lvl w:ilvl="0" w:tplc="6A72151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8EC6890"/>
    <w:multiLevelType w:val="hybridMultilevel"/>
    <w:tmpl w:val="ED0456B8"/>
    <w:lvl w:ilvl="0" w:tplc="CE02C5EE">
      <w:start w:val="36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95C4C15"/>
    <w:multiLevelType w:val="hybridMultilevel"/>
    <w:tmpl w:val="0F162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55917"/>
    <w:multiLevelType w:val="hybridMultilevel"/>
    <w:tmpl w:val="070A6450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A201A4A"/>
    <w:multiLevelType w:val="hybridMultilevel"/>
    <w:tmpl w:val="71FC30C2"/>
    <w:lvl w:ilvl="0" w:tplc="D2965BC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095255"/>
    <w:multiLevelType w:val="hybridMultilevel"/>
    <w:tmpl w:val="95EAACAA"/>
    <w:lvl w:ilvl="0" w:tplc="6A7215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00405"/>
    <w:multiLevelType w:val="hybridMultilevel"/>
    <w:tmpl w:val="E4A4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D03AA"/>
    <w:multiLevelType w:val="hybridMultilevel"/>
    <w:tmpl w:val="5B2A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C1612">
      <w:start w:val="1"/>
      <w:numFmt w:val="decimal"/>
      <w:lvlText w:val="%2."/>
      <w:lvlJc w:val="left"/>
      <w:pPr>
        <w:ind w:left="650" w:hanging="360"/>
      </w:pPr>
      <w:rPr>
        <w:rFonts w:ascii="Arial" w:eastAsia="Times New Roman" w:hAnsi="Arial" w:cs="Calibr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71E79"/>
    <w:multiLevelType w:val="hybridMultilevel"/>
    <w:tmpl w:val="60F29622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FFD5415"/>
    <w:multiLevelType w:val="hybridMultilevel"/>
    <w:tmpl w:val="DE6E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33"/>
  </w:num>
  <w:num w:numId="5">
    <w:abstractNumId w:val="14"/>
  </w:num>
  <w:num w:numId="6">
    <w:abstractNumId w:val="11"/>
  </w:num>
  <w:num w:numId="7">
    <w:abstractNumId w:val="25"/>
  </w:num>
  <w:num w:numId="8">
    <w:abstractNumId w:val="34"/>
  </w:num>
  <w:num w:numId="9">
    <w:abstractNumId w:val="5"/>
  </w:num>
  <w:num w:numId="10">
    <w:abstractNumId w:val="32"/>
  </w:num>
  <w:num w:numId="11">
    <w:abstractNumId w:val="23"/>
  </w:num>
  <w:num w:numId="12">
    <w:abstractNumId w:val="37"/>
  </w:num>
  <w:num w:numId="13">
    <w:abstractNumId w:val="7"/>
  </w:num>
  <w:num w:numId="14">
    <w:abstractNumId w:val="31"/>
  </w:num>
  <w:num w:numId="15">
    <w:abstractNumId w:val="6"/>
  </w:num>
  <w:num w:numId="16">
    <w:abstractNumId w:val="1"/>
  </w:num>
  <w:num w:numId="17">
    <w:abstractNumId w:val="38"/>
  </w:num>
  <w:num w:numId="18">
    <w:abstractNumId w:val="27"/>
  </w:num>
  <w:num w:numId="19">
    <w:abstractNumId w:val="35"/>
  </w:num>
  <w:num w:numId="20">
    <w:abstractNumId w:val="16"/>
  </w:num>
  <w:num w:numId="21">
    <w:abstractNumId w:val="29"/>
  </w:num>
  <w:num w:numId="22">
    <w:abstractNumId w:val="24"/>
  </w:num>
  <w:num w:numId="23">
    <w:abstractNumId w:val="40"/>
  </w:num>
  <w:num w:numId="24">
    <w:abstractNumId w:val="12"/>
  </w:num>
  <w:num w:numId="25">
    <w:abstractNumId w:val="8"/>
  </w:num>
  <w:num w:numId="26">
    <w:abstractNumId w:val="10"/>
  </w:num>
  <w:num w:numId="27">
    <w:abstractNumId w:val="41"/>
  </w:num>
  <w:num w:numId="28">
    <w:abstractNumId w:val="20"/>
  </w:num>
  <w:num w:numId="29">
    <w:abstractNumId w:val="0"/>
  </w:num>
  <w:num w:numId="30">
    <w:abstractNumId w:val="17"/>
  </w:num>
  <w:num w:numId="31">
    <w:abstractNumId w:val="39"/>
  </w:num>
  <w:num w:numId="32">
    <w:abstractNumId w:val="3"/>
  </w:num>
  <w:num w:numId="33">
    <w:abstractNumId w:val="26"/>
  </w:num>
  <w:num w:numId="34">
    <w:abstractNumId w:val="13"/>
  </w:num>
  <w:num w:numId="35">
    <w:abstractNumId w:val="18"/>
  </w:num>
  <w:num w:numId="36">
    <w:abstractNumId w:val="28"/>
  </w:num>
  <w:num w:numId="37">
    <w:abstractNumId w:val="36"/>
  </w:num>
  <w:num w:numId="38">
    <w:abstractNumId w:val="9"/>
  </w:num>
  <w:num w:numId="39">
    <w:abstractNumId w:val="30"/>
  </w:num>
  <w:num w:numId="40">
    <w:abstractNumId w:val="21"/>
  </w:num>
  <w:num w:numId="41">
    <w:abstractNumId w:val="22"/>
  </w:num>
  <w:num w:numId="4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8"/>
    <w:rsid w:val="00001285"/>
    <w:rsid w:val="000024B8"/>
    <w:rsid w:val="00005900"/>
    <w:rsid w:val="00006749"/>
    <w:rsid w:val="00007C5F"/>
    <w:rsid w:val="0001383D"/>
    <w:rsid w:val="00013CC8"/>
    <w:rsid w:val="0001541D"/>
    <w:rsid w:val="000156D7"/>
    <w:rsid w:val="00015C10"/>
    <w:rsid w:val="000229EE"/>
    <w:rsid w:val="00024725"/>
    <w:rsid w:val="000248E5"/>
    <w:rsid w:val="0003192C"/>
    <w:rsid w:val="0003213A"/>
    <w:rsid w:val="000322FC"/>
    <w:rsid w:val="00033D2C"/>
    <w:rsid w:val="000359C6"/>
    <w:rsid w:val="00036E1F"/>
    <w:rsid w:val="00040665"/>
    <w:rsid w:val="000413ED"/>
    <w:rsid w:val="000416E8"/>
    <w:rsid w:val="00041D9B"/>
    <w:rsid w:val="0004558C"/>
    <w:rsid w:val="000469CC"/>
    <w:rsid w:val="000472EA"/>
    <w:rsid w:val="00050082"/>
    <w:rsid w:val="000510D9"/>
    <w:rsid w:val="0005166D"/>
    <w:rsid w:val="000548D2"/>
    <w:rsid w:val="0005511B"/>
    <w:rsid w:val="000556F4"/>
    <w:rsid w:val="00056C6F"/>
    <w:rsid w:val="000577E6"/>
    <w:rsid w:val="00057A06"/>
    <w:rsid w:val="00060351"/>
    <w:rsid w:val="00062095"/>
    <w:rsid w:val="00062DF8"/>
    <w:rsid w:val="00067FE1"/>
    <w:rsid w:val="00070A7D"/>
    <w:rsid w:val="00073649"/>
    <w:rsid w:val="00074372"/>
    <w:rsid w:val="0007463C"/>
    <w:rsid w:val="000746BF"/>
    <w:rsid w:val="00074783"/>
    <w:rsid w:val="00076757"/>
    <w:rsid w:val="00081D2D"/>
    <w:rsid w:val="00081F67"/>
    <w:rsid w:val="000857CB"/>
    <w:rsid w:val="00087753"/>
    <w:rsid w:val="00090E31"/>
    <w:rsid w:val="00092658"/>
    <w:rsid w:val="00095B71"/>
    <w:rsid w:val="00096227"/>
    <w:rsid w:val="000A2649"/>
    <w:rsid w:val="000A4AF8"/>
    <w:rsid w:val="000A4D80"/>
    <w:rsid w:val="000A4DC1"/>
    <w:rsid w:val="000A4E7C"/>
    <w:rsid w:val="000A7CFD"/>
    <w:rsid w:val="000B2646"/>
    <w:rsid w:val="000B2E1F"/>
    <w:rsid w:val="000B3FCE"/>
    <w:rsid w:val="000B45E2"/>
    <w:rsid w:val="000B756A"/>
    <w:rsid w:val="000C09F1"/>
    <w:rsid w:val="000C1EE3"/>
    <w:rsid w:val="000C28B7"/>
    <w:rsid w:val="000C4794"/>
    <w:rsid w:val="000C5633"/>
    <w:rsid w:val="000C6265"/>
    <w:rsid w:val="000C6AE5"/>
    <w:rsid w:val="000C75D6"/>
    <w:rsid w:val="000C7BB6"/>
    <w:rsid w:val="000D24A2"/>
    <w:rsid w:val="000D33C0"/>
    <w:rsid w:val="000D3CD1"/>
    <w:rsid w:val="000D43A0"/>
    <w:rsid w:val="000D48BA"/>
    <w:rsid w:val="000D6365"/>
    <w:rsid w:val="000E0127"/>
    <w:rsid w:val="000E0194"/>
    <w:rsid w:val="000E4F5E"/>
    <w:rsid w:val="000E5277"/>
    <w:rsid w:val="000E747D"/>
    <w:rsid w:val="000F0E5B"/>
    <w:rsid w:val="000F2549"/>
    <w:rsid w:val="000F41AF"/>
    <w:rsid w:val="000F4E88"/>
    <w:rsid w:val="000F569C"/>
    <w:rsid w:val="000F5808"/>
    <w:rsid w:val="000F7CD3"/>
    <w:rsid w:val="001001BE"/>
    <w:rsid w:val="001014B6"/>
    <w:rsid w:val="001034E6"/>
    <w:rsid w:val="0010588D"/>
    <w:rsid w:val="0010687E"/>
    <w:rsid w:val="00110959"/>
    <w:rsid w:val="00110E9A"/>
    <w:rsid w:val="0011171E"/>
    <w:rsid w:val="00112B47"/>
    <w:rsid w:val="001137A3"/>
    <w:rsid w:val="00116B64"/>
    <w:rsid w:val="00116D88"/>
    <w:rsid w:val="00121332"/>
    <w:rsid w:val="00126A54"/>
    <w:rsid w:val="0013001D"/>
    <w:rsid w:val="0013547A"/>
    <w:rsid w:val="00135A9E"/>
    <w:rsid w:val="00136285"/>
    <w:rsid w:val="00140AC7"/>
    <w:rsid w:val="00141C6C"/>
    <w:rsid w:val="001448A6"/>
    <w:rsid w:val="00145601"/>
    <w:rsid w:val="00147EE6"/>
    <w:rsid w:val="00153FE8"/>
    <w:rsid w:val="00154F9B"/>
    <w:rsid w:val="00164B86"/>
    <w:rsid w:val="00166803"/>
    <w:rsid w:val="001675C2"/>
    <w:rsid w:val="00172F68"/>
    <w:rsid w:val="00175821"/>
    <w:rsid w:val="00176173"/>
    <w:rsid w:val="0017699A"/>
    <w:rsid w:val="001769D8"/>
    <w:rsid w:val="00180DAA"/>
    <w:rsid w:val="00181D66"/>
    <w:rsid w:val="00182E9A"/>
    <w:rsid w:val="00184383"/>
    <w:rsid w:val="001844F4"/>
    <w:rsid w:val="00185541"/>
    <w:rsid w:val="0018554A"/>
    <w:rsid w:val="00185AC6"/>
    <w:rsid w:val="00186AF6"/>
    <w:rsid w:val="0018764D"/>
    <w:rsid w:val="00193516"/>
    <w:rsid w:val="001975AA"/>
    <w:rsid w:val="001A050A"/>
    <w:rsid w:val="001A12BA"/>
    <w:rsid w:val="001A1758"/>
    <w:rsid w:val="001A2DC2"/>
    <w:rsid w:val="001A4AB1"/>
    <w:rsid w:val="001A71BF"/>
    <w:rsid w:val="001A740F"/>
    <w:rsid w:val="001B05A6"/>
    <w:rsid w:val="001B0E51"/>
    <w:rsid w:val="001B23E3"/>
    <w:rsid w:val="001B252B"/>
    <w:rsid w:val="001B3F34"/>
    <w:rsid w:val="001B400A"/>
    <w:rsid w:val="001C081E"/>
    <w:rsid w:val="001C0E87"/>
    <w:rsid w:val="001C208B"/>
    <w:rsid w:val="001C21D7"/>
    <w:rsid w:val="001C3B81"/>
    <w:rsid w:val="001C4C11"/>
    <w:rsid w:val="001C5198"/>
    <w:rsid w:val="001D04EC"/>
    <w:rsid w:val="001D0684"/>
    <w:rsid w:val="001D3CDB"/>
    <w:rsid w:val="001D565F"/>
    <w:rsid w:val="001D665C"/>
    <w:rsid w:val="001E08C2"/>
    <w:rsid w:val="001E45D7"/>
    <w:rsid w:val="001E6156"/>
    <w:rsid w:val="001E65A6"/>
    <w:rsid w:val="001E6754"/>
    <w:rsid w:val="001E6A2C"/>
    <w:rsid w:val="001E7422"/>
    <w:rsid w:val="001F1035"/>
    <w:rsid w:val="001F112F"/>
    <w:rsid w:val="001F3E67"/>
    <w:rsid w:val="001F3F62"/>
    <w:rsid w:val="0020047C"/>
    <w:rsid w:val="00201158"/>
    <w:rsid w:val="0020186F"/>
    <w:rsid w:val="002020BA"/>
    <w:rsid w:val="00202532"/>
    <w:rsid w:val="00204006"/>
    <w:rsid w:val="00206853"/>
    <w:rsid w:val="002075FF"/>
    <w:rsid w:val="0020777F"/>
    <w:rsid w:val="00210602"/>
    <w:rsid w:val="002133E5"/>
    <w:rsid w:val="00214262"/>
    <w:rsid w:val="0021443F"/>
    <w:rsid w:val="00217A56"/>
    <w:rsid w:val="00222C9F"/>
    <w:rsid w:val="00225D1F"/>
    <w:rsid w:val="0022787B"/>
    <w:rsid w:val="002304EB"/>
    <w:rsid w:val="00232683"/>
    <w:rsid w:val="002336F4"/>
    <w:rsid w:val="0023468A"/>
    <w:rsid w:val="00234D90"/>
    <w:rsid w:val="002360BF"/>
    <w:rsid w:val="002365CE"/>
    <w:rsid w:val="002373A5"/>
    <w:rsid w:val="0024228C"/>
    <w:rsid w:val="0024782F"/>
    <w:rsid w:val="00255388"/>
    <w:rsid w:val="00255532"/>
    <w:rsid w:val="002561D4"/>
    <w:rsid w:val="00257879"/>
    <w:rsid w:val="00260260"/>
    <w:rsid w:val="002606E7"/>
    <w:rsid w:val="00260EBE"/>
    <w:rsid w:val="002639E6"/>
    <w:rsid w:val="00263AFE"/>
    <w:rsid w:val="00265ABD"/>
    <w:rsid w:val="0026653A"/>
    <w:rsid w:val="002666CE"/>
    <w:rsid w:val="002670E8"/>
    <w:rsid w:val="002710CA"/>
    <w:rsid w:val="00272F07"/>
    <w:rsid w:val="00273588"/>
    <w:rsid w:val="00274373"/>
    <w:rsid w:val="00274DC5"/>
    <w:rsid w:val="00274DCB"/>
    <w:rsid w:val="0027663F"/>
    <w:rsid w:val="002776A6"/>
    <w:rsid w:val="00280633"/>
    <w:rsid w:val="00280CAC"/>
    <w:rsid w:val="00282649"/>
    <w:rsid w:val="0028326D"/>
    <w:rsid w:val="0028414B"/>
    <w:rsid w:val="0028586D"/>
    <w:rsid w:val="00285A98"/>
    <w:rsid w:val="00286393"/>
    <w:rsid w:val="00287CD3"/>
    <w:rsid w:val="00290574"/>
    <w:rsid w:val="00290FC9"/>
    <w:rsid w:val="00291CB4"/>
    <w:rsid w:val="00294428"/>
    <w:rsid w:val="00295996"/>
    <w:rsid w:val="002959E7"/>
    <w:rsid w:val="002968A2"/>
    <w:rsid w:val="00297403"/>
    <w:rsid w:val="002A219F"/>
    <w:rsid w:val="002A4170"/>
    <w:rsid w:val="002A595C"/>
    <w:rsid w:val="002B197F"/>
    <w:rsid w:val="002B4611"/>
    <w:rsid w:val="002B4A3B"/>
    <w:rsid w:val="002B53E7"/>
    <w:rsid w:val="002B6F93"/>
    <w:rsid w:val="002B73DD"/>
    <w:rsid w:val="002B77A3"/>
    <w:rsid w:val="002C1251"/>
    <w:rsid w:val="002C13A1"/>
    <w:rsid w:val="002C3989"/>
    <w:rsid w:val="002C5B64"/>
    <w:rsid w:val="002D45E1"/>
    <w:rsid w:val="002E181F"/>
    <w:rsid w:val="002E227A"/>
    <w:rsid w:val="002E2A44"/>
    <w:rsid w:val="002E4E91"/>
    <w:rsid w:val="002E79F8"/>
    <w:rsid w:val="002F4650"/>
    <w:rsid w:val="002F55A0"/>
    <w:rsid w:val="002F5842"/>
    <w:rsid w:val="002F63F1"/>
    <w:rsid w:val="00300584"/>
    <w:rsid w:val="00303014"/>
    <w:rsid w:val="00304BA7"/>
    <w:rsid w:val="0031186A"/>
    <w:rsid w:val="00311FFD"/>
    <w:rsid w:val="00313A04"/>
    <w:rsid w:val="00313AB6"/>
    <w:rsid w:val="00314554"/>
    <w:rsid w:val="003166C1"/>
    <w:rsid w:val="003167AA"/>
    <w:rsid w:val="00316DB5"/>
    <w:rsid w:val="00323145"/>
    <w:rsid w:val="003243E7"/>
    <w:rsid w:val="0032641B"/>
    <w:rsid w:val="003272E7"/>
    <w:rsid w:val="0032790C"/>
    <w:rsid w:val="00330FC6"/>
    <w:rsid w:val="0033174C"/>
    <w:rsid w:val="00332899"/>
    <w:rsid w:val="00335B36"/>
    <w:rsid w:val="0033688C"/>
    <w:rsid w:val="00336FA6"/>
    <w:rsid w:val="00345566"/>
    <w:rsid w:val="00345B0B"/>
    <w:rsid w:val="0034635E"/>
    <w:rsid w:val="003477F6"/>
    <w:rsid w:val="00347A1E"/>
    <w:rsid w:val="0035066E"/>
    <w:rsid w:val="003511D3"/>
    <w:rsid w:val="0035475A"/>
    <w:rsid w:val="003549F2"/>
    <w:rsid w:val="003556C0"/>
    <w:rsid w:val="003567BC"/>
    <w:rsid w:val="0035735A"/>
    <w:rsid w:val="00360CC7"/>
    <w:rsid w:val="003614E7"/>
    <w:rsid w:val="00366FFA"/>
    <w:rsid w:val="0037189E"/>
    <w:rsid w:val="003729E9"/>
    <w:rsid w:val="00373CBA"/>
    <w:rsid w:val="00376BF1"/>
    <w:rsid w:val="0037745F"/>
    <w:rsid w:val="003775C7"/>
    <w:rsid w:val="00380440"/>
    <w:rsid w:val="003813A2"/>
    <w:rsid w:val="0038294F"/>
    <w:rsid w:val="00382962"/>
    <w:rsid w:val="00382D88"/>
    <w:rsid w:val="00382DB0"/>
    <w:rsid w:val="00382F68"/>
    <w:rsid w:val="00385584"/>
    <w:rsid w:val="00385BB7"/>
    <w:rsid w:val="00386127"/>
    <w:rsid w:val="003861DD"/>
    <w:rsid w:val="00390FCA"/>
    <w:rsid w:val="003931C6"/>
    <w:rsid w:val="003A079B"/>
    <w:rsid w:val="003A1986"/>
    <w:rsid w:val="003A19E3"/>
    <w:rsid w:val="003A1E31"/>
    <w:rsid w:val="003A2298"/>
    <w:rsid w:val="003A4C5C"/>
    <w:rsid w:val="003A6770"/>
    <w:rsid w:val="003A707E"/>
    <w:rsid w:val="003A7705"/>
    <w:rsid w:val="003B04AE"/>
    <w:rsid w:val="003B1AF0"/>
    <w:rsid w:val="003B31E9"/>
    <w:rsid w:val="003B39C9"/>
    <w:rsid w:val="003B4D58"/>
    <w:rsid w:val="003B6316"/>
    <w:rsid w:val="003B7401"/>
    <w:rsid w:val="003C1030"/>
    <w:rsid w:val="003C5C9D"/>
    <w:rsid w:val="003C707E"/>
    <w:rsid w:val="003C7383"/>
    <w:rsid w:val="003C7D85"/>
    <w:rsid w:val="003D0963"/>
    <w:rsid w:val="003D0AC6"/>
    <w:rsid w:val="003D309C"/>
    <w:rsid w:val="003D4531"/>
    <w:rsid w:val="003D615C"/>
    <w:rsid w:val="003D6331"/>
    <w:rsid w:val="003E36AD"/>
    <w:rsid w:val="003E38EC"/>
    <w:rsid w:val="003E635C"/>
    <w:rsid w:val="003E6E43"/>
    <w:rsid w:val="003E6F2B"/>
    <w:rsid w:val="003E7355"/>
    <w:rsid w:val="003E7B38"/>
    <w:rsid w:val="003F0D66"/>
    <w:rsid w:val="003F38D9"/>
    <w:rsid w:val="003F50E3"/>
    <w:rsid w:val="003F6F3A"/>
    <w:rsid w:val="0040048A"/>
    <w:rsid w:val="00400753"/>
    <w:rsid w:val="00400E5C"/>
    <w:rsid w:val="00402ED7"/>
    <w:rsid w:val="00404563"/>
    <w:rsid w:val="00404E5A"/>
    <w:rsid w:val="00407184"/>
    <w:rsid w:val="0040764C"/>
    <w:rsid w:val="004078BF"/>
    <w:rsid w:val="00412DD1"/>
    <w:rsid w:val="0041316B"/>
    <w:rsid w:val="00416A5E"/>
    <w:rsid w:val="00416CD2"/>
    <w:rsid w:val="004172C2"/>
    <w:rsid w:val="004202B9"/>
    <w:rsid w:val="00420901"/>
    <w:rsid w:val="00420B3A"/>
    <w:rsid w:val="00421F6F"/>
    <w:rsid w:val="004220E4"/>
    <w:rsid w:val="00423580"/>
    <w:rsid w:val="004250FD"/>
    <w:rsid w:val="004255C9"/>
    <w:rsid w:val="00425725"/>
    <w:rsid w:val="00426166"/>
    <w:rsid w:val="0042652A"/>
    <w:rsid w:val="004319A0"/>
    <w:rsid w:val="00434FB3"/>
    <w:rsid w:val="00443C3F"/>
    <w:rsid w:val="00445926"/>
    <w:rsid w:val="00445A6A"/>
    <w:rsid w:val="00445D43"/>
    <w:rsid w:val="00447FFD"/>
    <w:rsid w:val="004503D8"/>
    <w:rsid w:val="00453439"/>
    <w:rsid w:val="0046240B"/>
    <w:rsid w:val="00463C4C"/>
    <w:rsid w:val="00463FBD"/>
    <w:rsid w:val="004668F2"/>
    <w:rsid w:val="00466ADE"/>
    <w:rsid w:val="00467F31"/>
    <w:rsid w:val="00470610"/>
    <w:rsid w:val="0047374E"/>
    <w:rsid w:val="00473B4D"/>
    <w:rsid w:val="00481130"/>
    <w:rsid w:val="004841B6"/>
    <w:rsid w:val="004855E7"/>
    <w:rsid w:val="0048580E"/>
    <w:rsid w:val="00485A8E"/>
    <w:rsid w:val="00485D07"/>
    <w:rsid w:val="004863DA"/>
    <w:rsid w:val="004867A8"/>
    <w:rsid w:val="0049157E"/>
    <w:rsid w:val="0049174B"/>
    <w:rsid w:val="00492130"/>
    <w:rsid w:val="00493CA4"/>
    <w:rsid w:val="00494698"/>
    <w:rsid w:val="00494850"/>
    <w:rsid w:val="00494A1C"/>
    <w:rsid w:val="00494C07"/>
    <w:rsid w:val="004963CA"/>
    <w:rsid w:val="004A1E14"/>
    <w:rsid w:val="004A29F9"/>
    <w:rsid w:val="004A2A2A"/>
    <w:rsid w:val="004A3E45"/>
    <w:rsid w:val="004A5951"/>
    <w:rsid w:val="004A6860"/>
    <w:rsid w:val="004B0804"/>
    <w:rsid w:val="004B0E8F"/>
    <w:rsid w:val="004B703F"/>
    <w:rsid w:val="004B7A21"/>
    <w:rsid w:val="004C18DE"/>
    <w:rsid w:val="004C4871"/>
    <w:rsid w:val="004C492F"/>
    <w:rsid w:val="004C6E1B"/>
    <w:rsid w:val="004C7306"/>
    <w:rsid w:val="004D3835"/>
    <w:rsid w:val="004D51C0"/>
    <w:rsid w:val="004D6140"/>
    <w:rsid w:val="004E0A9C"/>
    <w:rsid w:val="004E0BFA"/>
    <w:rsid w:val="004E0E0F"/>
    <w:rsid w:val="004E1A04"/>
    <w:rsid w:val="004E2E0D"/>
    <w:rsid w:val="004E2E97"/>
    <w:rsid w:val="004E34DA"/>
    <w:rsid w:val="004E5366"/>
    <w:rsid w:val="004E583A"/>
    <w:rsid w:val="004E6E54"/>
    <w:rsid w:val="004F4F3E"/>
    <w:rsid w:val="004F583C"/>
    <w:rsid w:val="004F7771"/>
    <w:rsid w:val="004F7E11"/>
    <w:rsid w:val="005018FF"/>
    <w:rsid w:val="00501956"/>
    <w:rsid w:val="0050349D"/>
    <w:rsid w:val="0050532F"/>
    <w:rsid w:val="005063C3"/>
    <w:rsid w:val="00506BBF"/>
    <w:rsid w:val="0050770D"/>
    <w:rsid w:val="00510022"/>
    <w:rsid w:val="00511BBA"/>
    <w:rsid w:val="00515866"/>
    <w:rsid w:val="00520A7B"/>
    <w:rsid w:val="00522CB6"/>
    <w:rsid w:val="005231E5"/>
    <w:rsid w:val="005236E4"/>
    <w:rsid w:val="005245C8"/>
    <w:rsid w:val="00524E23"/>
    <w:rsid w:val="00525433"/>
    <w:rsid w:val="00526807"/>
    <w:rsid w:val="005275BE"/>
    <w:rsid w:val="00531F87"/>
    <w:rsid w:val="005324E6"/>
    <w:rsid w:val="0053750E"/>
    <w:rsid w:val="00540E19"/>
    <w:rsid w:val="00541CE3"/>
    <w:rsid w:val="00542ADB"/>
    <w:rsid w:val="00542DF4"/>
    <w:rsid w:val="00545B30"/>
    <w:rsid w:val="00551C2D"/>
    <w:rsid w:val="00552211"/>
    <w:rsid w:val="005540DB"/>
    <w:rsid w:val="00555914"/>
    <w:rsid w:val="00556207"/>
    <w:rsid w:val="005568DB"/>
    <w:rsid w:val="00556931"/>
    <w:rsid w:val="0056218F"/>
    <w:rsid w:val="00562D63"/>
    <w:rsid w:val="00562EA4"/>
    <w:rsid w:val="005635FC"/>
    <w:rsid w:val="00564F83"/>
    <w:rsid w:val="00566280"/>
    <w:rsid w:val="00566FDB"/>
    <w:rsid w:val="00572EC3"/>
    <w:rsid w:val="00573AEC"/>
    <w:rsid w:val="00574341"/>
    <w:rsid w:val="00574D28"/>
    <w:rsid w:val="0057623C"/>
    <w:rsid w:val="00576265"/>
    <w:rsid w:val="00577926"/>
    <w:rsid w:val="00582285"/>
    <w:rsid w:val="0058231E"/>
    <w:rsid w:val="00583FB8"/>
    <w:rsid w:val="005904EF"/>
    <w:rsid w:val="00592003"/>
    <w:rsid w:val="00592CAF"/>
    <w:rsid w:val="00597D98"/>
    <w:rsid w:val="005A0590"/>
    <w:rsid w:val="005A0AEC"/>
    <w:rsid w:val="005A0E70"/>
    <w:rsid w:val="005A253B"/>
    <w:rsid w:val="005A4078"/>
    <w:rsid w:val="005A481F"/>
    <w:rsid w:val="005A4A5F"/>
    <w:rsid w:val="005A4E45"/>
    <w:rsid w:val="005A6D97"/>
    <w:rsid w:val="005B4493"/>
    <w:rsid w:val="005B488E"/>
    <w:rsid w:val="005B50B8"/>
    <w:rsid w:val="005B513C"/>
    <w:rsid w:val="005B57E6"/>
    <w:rsid w:val="005B584C"/>
    <w:rsid w:val="005B6729"/>
    <w:rsid w:val="005C064C"/>
    <w:rsid w:val="005C25B9"/>
    <w:rsid w:val="005C3CF1"/>
    <w:rsid w:val="005C69CE"/>
    <w:rsid w:val="005C773A"/>
    <w:rsid w:val="005D0E12"/>
    <w:rsid w:val="005D3217"/>
    <w:rsid w:val="005D35A8"/>
    <w:rsid w:val="005D6B10"/>
    <w:rsid w:val="005E0699"/>
    <w:rsid w:val="005E1B70"/>
    <w:rsid w:val="005E1ECC"/>
    <w:rsid w:val="005E2034"/>
    <w:rsid w:val="005E2AE3"/>
    <w:rsid w:val="005E3F92"/>
    <w:rsid w:val="005E56B8"/>
    <w:rsid w:val="005E666D"/>
    <w:rsid w:val="005F08BD"/>
    <w:rsid w:val="005F3166"/>
    <w:rsid w:val="005F47CF"/>
    <w:rsid w:val="005F480B"/>
    <w:rsid w:val="005F600A"/>
    <w:rsid w:val="00600573"/>
    <w:rsid w:val="00601593"/>
    <w:rsid w:val="0060338E"/>
    <w:rsid w:val="00606380"/>
    <w:rsid w:val="00606B8D"/>
    <w:rsid w:val="00607B1C"/>
    <w:rsid w:val="00607FC3"/>
    <w:rsid w:val="00610DAF"/>
    <w:rsid w:val="00613405"/>
    <w:rsid w:val="0061465A"/>
    <w:rsid w:val="006173AC"/>
    <w:rsid w:val="00620DF0"/>
    <w:rsid w:val="00621056"/>
    <w:rsid w:val="00621339"/>
    <w:rsid w:val="00621B0E"/>
    <w:rsid w:val="0062654C"/>
    <w:rsid w:val="00627613"/>
    <w:rsid w:val="00627746"/>
    <w:rsid w:val="006278D8"/>
    <w:rsid w:val="00627F51"/>
    <w:rsid w:val="00630D98"/>
    <w:rsid w:val="00632C54"/>
    <w:rsid w:val="00634766"/>
    <w:rsid w:val="00635AE5"/>
    <w:rsid w:val="00636035"/>
    <w:rsid w:val="0063614E"/>
    <w:rsid w:val="00641B55"/>
    <w:rsid w:val="00642E86"/>
    <w:rsid w:val="00644668"/>
    <w:rsid w:val="0064497C"/>
    <w:rsid w:val="00646501"/>
    <w:rsid w:val="006465E9"/>
    <w:rsid w:val="00646688"/>
    <w:rsid w:val="006538DD"/>
    <w:rsid w:val="00653AFA"/>
    <w:rsid w:val="00653C68"/>
    <w:rsid w:val="006549DB"/>
    <w:rsid w:val="00655248"/>
    <w:rsid w:val="00656F66"/>
    <w:rsid w:val="006607FF"/>
    <w:rsid w:val="00660DEA"/>
    <w:rsid w:val="00666811"/>
    <w:rsid w:val="00666FCA"/>
    <w:rsid w:val="00667F14"/>
    <w:rsid w:val="00670016"/>
    <w:rsid w:val="0067254A"/>
    <w:rsid w:val="00673A4B"/>
    <w:rsid w:val="0067697B"/>
    <w:rsid w:val="0067739C"/>
    <w:rsid w:val="00680516"/>
    <w:rsid w:val="00681835"/>
    <w:rsid w:val="00681D38"/>
    <w:rsid w:val="00683D5D"/>
    <w:rsid w:val="0068424C"/>
    <w:rsid w:val="0068509F"/>
    <w:rsid w:val="00686380"/>
    <w:rsid w:val="00687DDC"/>
    <w:rsid w:val="006902CE"/>
    <w:rsid w:val="00691552"/>
    <w:rsid w:val="00691EDD"/>
    <w:rsid w:val="00694099"/>
    <w:rsid w:val="00694B1C"/>
    <w:rsid w:val="006965B3"/>
    <w:rsid w:val="00696A61"/>
    <w:rsid w:val="006A466C"/>
    <w:rsid w:val="006A5C78"/>
    <w:rsid w:val="006A6A66"/>
    <w:rsid w:val="006A72F4"/>
    <w:rsid w:val="006B05AC"/>
    <w:rsid w:val="006B488B"/>
    <w:rsid w:val="006B4B9D"/>
    <w:rsid w:val="006B5BD6"/>
    <w:rsid w:val="006C1532"/>
    <w:rsid w:val="006C2139"/>
    <w:rsid w:val="006C2DB4"/>
    <w:rsid w:val="006C4736"/>
    <w:rsid w:val="006C5289"/>
    <w:rsid w:val="006C6DC0"/>
    <w:rsid w:val="006C7040"/>
    <w:rsid w:val="006D4723"/>
    <w:rsid w:val="006D58D9"/>
    <w:rsid w:val="006E219F"/>
    <w:rsid w:val="006E2D1C"/>
    <w:rsid w:val="006E4DDE"/>
    <w:rsid w:val="006E5D17"/>
    <w:rsid w:val="006E66D2"/>
    <w:rsid w:val="006E6BBA"/>
    <w:rsid w:val="006E7344"/>
    <w:rsid w:val="006F13C4"/>
    <w:rsid w:val="006F2A7E"/>
    <w:rsid w:val="006F41D4"/>
    <w:rsid w:val="006F71BB"/>
    <w:rsid w:val="006F7559"/>
    <w:rsid w:val="00701EC4"/>
    <w:rsid w:val="0070385D"/>
    <w:rsid w:val="00705837"/>
    <w:rsid w:val="00705C78"/>
    <w:rsid w:val="00707021"/>
    <w:rsid w:val="00707428"/>
    <w:rsid w:val="007106C9"/>
    <w:rsid w:val="00713489"/>
    <w:rsid w:val="00715CF9"/>
    <w:rsid w:val="007163AC"/>
    <w:rsid w:val="00721A91"/>
    <w:rsid w:val="00721D13"/>
    <w:rsid w:val="00726BC0"/>
    <w:rsid w:val="0073025D"/>
    <w:rsid w:val="00730B0A"/>
    <w:rsid w:val="00732C95"/>
    <w:rsid w:val="007351C5"/>
    <w:rsid w:val="00735E0F"/>
    <w:rsid w:val="007437EF"/>
    <w:rsid w:val="007475BB"/>
    <w:rsid w:val="00747D19"/>
    <w:rsid w:val="0075146C"/>
    <w:rsid w:val="00751ED6"/>
    <w:rsid w:val="007530EE"/>
    <w:rsid w:val="0075376B"/>
    <w:rsid w:val="00754030"/>
    <w:rsid w:val="0075612D"/>
    <w:rsid w:val="0075660E"/>
    <w:rsid w:val="0076022F"/>
    <w:rsid w:val="00760DAD"/>
    <w:rsid w:val="00760FD9"/>
    <w:rsid w:val="00761DCE"/>
    <w:rsid w:val="00762670"/>
    <w:rsid w:val="00763032"/>
    <w:rsid w:val="00763467"/>
    <w:rsid w:val="0076384F"/>
    <w:rsid w:val="007640D7"/>
    <w:rsid w:val="00764454"/>
    <w:rsid w:val="00765A68"/>
    <w:rsid w:val="007712CB"/>
    <w:rsid w:val="00771625"/>
    <w:rsid w:val="0078163A"/>
    <w:rsid w:val="00781DA5"/>
    <w:rsid w:val="00783711"/>
    <w:rsid w:val="0078430A"/>
    <w:rsid w:val="0078490F"/>
    <w:rsid w:val="00785B24"/>
    <w:rsid w:val="00785D62"/>
    <w:rsid w:val="00785DC3"/>
    <w:rsid w:val="00792345"/>
    <w:rsid w:val="0079279F"/>
    <w:rsid w:val="00792DD9"/>
    <w:rsid w:val="007939EF"/>
    <w:rsid w:val="00797BAC"/>
    <w:rsid w:val="00797EC7"/>
    <w:rsid w:val="007A0F36"/>
    <w:rsid w:val="007A1A2D"/>
    <w:rsid w:val="007A1FD2"/>
    <w:rsid w:val="007A3729"/>
    <w:rsid w:val="007A3E72"/>
    <w:rsid w:val="007A78C5"/>
    <w:rsid w:val="007B06DD"/>
    <w:rsid w:val="007B2303"/>
    <w:rsid w:val="007B270D"/>
    <w:rsid w:val="007B2E1D"/>
    <w:rsid w:val="007B38E4"/>
    <w:rsid w:val="007B454F"/>
    <w:rsid w:val="007B53BD"/>
    <w:rsid w:val="007B6D47"/>
    <w:rsid w:val="007B6DDF"/>
    <w:rsid w:val="007B7644"/>
    <w:rsid w:val="007C0AF8"/>
    <w:rsid w:val="007C1A8B"/>
    <w:rsid w:val="007C34E9"/>
    <w:rsid w:val="007C6220"/>
    <w:rsid w:val="007C65CA"/>
    <w:rsid w:val="007C6D52"/>
    <w:rsid w:val="007C7734"/>
    <w:rsid w:val="007D07FB"/>
    <w:rsid w:val="007D095E"/>
    <w:rsid w:val="007D4011"/>
    <w:rsid w:val="007D42C2"/>
    <w:rsid w:val="007D5893"/>
    <w:rsid w:val="007D623B"/>
    <w:rsid w:val="007E11C1"/>
    <w:rsid w:val="007E3A21"/>
    <w:rsid w:val="007E4041"/>
    <w:rsid w:val="007E420E"/>
    <w:rsid w:val="007E50BE"/>
    <w:rsid w:val="007E5D75"/>
    <w:rsid w:val="007E67C9"/>
    <w:rsid w:val="007F18C9"/>
    <w:rsid w:val="007F62D2"/>
    <w:rsid w:val="007F6BA6"/>
    <w:rsid w:val="007F7B5D"/>
    <w:rsid w:val="007F95C0"/>
    <w:rsid w:val="00802456"/>
    <w:rsid w:val="00805C95"/>
    <w:rsid w:val="00806C98"/>
    <w:rsid w:val="00810C6A"/>
    <w:rsid w:val="0081160D"/>
    <w:rsid w:val="008137E7"/>
    <w:rsid w:val="00813888"/>
    <w:rsid w:val="0081417F"/>
    <w:rsid w:val="008148D8"/>
    <w:rsid w:val="00814BF2"/>
    <w:rsid w:val="00814CFA"/>
    <w:rsid w:val="008163BF"/>
    <w:rsid w:val="00817815"/>
    <w:rsid w:val="00820874"/>
    <w:rsid w:val="0082249C"/>
    <w:rsid w:val="00823B5F"/>
    <w:rsid w:val="00823FA1"/>
    <w:rsid w:val="00826283"/>
    <w:rsid w:val="00826A27"/>
    <w:rsid w:val="008301C7"/>
    <w:rsid w:val="0083142C"/>
    <w:rsid w:val="00833667"/>
    <w:rsid w:val="00833922"/>
    <w:rsid w:val="00833D96"/>
    <w:rsid w:val="00834345"/>
    <w:rsid w:val="008354BC"/>
    <w:rsid w:val="008355BA"/>
    <w:rsid w:val="00836EDC"/>
    <w:rsid w:val="00837916"/>
    <w:rsid w:val="00837C20"/>
    <w:rsid w:val="00840225"/>
    <w:rsid w:val="00843729"/>
    <w:rsid w:val="00843B25"/>
    <w:rsid w:val="00843BED"/>
    <w:rsid w:val="00844202"/>
    <w:rsid w:val="00845004"/>
    <w:rsid w:val="008455C2"/>
    <w:rsid w:val="008465B7"/>
    <w:rsid w:val="00851142"/>
    <w:rsid w:val="00851D16"/>
    <w:rsid w:val="00852232"/>
    <w:rsid w:val="00852564"/>
    <w:rsid w:val="00856B35"/>
    <w:rsid w:val="00857AAD"/>
    <w:rsid w:val="00862910"/>
    <w:rsid w:val="00862A5F"/>
    <w:rsid w:val="00863610"/>
    <w:rsid w:val="00863D5E"/>
    <w:rsid w:val="008640E6"/>
    <w:rsid w:val="00864BDB"/>
    <w:rsid w:val="0086775D"/>
    <w:rsid w:val="0087123C"/>
    <w:rsid w:val="00876412"/>
    <w:rsid w:val="00876EBB"/>
    <w:rsid w:val="008772AC"/>
    <w:rsid w:val="0088087D"/>
    <w:rsid w:val="00886D84"/>
    <w:rsid w:val="00887F84"/>
    <w:rsid w:val="00890988"/>
    <w:rsid w:val="00891CA0"/>
    <w:rsid w:val="00892334"/>
    <w:rsid w:val="008950B2"/>
    <w:rsid w:val="00895C07"/>
    <w:rsid w:val="00897D34"/>
    <w:rsid w:val="008A0768"/>
    <w:rsid w:val="008A082C"/>
    <w:rsid w:val="008A0B0C"/>
    <w:rsid w:val="008A0F91"/>
    <w:rsid w:val="008A1795"/>
    <w:rsid w:val="008A1E91"/>
    <w:rsid w:val="008A3344"/>
    <w:rsid w:val="008A34C2"/>
    <w:rsid w:val="008A4109"/>
    <w:rsid w:val="008A4876"/>
    <w:rsid w:val="008A4F76"/>
    <w:rsid w:val="008A7A5B"/>
    <w:rsid w:val="008A7F0B"/>
    <w:rsid w:val="008B0E2B"/>
    <w:rsid w:val="008B2C37"/>
    <w:rsid w:val="008B5EF6"/>
    <w:rsid w:val="008B65FF"/>
    <w:rsid w:val="008B6BA6"/>
    <w:rsid w:val="008B6D79"/>
    <w:rsid w:val="008B7A4B"/>
    <w:rsid w:val="008B7D45"/>
    <w:rsid w:val="008C0258"/>
    <w:rsid w:val="008C113D"/>
    <w:rsid w:val="008C2560"/>
    <w:rsid w:val="008C37C1"/>
    <w:rsid w:val="008C5D7C"/>
    <w:rsid w:val="008C6178"/>
    <w:rsid w:val="008C698B"/>
    <w:rsid w:val="008C7C7B"/>
    <w:rsid w:val="008D21C2"/>
    <w:rsid w:val="008D2E62"/>
    <w:rsid w:val="008D3383"/>
    <w:rsid w:val="008D3DF0"/>
    <w:rsid w:val="008D4577"/>
    <w:rsid w:val="008D58C6"/>
    <w:rsid w:val="008D62BF"/>
    <w:rsid w:val="008D649F"/>
    <w:rsid w:val="008E03DB"/>
    <w:rsid w:val="008E0947"/>
    <w:rsid w:val="008E3568"/>
    <w:rsid w:val="008E3A9E"/>
    <w:rsid w:val="008E3B8E"/>
    <w:rsid w:val="008E3F19"/>
    <w:rsid w:val="008E532F"/>
    <w:rsid w:val="008F212D"/>
    <w:rsid w:val="008F24A1"/>
    <w:rsid w:val="008F2A02"/>
    <w:rsid w:val="008F3E63"/>
    <w:rsid w:val="008F446A"/>
    <w:rsid w:val="008F479E"/>
    <w:rsid w:val="008F4A0A"/>
    <w:rsid w:val="008F6E60"/>
    <w:rsid w:val="008F7F45"/>
    <w:rsid w:val="0090052A"/>
    <w:rsid w:val="00900811"/>
    <w:rsid w:val="00900AC5"/>
    <w:rsid w:val="00901A65"/>
    <w:rsid w:val="0090415F"/>
    <w:rsid w:val="0090540D"/>
    <w:rsid w:val="0090637B"/>
    <w:rsid w:val="00906CAB"/>
    <w:rsid w:val="00906EC0"/>
    <w:rsid w:val="009079CD"/>
    <w:rsid w:val="00914712"/>
    <w:rsid w:val="00914C7C"/>
    <w:rsid w:val="009159DB"/>
    <w:rsid w:val="00915A2F"/>
    <w:rsid w:val="0091735C"/>
    <w:rsid w:val="00917508"/>
    <w:rsid w:val="0092122B"/>
    <w:rsid w:val="0092334F"/>
    <w:rsid w:val="009323B9"/>
    <w:rsid w:val="0093311D"/>
    <w:rsid w:val="00933CF8"/>
    <w:rsid w:val="009341E2"/>
    <w:rsid w:val="009406FC"/>
    <w:rsid w:val="00941304"/>
    <w:rsid w:val="009419DE"/>
    <w:rsid w:val="00941B4F"/>
    <w:rsid w:val="009435EA"/>
    <w:rsid w:val="00944815"/>
    <w:rsid w:val="009459C5"/>
    <w:rsid w:val="00945FF8"/>
    <w:rsid w:val="009472C2"/>
    <w:rsid w:val="00947416"/>
    <w:rsid w:val="0095176F"/>
    <w:rsid w:val="009543B0"/>
    <w:rsid w:val="00956BCF"/>
    <w:rsid w:val="00957B0A"/>
    <w:rsid w:val="009603FB"/>
    <w:rsid w:val="00961C89"/>
    <w:rsid w:val="009623BA"/>
    <w:rsid w:val="00966020"/>
    <w:rsid w:val="0096638A"/>
    <w:rsid w:val="0097260A"/>
    <w:rsid w:val="00972F1C"/>
    <w:rsid w:val="0097362A"/>
    <w:rsid w:val="00974E91"/>
    <w:rsid w:val="0097506F"/>
    <w:rsid w:val="00977DA2"/>
    <w:rsid w:val="009812D1"/>
    <w:rsid w:val="009839F3"/>
    <w:rsid w:val="009862B5"/>
    <w:rsid w:val="00986758"/>
    <w:rsid w:val="009917F5"/>
    <w:rsid w:val="00991FBB"/>
    <w:rsid w:val="00992275"/>
    <w:rsid w:val="009922C5"/>
    <w:rsid w:val="009923D3"/>
    <w:rsid w:val="009932BD"/>
    <w:rsid w:val="00995A8F"/>
    <w:rsid w:val="009966DC"/>
    <w:rsid w:val="009978AF"/>
    <w:rsid w:val="009A1844"/>
    <w:rsid w:val="009A496E"/>
    <w:rsid w:val="009A7F99"/>
    <w:rsid w:val="009B084C"/>
    <w:rsid w:val="009B56E6"/>
    <w:rsid w:val="009B6976"/>
    <w:rsid w:val="009C12FF"/>
    <w:rsid w:val="009C425D"/>
    <w:rsid w:val="009C460F"/>
    <w:rsid w:val="009C52AD"/>
    <w:rsid w:val="009C583C"/>
    <w:rsid w:val="009C5BA3"/>
    <w:rsid w:val="009C5E32"/>
    <w:rsid w:val="009D19E2"/>
    <w:rsid w:val="009D3EC3"/>
    <w:rsid w:val="009D444C"/>
    <w:rsid w:val="009D47AE"/>
    <w:rsid w:val="009D48F0"/>
    <w:rsid w:val="009D5766"/>
    <w:rsid w:val="009D5EA3"/>
    <w:rsid w:val="009D6CBD"/>
    <w:rsid w:val="009D726D"/>
    <w:rsid w:val="009E070B"/>
    <w:rsid w:val="009E125A"/>
    <w:rsid w:val="009E1707"/>
    <w:rsid w:val="009E1BB9"/>
    <w:rsid w:val="009E292C"/>
    <w:rsid w:val="009E3328"/>
    <w:rsid w:val="009E33AF"/>
    <w:rsid w:val="009E3538"/>
    <w:rsid w:val="009E501D"/>
    <w:rsid w:val="009E57D3"/>
    <w:rsid w:val="009E6F77"/>
    <w:rsid w:val="009F0322"/>
    <w:rsid w:val="009F2D95"/>
    <w:rsid w:val="009F60A2"/>
    <w:rsid w:val="009F6122"/>
    <w:rsid w:val="009F645A"/>
    <w:rsid w:val="009F69CF"/>
    <w:rsid w:val="009F6FDD"/>
    <w:rsid w:val="009F7474"/>
    <w:rsid w:val="00A008F8"/>
    <w:rsid w:val="00A01FD6"/>
    <w:rsid w:val="00A024AE"/>
    <w:rsid w:val="00A02A3A"/>
    <w:rsid w:val="00A0381E"/>
    <w:rsid w:val="00A047C0"/>
    <w:rsid w:val="00A06277"/>
    <w:rsid w:val="00A065A1"/>
    <w:rsid w:val="00A078A3"/>
    <w:rsid w:val="00A10B85"/>
    <w:rsid w:val="00A10C01"/>
    <w:rsid w:val="00A131AE"/>
    <w:rsid w:val="00A15A47"/>
    <w:rsid w:val="00A17861"/>
    <w:rsid w:val="00A17E12"/>
    <w:rsid w:val="00A23C02"/>
    <w:rsid w:val="00A25C90"/>
    <w:rsid w:val="00A25E05"/>
    <w:rsid w:val="00A3156E"/>
    <w:rsid w:val="00A35EDE"/>
    <w:rsid w:val="00A3723E"/>
    <w:rsid w:val="00A41862"/>
    <w:rsid w:val="00A42163"/>
    <w:rsid w:val="00A43D68"/>
    <w:rsid w:val="00A45886"/>
    <w:rsid w:val="00A46152"/>
    <w:rsid w:val="00A46C6D"/>
    <w:rsid w:val="00A506D3"/>
    <w:rsid w:val="00A51D26"/>
    <w:rsid w:val="00A526ED"/>
    <w:rsid w:val="00A55F00"/>
    <w:rsid w:val="00A60D25"/>
    <w:rsid w:val="00A62555"/>
    <w:rsid w:val="00A65F20"/>
    <w:rsid w:val="00A73520"/>
    <w:rsid w:val="00A759DB"/>
    <w:rsid w:val="00A7672E"/>
    <w:rsid w:val="00A8042C"/>
    <w:rsid w:val="00A829B0"/>
    <w:rsid w:val="00A830BF"/>
    <w:rsid w:val="00A92A54"/>
    <w:rsid w:val="00A95C07"/>
    <w:rsid w:val="00A96807"/>
    <w:rsid w:val="00AA1DF9"/>
    <w:rsid w:val="00AA709A"/>
    <w:rsid w:val="00AB0C9D"/>
    <w:rsid w:val="00AB1B31"/>
    <w:rsid w:val="00AB27E0"/>
    <w:rsid w:val="00AB3ED9"/>
    <w:rsid w:val="00AB5529"/>
    <w:rsid w:val="00AB633E"/>
    <w:rsid w:val="00AB6DD8"/>
    <w:rsid w:val="00AB7F46"/>
    <w:rsid w:val="00AC0273"/>
    <w:rsid w:val="00AC2A1C"/>
    <w:rsid w:val="00AC3B13"/>
    <w:rsid w:val="00AC4041"/>
    <w:rsid w:val="00AC4F62"/>
    <w:rsid w:val="00AC51C9"/>
    <w:rsid w:val="00AC6A59"/>
    <w:rsid w:val="00AC6C20"/>
    <w:rsid w:val="00AC73CC"/>
    <w:rsid w:val="00AD13C2"/>
    <w:rsid w:val="00AD1711"/>
    <w:rsid w:val="00AD31E4"/>
    <w:rsid w:val="00AD4070"/>
    <w:rsid w:val="00AD44B2"/>
    <w:rsid w:val="00AD7002"/>
    <w:rsid w:val="00AE0DEA"/>
    <w:rsid w:val="00AE182D"/>
    <w:rsid w:val="00AE29FE"/>
    <w:rsid w:val="00AE414A"/>
    <w:rsid w:val="00AE6DD5"/>
    <w:rsid w:val="00AE7BAE"/>
    <w:rsid w:val="00AF24F9"/>
    <w:rsid w:val="00B022BE"/>
    <w:rsid w:val="00B024A8"/>
    <w:rsid w:val="00B03E07"/>
    <w:rsid w:val="00B04265"/>
    <w:rsid w:val="00B0640A"/>
    <w:rsid w:val="00B06FE5"/>
    <w:rsid w:val="00B073E9"/>
    <w:rsid w:val="00B1092C"/>
    <w:rsid w:val="00B12868"/>
    <w:rsid w:val="00B21205"/>
    <w:rsid w:val="00B21E1B"/>
    <w:rsid w:val="00B2497F"/>
    <w:rsid w:val="00B276DC"/>
    <w:rsid w:val="00B308DB"/>
    <w:rsid w:val="00B333C1"/>
    <w:rsid w:val="00B366F2"/>
    <w:rsid w:val="00B3781D"/>
    <w:rsid w:val="00B37DA9"/>
    <w:rsid w:val="00B408FC"/>
    <w:rsid w:val="00B42B1E"/>
    <w:rsid w:val="00B438AC"/>
    <w:rsid w:val="00B43CA1"/>
    <w:rsid w:val="00B45A1B"/>
    <w:rsid w:val="00B462BA"/>
    <w:rsid w:val="00B47B69"/>
    <w:rsid w:val="00B501FF"/>
    <w:rsid w:val="00B54B97"/>
    <w:rsid w:val="00B62F84"/>
    <w:rsid w:val="00B63228"/>
    <w:rsid w:val="00B64128"/>
    <w:rsid w:val="00B66525"/>
    <w:rsid w:val="00B7064C"/>
    <w:rsid w:val="00B72C20"/>
    <w:rsid w:val="00B773C4"/>
    <w:rsid w:val="00B77B54"/>
    <w:rsid w:val="00B8203F"/>
    <w:rsid w:val="00B8224B"/>
    <w:rsid w:val="00B82B4A"/>
    <w:rsid w:val="00B84D11"/>
    <w:rsid w:val="00B84D42"/>
    <w:rsid w:val="00B90860"/>
    <w:rsid w:val="00B9318B"/>
    <w:rsid w:val="00B93336"/>
    <w:rsid w:val="00B94C46"/>
    <w:rsid w:val="00B95C78"/>
    <w:rsid w:val="00B95F35"/>
    <w:rsid w:val="00B96C59"/>
    <w:rsid w:val="00B96D65"/>
    <w:rsid w:val="00BA6FFD"/>
    <w:rsid w:val="00BB2D83"/>
    <w:rsid w:val="00BB36ED"/>
    <w:rsid w:val="00BB68FB"/>
    <w:rsid w:val="00BC036D"/>
    <w:rsid w:val="00BC3FB0"/>
    <w:rsid w:val="00BC5C3D"/>
    <w:rsid w:val="00BC67FF"/>
    <w:rsid w:val="00BD24C2"/>
    <w:rsid w:val="00BD261A"/>
    <w:rsid w:val="00BD2D57"/>
    <w:rsid w:val="00BD458A"/>
    <w:rsid w:val="00BD5ED1"/>
    <w:rsid w:val="00BD7D18"/>
    <w:rsid w:val="00BE0909"/>
    <w:rsid w:val="00BE0EB7"/>
    <w:rsid w:val="00BE0F60"/>
    <w:rsid w:val="00BE3928"/>
    <w:rsid w:val="00BE43E4"/>
    <w:rsid w:val="00BE553C"/>
    <w:rsid w:val="00BE58CB"/>
    <w:rsid w:val="00BE6FD6"/>
    <w:rsid w:val="00BF18D4"/>
    <w:rsid w:val="00BF4287"/>
    <w:rsid w:val="00BF6057"/>
    <w:rsid w:val="00C010CF"/>
    <w:rsid w:val="00C02511"/>
    <w:rsid w:val="00C0289E"/>
    <w:rsid w:val="00C04EFE"/>
    <w:rsid w:val="00C05186"/>
    <w:rsid w:val="00C10212"/>
    <w:rsid w:val="00C1028C"/>
    <w:rsid w:val="00C11D7A"/>
    <w:rsid w:val="00C1567E"/>
    <w:rsid w:val="00C15F4D"/>
    <w:rsid w:val="00C235A7"/>
    <w:rsid w:val="00C24BFB"/>
    <w:rsid w:val="00C24F15"/>
    <w:rsid w:val="00C276A3"/>
    <w:rsid w:val="00C30A89"/>
    <w:rsid w:val="00C31D42"/>
    <w:rsid w:val="00C3286F"/>
    <w:rsid w:val="00C3794B"/>
    <w:rsid w:val="00C37D94"/>
    <w:rsid w:val="00C410CA"/>
    <w:rsid w:val="00C42BA0"/>
    <w:rsid w:val="00C438BD"/>
    <w:rsid w:val="00C43B89"/>
    <w:rsid w:val="00C43D6A"/>
    <w:rsid w:val="00C4528D"/>
    <w:rsid w:val="00C45440"/>
    <w:rsid w:val="00C46238"/>
    <w:rsid w:val="00C47DCE"/>
    <w:rsid w:val="00C527A3"/>
    <w:rsid w:val="00C5312F"/>
    <w:rsid w:val="00C56752"/>
    <w:rsid w:val="00C56E73"/>
    <w:rsid w:val="00C57013"/>
    <w:rsid w:val="00C57F7F"/>
    <w:rsid w:val="00C60033"/>
    <w:rsid w:val="00C620B4"/>
    <w:rsid w:val="00C62233"/>
    <w:rsid w:val="00C631A1"/>
    <w:rsid w:val="00C65CB9"/>
    <w:rsid w:val="00C67DF8"/>
    <w:rsid w:val="00C67F53"/>
    <w:rsid w:val="00C7148D"/>
    <w:rsid w:val="00C74F34"/>
    <w:rsid w:val="00C75521"/>
    <w:rsid w:val="00C75961"/>
    <w:rsid w:val="00C764F0"/>
    <w:rsid w:val="00C7658B"/>
    <w:rsid w:val="00C768CA"/>
    <w:rsid w:val="00C81793"/>
    <w:rsid w:val="00C823C6"/>
    <w:rsid w:val="00C847BA"/>
    <w:rsid w:val="00C85356"/>
    <w:rsid w:val="00C87E1F"/>
    <w:rsid w:val="00C903A5"/>
    <w:rsid w:val="00C905AE"/>
    <w:rsid w:val="00C92DDD"/>
    <w:rsid w:val="00C96076"/>
    <w:rsid w:val="00C9748A"/>
    <w:rsid w:val="00CA2225"/>
    <w:rsid w:val="00CA376E"/>
    <w:rsid w:val="00CA37B9"/>
    <w:rsid w:val="00CA3ED3"/>
    <w:rsid w:val="00CA40A8"/>
    <w:rsid w:val="00CA5DC8"/>
    <w:rsid w:val="00CA6A9F"/>
    <w:rsid w:val="00CA7D92"/>
    <w:rsid w:val="00CB120A"/>
    <w:rsid w:val="00CB13D2"/>
    <w:rsid w:val="00CB1F88"/>
    <w:rsid w:val="00CB3FB1"/>
    <w:rsid w:val="00CB6531"/>
    <w:rsid w:val="00CB71B8"/>
    <w:rsid w:val="00CC12A9"/>
    <w:rsid w:val="00CC31C2"/>
    <w:rsid w:val="00CC3520"/>
    <w:rsid w:val="00CC41E1"/>
    <w:rsid w:val="00CC5C9E"/>
    <w:rsid w:val="00CC74FF"/>
    <w:rsid w:val="00CC7FC1"/>
    <w:rsid w:val="00CD03D2"/>
    <w:rsid w:val="00CD36D8"/>
    <w:rsid w:val="00CD42C9"/>
    <w:rsid w:val="00CE061F"/>
    <w:rsid w:val="00CE4095"/>
    <w:rsid w:val="00CE52BC"/>
    <w:rsid w:val="00CE5A99"/>
    <w:rsid w:val="00CE5D86"/>
    <w:rsid w:val="00CE6374"/>
    <w:rsid w:val="00CE79A8"/>
    <w:rsid w:val="00CF390C"/>
    <w:rsid w:val="00CF67B6"/>
    <w:rsid w:val="00CF6B66"/>
    <w:rsid w:val="00CF73E0"/>
    <w:rsid w:val="00CF7A8A"/>
    <w:rsid w:val="00D02843"/>
    <w:rsid w:val="00D02938"/>
    <w:rsid w:val="00D02C49"/>
    <w:rsid w:val="00D0399E"/>
    <w:rsid w:val="00D03F63"/>
    <w:rsid w:val="00D04DF5"/>
    <w:rsid w:val="00D04EAF"/>
    <w:rsid w:val="00D06F10"/>
    <w:rsid w:val="00D108D0"/>
    <w:rsid w:val="00D124D6"/>
    <w:rsid w:val="00D14421"/>
    <w:rsid w:val="00D162BF"/>
    <w:rsid w:val="00D16754"/>
    <w:rsid w:val="00D179BA"/>
    <w:rsid w:val="00D20C41"/>
    <w:rsid w:val="00D2200A"/>
    <w:rsid w:val="00D258C4"/>
    <w:rsid w:val="00D26036"/>
    <w:rsid w:val="00D26EC4"/>
    <w:rsid w:val="00D320D2"/>
    <w:rsid w:val="00D332E3"/>
    <w:rsid w:val="00D43097"/>
    <w:rsid w:val="00D43746"/>
    <w:rsid w:val="00D44E14"/>
    <w:rsid w:val="00D45118"/>
    <w:rsid w:val="00D46BE1"/>
    <w:rsid w:val="00D4729E"/>
    <w:rsid w:val="00D47E51"/>
    <w:rsid w:val="00D50327"/>
    <w:rsid w:val="00D52458"/>
    <w:rsid w:val="00D541AA"/>
    <w:rsid w:val="00D54322"/>
    <w:rsid w:val="00D54462"/>
    <w:rsid w:val="00D55F39"/>
    <w:rsid w:val="00D5634E"/>
    <w:rsid w:val="00D56E9A"/>
    <w:rsid w:val="00D5729C"/>
    <w:rsid w:val="00D6196E"/>
    <w:rsid w:val="00D67388"/>
    <w:rsid w:val="00D6765B"/>
    <w:rsid w:val="00D67D0D"/>
    <w:rsid w:val="00D711A6"/>
    <w:rsid w:val="00D71E76"/>
    <w:rsid w:val="00D73246"/>
    <w:rsid w:val="00D76E1A"/>
    <w:rsid w:val="00D77422"/>
    <w:rsid w:val="00D77F98"/>
    <w:rsid w:val="00D801E5"/>
    <w:rsid w:val="00D82C19"/>
    <w:rsid w:val="00D83989"/>
    <w:rsid w:val="00D86FFA"/>
    <w:rsid w:val="00D903A4"/>
    <w:rsid w:val="00D90762"/>
    <w:rsid w:val="00D91F3F"/>
    <w:rsid w:val="00D91FB9"/>
    <w:rsid w:val="00D9368F"/>
    <w:rsid w:val="00D93E08"/>
    <w:rsid w:val="00D97644"/>
    <w:rsid w:val="00DA0FFA"/>
    <w:rsid w:val="00DA4CFA"/>
    <w:rsid w:val="00DA6809"/>
    <w:rsid w:val="00DA71EA"/>
    <w:rsid w:val="00DA7724"/>
    <w:rsid w:val="00DB1692"/>
    <w:rsid w:val="00DB22F4"/>
    <w:rsid w:val="00DB26DC"/>
    <w:rsid w:val="00DB3E57"/>
    <w:rsid w:val="00DB73D2"/>
    <w:rsid w:val="00DC10EA"/>
    <w:rsid w:val="00DC1ADC"/>
    <w:rsid w:val="00DC21B9"/>
    <w:rsid w:val="00DC55F9"/>
    <w:rsid w:val="00DC5B44"/>
    <w:rsid w:val="00DC5F49"/>
    <w:rsid w:val="00DD028A"/>
    <w:rsid w:val="00DD30F1"/>
    <w:rsid w:val="00DD4D56"/>
    <w:rsid w:val="00DD525C"/>
    <w:rsid w:val="00DD77F2"/>
    <w:rsid w:val="00DE164B"/>
    <w:rsid w:val="00DE34DE"/>
    <w:rsid w:val="00DE432B"/>
    <w:rsid w:val="00DE5E41"/>
    <w:rsid w:val="00DF1020"/>
    <w:rsid w:val="00DF1D3A"/>
    <w:rsid w:val="00DF227A"/>
    <w:rsid w:val="00DF3C5F"/>
    <w:rsid w:val="00DF49CA"/>
    <w:rsid w:val="00DF5568"/>
    <w:rsid w:val="00DF7471"/>
    <w:rsid w:val="00DFB591"/>
    <w:rsid w:val="00E002CA"/>
    <w:rsid w:val="00E01FED"/>
    <w:rsid w:val="00E03F41"/>
    <w:rsid w:val="00E06C72"/>
    <w:rsid w:val="00E1090B"/>
    <w:rsid w:val="00E116AC"/>
    <w:rsid w:val="00E11C58"/>
    <w:rsid w:val="00E11D31"/>
    <w:rsid w:val="00E1294D"/>
    <w:rsid w:val="00E130B2"/>
    <w:rsid w:val="00E13D36"/>
    <w:rsid w:val="00E14C39"/>
    <w:rsid w:val="00E14D11"/>
    <w:rsid w:val="00E157AD"/>
    <w:rsid w:val="00E16FBE"/>
    <w:rsid w:val="00E17CA1"/>
    <w:rsid w:val="00E20A99"/>
    <w:rsid w:val="00E20B40"/>
    <w:rsid w:val="00E2236B"/>
    <w:rsid w:val="00E34757"/>
    <w:rsid w:val="00E34EEC"/>
    <w:rsid w:val="00E36699"/>
    <w:rsid w:val="00E370F4"/>
    <w:rsid w:val="00E37BEF"/>
    <w:rsid w:val="00E423E6"/>
    <w:rsid w:val="00E44476"/>
    <w:rsid w:val="00E45614"/>
    <w:rsid w:val="00E46EE9"/>
    <w:rsid w:val="00E50591"/>
    <w:rsid w:val="00E5200A"/>
    <w:rsid w:val="00E534F6"/>
    <w:rsid w:val="00E54C8B"/>
    <w:rsid w:val="00E57509"/>
    <w:rsid w:val="00E577D5"/>
    <w:rsid w:val="00E60781"/>
    <w:rsid w:val="00E61983"/>
    <w:rsid w:val="00E61B83"/>
    <w:rsid w:val="00E63570"/>
    <w:rsid w:val="00E63769"/>
    <w:rsid w:val="00E63B36"/>
    <w:rsid w:val="00E63F76"/>
    <w:rsid w:val="00E646C9"/>
    <w:rsid w:val="00E67004"/>
    <w:rsid w:val="00E672BB"/>
    <w:rsid w:val="00E7127F"/>
    <w:rsid w:val="00E771AF"/>
    <w:rsid w:val="00E77EC8"/>
    <w:rsid w:val="00E77FE5"/>
    <w:rsid w:val="00E82E2D"/>
    <w:rsid w:val="00E830A4"/>
    <w:rsid w:val="00E83550"/>
    <w:rsid w:val="00E840B2"/>
    <w:rsid w:val="00E85B84"/>
    <w:rsid w:val="00E8720C"/>
    <w:rsid w:val="00E9417F"/>
    <w:rsid w:val="00E94A4B"/>
    <w:rsid w:val="00E95AC8"/>
    <w:rsid w:val="00E97383"/>
    <w:rsid w:val="00EA02B1"/>
    <w:rsid w:val="00EA2302"/>
    <w:rsid w:val="00EA46F9"/>
    <w:rsid w:val="00EA5340"/>
    <w:rsid w:val="00EB213B"/>
    <w:rsid w:val="00EB324E"/>
    <w:rsid w:val="00EB36DE"/>
    <w:rsid w:val="00EB49DF"/>
    <w:rsid w:val="00EB55C9"/>
    <w:rsid w:val="00EB56F0"/>
    <w:rsid w:val="00EB6C01"/>
    <w:rsid w:val="00EB6FDA"/>
    <w:rsid w:val="00EB7114"/>
    <w:rsid w:val="00EB7A2F"/>
    <w:rsid w:val="00EB7AEC"/>
    <w:rsid w:val="00EC25A2"/>
    <w:rsid w:val="00EC285C"/>
    <w:rsid w:val="00EC29CC"/>
    <w:rsid w:val="00EC75C9"/>
    <w:rsid w:val="00ECAEA9"/>
    <w:rsid w:val="00ED1137"/>
    <w:rsid w:val="00ED4538"/>
    <w:rsid w:val="00EE3950"/>
    <w:rsid w:val="00EE603C"/>
    <w:rsid w:val="00EF11FC"/>
    <w:rsid w:val="00EF4884"/>
    <w:rsid w:val="00EF49C8"/>
    <w:rsid w:val="00EF4F1F"/>
    <w:rsid w:val="00F01328"/>
    <w:rsid w:val="00F01D75"/>
    <w:rsid w:val="00F04B75"/>
    <w:rsid w:val="00F06C41"/>
    <w:rsid w:val="00F06DAB"/>
    <w:rsid w:val="00F07E1C"/>
    <w:rsid w:val="00F11E4D"/>
    <w:rsid w:val="00F131E2"/>
    <w:rsid w:val="00F13E86"/>
    <w:rsid w:val="00F14403"/>
    <w:rsid w:val="00F170BF"/>
    <w:rsid w:val="00F17892"/>
    <w:rsid w:val="00F20984"/>
    <w:rsid w:val="00F20F3C"/>
    <w:rsid w:val="00F21F66"/>
    <w:rsid w:val="00F23B71"/>
    <w:rsid w:val="00F25A73"/>
    <w:rsid w:val="00F32CD2"/>
    <w:rsid w:val="00F33295"/>
    <w:rsid w:val="00F3472C"/>
    <w:rsid w:val="00F3481E"/>
    <w:rsid w:val="00F35752"/>
    <w:rsid w:val="00F3697C"/>
    <w:rsid w:val="00F37206"/>
    <w:rsid w:val="00F41F0F"/>
    <w:rsid w:val="00F43FBB"/>
    <w:rsid w:val="00F4449A"/>
    <w:rsid w:val="00F453A0"/>
    <w:rsid w:val="00F460C9"/>
    <w:rsid w:val="00F472EF"/>
    <w:rsid w:val="00F47B0F"/>
    <w:rsid w:val="00F5132A"/>
    <w:rsid w:val="00F523FF"/>
    <w:rsid w:val="00F5595A"/>
    <w:rsid w:val="00F55B25"/>
    <w:rsid w:val="00F57C39"/>
    <w:rsid w:val="00F63B3D"/>
    <w:rsid w:val="00F63C18"/>
    <w:rsid w:val="00F6690B"/>
    <w:rsid w:val="00F66CD9"/>
    <w:rsid w:val="00F66CF4"/>
    <w:rsid w:val="00F75939"/>
    <w:rsid w:val="00F75D24"/>
    <w:rsid w:val="00F77592"/>
    <w:rsid w:val="00F77977"/>
    <w:rsid w:val="00F80068"/>
    <w:rsid w:val="00F80D71"/>
    <w:rsid w:val="00F81E88"/>
    <w:rsid w:val="00F85274"/>
    <w:rsid w:val="00F865D1"/>
    <w:rsid w:val="00F87B7B"/>
    <w:rsid w:val="00F87CE2"/>
    <w:rsid w:val="00F914C2"/>
    <w:rsid w:val="00F93EB7"/>
    <w:rsid w:val="00F96470"/>
    <w:rsid w:val="00F964D9"/>
    <w:rsid w:val="00FA0C7C"/>
    <w:rsid w:val="00FA12D2"/>
    <w:rsid w:val="00FA158E"/>
    <w:rsid w:val="00FA4004"/>
    <w:rsid w:val="00FA4449"/>
    <w:rsid w:val="00FB1473"/>
    <w:rsid w:val="00FB1505"/>
    <w:rsid w:val="00FB1ACD"/>
    <w:rsid w:val="00FB1FB6"/>
    <w:rsid w:val="00FB7075"/>
    <w:rsid w:val="00FB787E"/>
    <w:rsid w:val="00FC1E4C"/>
    <w:rsid w:val="00FC2FAE"/>
    <w:rsid w:val="00FC3A7F"/>
    <w:rsid w:val="00FC7BF1"/>
    <w:rsid w:val="00FC7EC9"/>
    <w:rsid w:val="00FD0007"/>
    <w:rsid w:val="00FD10E7"/>
    <w:rsid w:val="00FD40ED"/>
    <w:rsid w:val="00FD5195"/>
    <w:rsid w:val="00FD6552"/>
    <w:rsid w:val="00FDCEBB"/>
    <w:rsid w:val="00FE13AE"/>
    <w:rsid w:val="00FE2579"/>
    <w:rsid w:val="00FE73AD"/>
    <w:rsid w:val="00FE7867"/>
    <w:rsid w:val="00FF0A24"/>
    <w:rsid w:val="00FF1A76"/>
    <w:rsid w:val="00FF4671"/>
    <w:rsid w:val="00FF5888"/>
    <w:rsid w:val="0266095C"/>
    <w:rsid w:val="029B6E3B"/>
    <w:rsid w:val="03121966"/>
    <w:rsid w:val="03547C76"/>
    <w:rsid w:val="03F68D3D"/>
    <w:rsid w:val="03FD95F9"/>
    <w:rsid w:val="04131494"/>
    <w:rsid w:val="0441CD99"/>
    <w:rsid w:val="044FA884"/>
    <w:rsid w:val="045A73FB"/>
    <w:rsid w:val="045C099F"/>
    <w:rsid w:val="045E2B10"/>
    <w:rsid w:val="046C8645"/>
    <w:rsid w:val="04AADE74"/>
    <w:rsid w:val="04D1B073"/>
    <w:rsid w:val="04E3845F"/>
    <w:rsid w:val="054AD7C2"/>
    <w:rsid w:val="054C16AD"/>
    <w:rsid w:val="0569B1BF"/>
    <w:rsid w:val="05C80D52"/>
    <w:rsid w:val="060A5DFD"/>
    <w:rsid w:val="064E74D8"/>
    <w:rsid w:val="06897F8B"/>
    <w:rsid w:val="06A3E22F"/>
    <w:rsid w:val="06B73120"/>
    <w:rsid w:val="06DB3FA2"/>
    <w:rsid w:val="082B8D99"/>
    <w:rsid w:val="08368AC3"/>
    <w:rsid w:val="08475259"/>
    <w:rsid w:val="0885D7B0"/>
    <w:rsid w:val="08D334DD"/>
    <w:rsid w:val="08DA2568"/>
    <w:rsid w:val="08DD3E75"/>
    <w:rsid w:val="08ECDBDD"/>
    <w:rsid w:val="091966D6"/>
    <w:rsid w:val="0945FEE7"/>
    <w:rsid w:val="09526AC3"/>
    <w:rsid w:val="098F5FDE"/>
    <w:rsid w:val="0996217C"/>
    <w:rsid w:val="09F9118C"/>
    <w:rsid w:val="0A06C26C"/>
    <w:rsid w:val="0A41729D"/>
    <w:rsid w:val="0A447733"/>
    <w:rsid w:val="0A984CFE"/>
    <w:rsid w:val="0AB62E14"/>
    <w:rsid w:val="0AB742FC"/>
    <w:rsid w:val="0AC20F0D"/>
    <w:rsid w:val="0AD553A9"/>
    <w:rsid w:val="0ADA4D07"/>
    <w:rsid w:val="0B0B77B6"/>
    <w:rsid w:val="0B64DE34"/>
    <w:rsid w:val="0B6CC5A6"/>
    <w:rsid w:val="0B94395A"/>
    <w:rsid w:val="0BF147CD"/>
    <w:rsid w:val="0C27672E"/>
    <w:rsid w:val="0C301E86"/>
    <w:rsid w:val="0C3FEAEF"/>
    <w:rsid w:val="0C475FEE"/>
    <w:rsid w:val="0C48685C"/>
    <w:rsid w:val="0CA81AD2"/>
    <w:rsid w:val="0CE4D753"/>
    <w:rsid w:val="0D13593E"/>
    <w:rsid w:val="0D1E2CAE"/>
    <w:rsid w:val="0D2F21BF"/>
    <w:rsid w:val="0DCED5A0"/>
    <w:rsid w:val="0DD2ABC1"/>
    <w:rsid w:val="0DFCF9F1"/>
    <w:rsid w:val="0E3B190E"/>
    <w:rsid w:val="0E660713"/>
    <w:rsid w:val="0E837D70"/>
    <w:rsid w:val="0E8B3EB2"/>
    <w:rsid w:val="0E9724DB"/>
    <w:rsid w:val="0F0D9049"/>
    <w:rsid w:val="0F6722EF"/>
    <w:rsid w:val="0FA9561D"/>
    <w:rsid w:val="0FB97438"/>
    <w:rsid w:val="0FC7C644"/>
    <w:rsid w:val="104BF512"/>
    <w:rsid w:val="1076FAA9"/>
    <w:rsid w:val="10E8D267"/>
    <w:rsid w:val="110ABFF9"/>
    <w:rsid w:val="1117319A"/>
    <w:rsid w:val="1140E9EA"/>
    <w:rsid w:val="11954531"/>
    <w:rsid w:val="11BAF75B"/>
    <w:rsid w:val="11CC3232"/>
    <w:rsid w:val="1202C2B4"/>
    <w:rsid w:val="1236DE87"/>
    <w:rsid w:val="12428BC5"/>
    <w:rsid w:val="12659B73"/>
    <w:rsid w:val="128E0AE2"/>
    <w:rsid w:val="12B1D0B1"/>
    <w:rsid w:val="12FAB594"/>
    <w:rsid w:val="132D7CB8"/>
    <w:rsid w:val="133FBDB9"/>
    <w:rsid w:val="1340DAFD"/>
    <w:rsid w:val="1399215F"/>
    <w:rsid w:val="13BB045F"/>
    <w:rsid w:val="13CCEF2C"/>
    <w:rsid w:val="14371BE5"/>
    <w:rsid w:val="146DA2F4"/>
    <w:rsid w:val="150FB1D2"/>
    <w:rsid w:val="154B325B"/>
    <w:rsid w:val="156F43C9"/>
    <w:rsid w:val="1578CF68"/>
    <w:rsid w:val="158A6C08"/>
    <w:rsid w:val="15D7744A"/>
    <w:rsid w:val="162913D6"/>
    <w:rsid w:val="16A61E47"/>
    <w:rsid w:val="16DBC547"/>
    <w:rsid w:val="1729DBBE"/>
    <w:rsid w:val="176D39FA"/>
    <w:rsid w:val="17844832"/>
    <w:rsid w:val="17BDC4BC"/>
    <w:rsid w:val="17E01644"/>
    <w:rsid w:val="180F68B5"/>
    <w:rsid w:val="181AFAE6"/>
    <w:rsid w:val="186228BA"/>
    <w:rsid w:val="18BC0F84"/>
    <w:rsid w:val="18D97B2A"/>
    <w:rsid w:val="190DA5E2"/>
    <w:rsid w:val="192815C9"/>
    <w:rsid w:val="19368CB7"/>
    <w:rsid w:val="198A3964"/>
    <w:rsid w:val="1AAB89C4"/>
    <w:rsid w:val="1AC5191C"/>
    <w:rsid w:val="1B07543D"/>
    <w:rsid w:val="1B0D2C25"/>
    <w:rsid w:val="1B4AF857"/>
    <w:rsid w:val="1B844F4F"/>
    <w:rsid w:val="1B8C3CD5"/>
    <w:rsid w:val="1BC7315A"/>
    <w:rsid w:val="1C1C4833"/>
    <w:rsid w:val="1C521E00"/>
    <w:rsid w:val="1C7825F8"/>
    <w:rsid w:val="1CB252B8"/>
    <w:rsid w:val="1CFDAA02"/>
    <w:rsid w:val="1D16D25F"/>
    <w:rsid w:val="1D19AF62"/>
    <w:rsid w:val="1D28E5D8"/>
    <w:rsid w:val="1D305CC0"/>
    <w:rsid w:val="1D6A5E7A"/>
    <w:rsid w:val="1D6F3C02"/>
    <w:rsid w:val="1D774CE6"/>
    <w:rsid w:val="1D7C5886"/>
    <w:rsid w:val="1D7CBD43"/>
    <w:rsid w:val="1D8B61C6"/>
    <w:rsid w:val="1DC31B65"/>
    <w:rsid w:val="1E997A63"/>
    <w:rsid w:val="1EBE76B5"/>
    <w:rsid w:val="1F17FA79"/>
    <w:rsid w:val="1F98D781"/>
    <w:rsid w:val="1FB77953"/>
    <w:rsid w:val="20354AC4"/>
    <w:rsid w:val="2057C072"/>
    <w:rsid w:val="209CF4CA"/>
    <w:rsid w:val="20EC98F7"/>
    <w:rsid w:val="213A488E"/>
    <w:rsid w:val="21AF51C2"/>
    <w:rsid w:val="21CB1717"/>
    <w:rsid w:val="22E57CE9"/>
    <w:rsid w:val="22E81031"/>
    <w:rsid w:val="22E94E7A"/>
    <w:rsid w:val="22F15152"/>
    <w:rsid w:val="23140471"/>
    <w:rsid w:val="2361B15D"/>
    <w:rsid w:val="23974EBA"/>
    <w:rsid w:val="23AA9E73"/>
    <w:rsid w:val="23F59B8A"/>
    <w:rsid w:val="2426BD85"/>
    <w:rsid w:val="24B967A6"/>
    <w:rsid w:val="2519F6BE"/>
    <w:rsid w:val="255CFE1F"/>
    <w:rsid w:val="25664C3E"/>
    <w:rsid w:val="25A51E24"/>
    <w:rsid w:val="25F86529"/>
    <w:rsid w:val="260DB9B1"/>
    <w:rsid w:val="2616311E"/>
    <w:rsid w:val="2636232F"/>
    <w:rsid w:val="26378F9B"/>
    <w:rsid w:val="263CEDC0"/>
    <w:rsid w:val="26A37E0C"/>
    <w:rsid w:val="26A8DBBE"/>
    <w:rsid w:val="27FDA6F4"/>
    <w:rsid w:val="285E44B4"/>
    <w:rsid w:val="288B8627"/>
    <w:rsid w:val="288C2408"/>
    <w:rsid w:val="2896D76B"/>
    <w:rsid w:val="28EA2B03"/>
    <w:rsid w:val="291AF73F"/>
    <w:rsid w:val="29C57123"/>
    <w:rsid w:val="29C6F43D"/>
    <w:rsid w:val="29CB1BE1"/>
    <w:rsid w:val="2A1AF008"/>
    <w:rsid w:val="2A7FAB6A"/>
    <w:rsid w:val="2B3E9923"/>
    <w:rsid w:val="2B5953A5"/>
    <w:rsid w:val="2B893842"/>
    <w:rsid w:val="2C493897"/>
    <w:rsid w:val="2C7AD53A"/>
    <w:rsid w:val="2CA16A04"/>
    <w:rsid w:val="2D22F9B0"/>
    <w:rsid w:val="2D540015"/>
    <w:rsid w:val="2D914816"/>
    <w:rsid w:val="2E557B6D"/>
    <w:rsid w:val="2E86F0D3"/>
    <w:rsid w:val="2E90FF08"/>
    <w:rsid w:val="2EC94FE4"/>
    <w:rsid w:val="2ED1A5C0"/>
    <w:rsid w:val="2EFF660E"/>
    <w:rsid w:val="2F32D0CB"/>
    <w:rsid w:val="2F5CC5ED"/>
    <w:rsid w:val="2F60CA38"/>
    <w:rsid w:val="2FCD3D8F"/>
    <w:rsid w:val="2FCDC454"/>
    <w:rsid w:val="305A7EF3"/>
    <w:rsid w:val="307265F0"/>
    <w:rsid w:val="317B0437"/>
    <w:rsid w:val="3192B902"/>
    <w:rsid w:val="31B2E003"/>
    <w:rsid w:val="31C20B73"/>
    <w:rsid w:val="32C65C70"/>
    <w:rsid w:val="32CAC0DC"/>
    <w:rsid w:val="339928D5"/>
    <w:rsid w:val="342A3955"/>
    <w:rsid w:val="344A5C18"/>
    <w:rsid w:val="34A2F055"/>
    <w:rsid w:val="350A2E7F"/>
    <w:rsid w:val="351C3C4C"/>
    <w:rsid w:val="355F2DB8"/>
    <w:rsid w:val="358FC594"/>
    <w:rsid w:val="362BE085"/>
    <w:rsid w:val="365277C8"/>
    <w:rsid w:val="36598084"/>
    <w:rsid w:val="3667D071"/>
    <w:rsid w:val="3677FA5D"/>
    <w:rsid w:val="3685E7EB"/>
    <w:rsid w:val="36B16623"/>
    <w:rsid w:val="36F47EFE"/>
    <w:rsid w:val="37163B28"/>
    <w:rsid w:val="373340AF"/>
    <w:rsid w:val="373A708B"/>
    <w:rsid w:val="37729ACD"/>
    <w:rsid w:val="37ADCB09"/>
    <w:rsid w:val="37CC1E5F"/>
    <w:rsid w:val="3853A064"/>
    <w:rsid w:val="39074BF6"/>
    <w:rsid w:val="39C04FAA"/>
    <w:rsid w:val="39CAA127"/>
    <w:rsid w:val="39D9E59E"/>
    <w:rsid w:val="39E115FD"/>
    <w:rsid w:val="39F6558B"/>
    <w:rsid w:val="3A26265C"/>
    <w:rsid w:val="3A5CF7EA"/>
    <w:rsid w:val="3A6A9972"/>
    <w:rsid w:val="3ACCEB6A"/>
    <w:rsid w:val="3B326C33"/>
    <w:rsid w:val="3B493464"/>
    <w:rsid w:val="3BD1E934"/>
    <w:rsid w:val="3BEB1191"/>
    <w:rsid w:val="3C057FA2"/>
    <w:rsid w:val="3C10CD92"/>
    <w:rsid w:val="3C684C2D"/>
    <w:rsid w:val="3C92F352"/>
    <w:rsid w:val="3C9F1083"/>
    <w:rsid w:val="3CA6F249"/>
    <w:rsid w:val="3CCE1384"/>
    <w:rsid w:val="3D073148"/>
    <w:rsid w:val="3D2F11C2"/>
    <w:rsid w:val="3D49649D"/>
    <w:rsid w:val="3D6DB995"/>
    <w:rsid w:val="3DAEF383"/>
    <w:rsid w:val="3DEA55A1"/>
    <w:rsid w:val="3E13F3D9"/>
    <w:rsid w:val="3E2C32AE"/>
    <w:rsid w:val="3E69E3E5"/>
    <w:rsid w:val="3ECDAF7D"/>
    <w:rsid w:val="3ED6FCCE"/>
    <w:rsid w:val="3EF84F1F"/>
    <w:rsid w:val="3EF94AC1"/>
    <w:rsid w:val="3F16F3DE"/>
    <w:rsid w:val="3F5769B0"/>
    <w:rsid w:val="3FBC1506"/>
    <w:rsid w:val="3FDDE95B"/>
    <w:rsid w:val="3FE38702"/>
    <w:rsid w:val="408D4A3C"/>
    <w:rsid w:val="40981B93"/>
    <w:rsid w:val="4135B754"/>
    <w:rsid w:val="41E6DD6E"/>
    <w:rsid w:val="42C4558B"/>
    <w:rsid w:val="42C972F7"/>
    <w:rsid w:val="42DBF33A"/>
    <w:rsid w:val="42ECD4BF"/>
    <w:rsid w:val="42EF4ADD"/>
    <w:rsid w:val="434B819C"/>
    <w:rsid w:val="43959D98"/>
    <w:rsid w:val="43B2491E"/>
    <w:rsid w:val="440CB151"/>
    <w:rsid w:val="442BF50A"/>
    <w:rsid w:val="4447EAF0"/>
    <w:rsid w:val="44567C46"/>
    <w:rsid w:val="44623870"/>
    <w:rsid w:val="4473CDB0"/>
    <w:rsid w:val="44880652"/>
    <w:rsid w:val="44C82621"/>
    <w:rsid w:val="464BEF79"/>
    <w:rsid w:val="467025D5"/>
    <w:rsid w:val="468323B0"/>
    <w:rsid w:val="46A90259"/>
    <w:rsid w:val="46AB7B67"/>
    <w:rsid w:val="47230622"/>
    <w:rsid w:val="4798EAA1"/>
    <w:rsid w:val="47E7E945"/>
    <w:rsid w:val="48799890"/>
    <w:rsid w:val="488437D1"/>
    <w:rsid w:val="4887C68E"/>
    <w:rsid w:val="48B859C2"/>
    <w:rsid w:val="48DFFB7A"/>
    <w:rsid w:val="49386C30"/>
    <w:rsid w:val="493E973E"/>
    <w:rsid w:val="493F5F10"/>
    <w:rsid w:val="4971DF70"/>
    <w:rsid w:val="49D6BC57"/>
    <w:rsid w:val="4AE0BF53"/>
    <w:rsid w:val="4AF22F18"/>
    <w:rsid w:val="4B505473"/>
    <w:rsid w:val="4BAA0555"/>
    <w:rsid w:val="4BC62374"/>
    <w:rsid w:val="4BD6D227"/>
    <w:rsid w:val="4BE12463"/>
    <w:rsid w:val="4BF442CE"/>
    <w:rsid w:val="4CA730CF"/>
    <w:rsid w:val="4CEC24D4"/>
    <w:rsid w:val="4D377D31"/>
    <w:rsid w:val="4D9014A9"/>
    <w:rsid w:val="4DA0CDA9"/>
    <w:rsid w:val="4E4ED163"/>
    <w:rsid w:val="4E6667E5"/>
    <w:rsid w:val="4E6E740C"/>
    <w:rsid w:val="4E88912B"/>
    <w:rsid w:val="4F59B8EF"/>
    <w:rsid w:val="4F8EB726"/>
    <w:rsid w:val="4FA624BB"/>
    <w:rsid w:val="4FB5449C"/>
    <w:rsid w:val="4FB9A908"/>
    <w:rsid w:val="4FFF5141"/>
    <w:rsid w:val="5033BD53"/>
    <w:rsid w:val="5038B799"/>
    <w:rsid w:val="5076D067"/>
    <w:rsid w:val="50BDFA05"/>
    <w:rsid w:val="50C01585"/>
    <w:rsid w:val="50CA7CC2"/>
    <w:rsid w:val="5116BD80"/>
    <w:rsid w:val="5128B020"/>
    <w:rsid w:val="515ADEAE"/>
    <w:rsid w:val="516B7915"/>
    <w:rsid w:val="519399F5"/>
    <w:rsid w:val="519A9F65"/>
    <w:rsid w:val="51F4C20C"/>
    <w:rsid w:val="52366022"/>
    <w:rsid w:val="529BEF08"/>
    <w:rsid w:val="52E0B41C"/>
    <w:rsid w:val="52F3CCCE"/>
    <w:rsid w:val="53128825"/>
    <w:rsid w:val="533A36D9"/>
    <w:rsid w:val="53597C1F"/>
    <w:rsid w:val="5364E63E"/>
    <w:rsid w:val="536E28A0"/>
    <w:rsid w:val="5385A761"/>
    <w:rsid w:val="5393C72A"/>
    <w:rsid w:val="53BF0B05"/>
    <w:rsid w:val="53D0A935"/>
    <w:rsid w:val="540746AD"/>
    <w:rsid w:val="544F294B"/>
    <w:rsid w:val="5535CB1B"/>
    <w:rsid w:val="558C87BD"/>
    <w:rsid w:val="56394A28"/>
    <w:rsid w:val="5667F4C3"/>
    <w:rsid w:val="56BA1761"/>
    <w:rsid w:val="56C137B2"/>
    <w:rsid w:val="57EDBACF"/>
    <w:rsid w:val="57FA3059"/>
    <w:rsid w:val="58F84693"/>
    <w:rsid w:val="59474A80"/>
    <w:rsid w:val="59497F64"/>
    <w:rsid w:val="594EE2A2"/>
    <w:rsid w:val="59636642"/>
    <w:rsid w:val="59A0FA73"/>
    <w:rsid w:val="59B8CF4B"/>
    <w:rsid w:val="59C0C880"/>
    <w:rsid w:val="5A6C90A5"/>
    <w:rsid w:val="5A9B1746"/>
    <w:rsid w:val="5ABC9665"/>
    <w:rsid w:val="5AF46BEE"/>
    <w:rsid w:val="5B16B304"/>
    <w:rsid w:val="5B2F5574"/>
    <w:rsid w:val="5B6A14D0"/>
    <w:rsid w:val="5B8C7C0C"/>
    <w:rsid w:val="5B9086D9"/>
    <w:rsid w:val="5BA2481E"/>
    <w:rsid w:val="5BA7AF03"/>
    <w:rsid w:val="5BAA9120"/>
    <w:rsid w:val="5BC6E4EE"/>
    <w:rsid w:val="5BCA517A"/>
    <w:rsid w:val="5BCB30CB"/>
    <w:rsid w:val="5BDBBB1A"/>
    <w:rsid w:val="5C5082D5"/>
    <w:rsid w:val="5C5E1D69"/>
    <w:rsid w:val="5C9FE08C"/>
    <w:rsid w:val="5CA7D641"/>
    <w:rsid w:val="5D0540F0"/>
    <w:rsid w:val="5D2ED904"/>
    <w:rsid w:val="5D56392A"/>
    <w:rsid w:val="5D5F6B35"/>
    <w:rsid w:val="5D5F7580"/>
    <w:rsid w:val="5D61B499"/>
    <w:rsid w:val="5D89F42E"/>
    <w:rsid w:val="5DF43727"/>
    <w:rsid w:val="5E436CEE"/>
    <w:rsid w:val="5E9CCBF8"/>
    <w:rsid w:val="5EA8FBD4"/>
    <w:rsid w:val="5EB3B5BA"/>
    <w:rsid w:val="5EBF50E8"/>
    <w:rsid w:val="5EDAD0D1"/>
    <w:rsid w:val="5F0723CB"/>
    <w:rsid w:val="5F869308"/>
    <w:rsid w:val="5F8BE5CD"/>
    <w:rsid w:val="5F94FF14"/>
    <w:rsid w:val="5F9C6FFB"/>
    <w:rsid w:val="5F9FA7CA"/>
    <w:rsid w:val="5FE6ED2B"/>
    <w:rsid w:val="5FFE9243"/>
    <w:rsid w:val="601CD130"/>
    <w:rsid w:val="605DA0B0"/>
    <w:rsid w:val="6069876D"/>
    <w:rsid w:val="6092CA38"/>
    <w:rsid w:val="60E4E953"/>
    <w:rsid w:val="6176A873"/>
    <w:rsid w:val="61B1AF9A"/>
    <w:rsid w:val="61BA080F"/>
    <w:rsid w:val="61D16C26"/>
    <w:rsid w:val="61DED519"/>
    <w:rsid w:val="622DBC81"/>
    <w:rsid w:val="6239507D"/>
    <w:rsid w:val="623AEB0E"/>
    <w:rsid w:val="62401DE1"/>
    <w:rsid w:val="634FFA68"/>
    <w:rsid w:val="63500891"/>
    <w:rsid w:val="636A2A1C"/>
    <w:rsid w:val="63BEF8DD"/>
    <w:rsid w:val="63CD31F7"/>
    <w:rsid w:val="64315E88"/>
    <w:rsid w:val="64438D0E"/>
    <w:rsid w:val="645AEC80"/>
    <w:rsid w:val="6472DF7F"/>
    <w:rsid w:val="64877017"/>
    <w:rsid w:val="649D4A5A"/>
    <w:rsid w:val="64B93DA1"/>
    <w:rsid w:val="658DEDFE"/>
    <w:rsid w:val="6593D837"/>
    <w:rsid w:val="65A1E0CE"/>
    <w:rsid w:val="6604F093"/>
    <w:rsid w:val="66674A0B"/>
    <w:rsid w:val="66836794"/>
    <w:rsid w:val="669150EA"/>
    <w:rsid w:val="66CF4DD5"/>
    <w:rsid w:val="66D01131"/>
    <w:rsid w:val="66D54F80"/>
    <w:rsid w:val="66F9609C"/>
    <w:rsid w:val="6753B941"/>
    <w:rsid w:val="6757523E"/>
    <w:rsid w:val="68934654"/>
    <w:rsid w:val="68C1824C"/>
    <w:rsid w:val="68CB78F9"/>
    <w:rsid w:val="68D2F746"/>
    <w:rsid w:val="68E28B81"/>
    <w:rsid w:val="691F95DB"/>
    <w:rsid w:val="69232390"/>
    <w:rsid w:val="697B73ED"/>
    <w:rsid w:val="698A23E8"/>
    <w:rsid w:val="6994D8B8"/>
    <w:rsid w:val="6B698CC6"/>
    <w:rsid w:val="6B99870E"/>
    <w:rsid w:val="6BD1073E"/>
    <w:rsid w:val="6C063168"/>
    <w:rsid w:val="6C7E6D27"/>
    <w:rsid w:val="6C834E1E"/>
    <w:rsid w:val="6C904A34"/>
    <w:rsid w:val="6CB3E9C0"/>
    <w:rsid w:val="6CFEC14E"/>
    <w:rsid w:val="6D2EDB7D"/>
    <w:rsid w:val="6D3754F3"/>
    <w:rsid w:val="6D76B7B9"/>
    <w:rsid w:val="6D8DE5D5"/>
    <w:rsid w:val="6DB81279"/>
    <w:rsid w:val="6DCD2126"/>
    <w:rsid w:val="6DD8F058"/>
    <w:rsid w:val="6DEE41A3"/>
    <w:rsid w:val="6E3E1862"/>
    <w:rsid w:val="6E7AE8CC"/>
    <w:rsid w:val="6EA6086B"/>
    <w:rsid w:val="6EEFD3F1"/>
    <w:rsid w:val="6F53E2DA"/>
    <w:rsid w:val="6F7FD7C8"/>
    <w:rsid w:val="6FD37BE1"/>
    <w:rsid w:val="6FECD8C0"/>
    <w:rsid w:val="70155513"/>
    <w:rsid w:val="7021F8EC"/>
    <w:rsid w:val="702A6A5E"/>
    <w:rsid w:val="70918F19"/>
    <w:rsid w:val="7188A56F"/>
    <w:rsid w:val="71CA08C3"/>
    <w:rsid w:val="71EE77D9"/>
    <w:rsid w:val="71F819C9"/>
    <w:rsid w:val="727E6715"/>
    <w:rsid w:val="72AE3FBA"/>
    <w:rsid w:val="72F0CD16"/>
    <w:rsid w:val="732F8EC7"/>
    <w:rsid w:val="73374A1C"/>
    <w:rsid w:val="7355B476"/>
    <w:rsid w:val="738BBED5"/>
    <w:rsid w:val="738FD406"/>
    <w:rsid w:val="73E2CA2E"/>
    <w:rsid w:val="74040493"/>
    <w:rsid w:val="74043A8B"/>
    <w:rsid w:val="742FA3EB"/>
    <w:rsid w:val="746C9F2E"/>
    <w:rsid w:val="748C6E4D"/>
    <w:rsid w:val="74AF00C3"/>
    <w:rsid w:val="755F8176"/>
    <w:rsid w:val="75BCCD6C"/>
    <w:rsid w:val="75D05123"/>
    <w:rsid w:val="75D5AE76"/>
    <w:rsid w:val="7622A059"/>
    <w:rsid w:val="766B4E17"/>
    <w:rsid w:val="76814541"/>
    <w:rsid w:val="76856F08"/>
    <w:rsid w:val="76B98739"/>
    <w:rsid w:val="76E0FAED"/>
    <w:rsid w:val="76FAF138"/>
    <w:rsid w:val="7744431E"/>
    <w:rsid w:val="7745CC62"/>
    <w:rsid w:val="7793EA68"/>
    <w:rsid w:val="779D3BC0"/>
    <w:rsid w:val="77D9DBF5"/>
    <w:rsid w:val="77E3541A"/>
    <w:rsid w:val="77EC6473"/>
    <w:rsid w:val="7828547E"/>
    <w:rsid w:val="782A4B0C"/>
    <w:rsid w:val="7933B124"/>
    <w:rsid w:val="79C53C9E"/>
    <w:rsid w:val="79DED81C"/>
    <w:rsid w:val="79F1EAD6"/>
    <w:rsid w:val="7A0396C0"/>
    <w:rsid w:val="7A18BC5C"/>
    <w:rsid w:val="7A2A2316"/>
    <w:rsid w:val="7A4E004A"/>
    <w:rsid w:val="7B208088"/>
    <w:rsid w:val="7B690EFA"/>
    <w:rsid w:val="7BC54CF9"/>
    <w:rsid w:val="7C1F8045"/>
    <w:rsid w:val="7C6E8218"/>
    <w:rsid w:val="7C850F2B"/>
    <w:rsid w:val="7CFDA66D"/>
    <w:rsid w:val="7D18687A"/>
    <w:rsid w:val="7D3850B6"/>
    <w:rsid w:val="7D4E19A3"/>
    <w:rsid w:val="7D956C28"/>
    <w:rsid w:val="7D9E2FF2"/>
    <w:rsid w:val="7DD12FA3"/>
    <w:rsid w:val="7E8D40B7"/>
    <w:rsid w:val="7EA81BDC"/>
    <w:rsid w:val="7EB74893"/>
    <w:rsid w:val="7F50DE47"/>
    <w:rsid w:val="7F531E80"/>
    <w:rsid w:val="7F5A3A65"/>
    <w:rsid w:val="7F7982C6"/>
    <w:rsid w:val="7FA64847"/>
    <w:rsid w:val="7FE333E7"/>
    <w:rsid w:val="7FF49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088DB"/>
  <w15:docId w15:val="{F15652FB-EB3E-47C0-9B13-B5ECA4BD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7E"/>
    <w:pPr>
      <w:ind w:firstLine="851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aliases w:val="1,Part,Chapter Heading,Section Heading,Attribute Heading 1,Headline 1,Titre1,h1,Hoofdstuk,A MAJOR/BOLD,t1,Titolo capitolo,level 1,Level 1 Head,H1,U1,PARA1,heading1,Titre 1-1,Level 1,Heading 1X,Heading1,Heading 1 (NN),Tempo Heading 1,A,OS1,Par"/>
    <w:basedOn w:val="Normal"/>
    <w:next w:val="Normal"/>
    <w:link w:val="Heading1Char"/>
    <w:qFormat/>
    <w:rsid w:val="00917508"/>
    <w:pPr>
      <w:keepNext/>
      <w:keepLines/>
      <w:numPr>
        <w:numId w:val="1"/>
      </w:numPr>
      <w:spacing w:before="480" w:line="276" w:lineRule="auto"/>
      <w:outlineLvl w:val="0"/>
    </w:pPr>
    <w:rPr>
      <w:b/>
      <w:bCs/>
      <w:sz w:val="28"/>
      <w:szCs w:val="28"/>
    </w:rPr>
  </w:style>
  <w:style w:type="paragraph" w:styleId="Heading2">
    <w:name w:val="heading 2"/>
    <w:aliases w:val="Attribute Heading 2 Char,heading 2 Char,Heading 2 Hidden Char,Attribute Heading 2,Heading 2 Hidden,H2,Chapter Number/Appendix Letter,chn,Headline 2,h2,2,headi,heading2,h22,21,l2,kopregel 2,head 2,header2,head 21,heade,heading 2,header"/>
    <w:basedOn w:val="Normal"/>
    <w:next w:val="Normal"/>
    <w:link w:val="Heading2Char"/>
    <w:unhideWhenUsed/>
    <w:qFormat/>
    <w:rsid w:val="00917508"/>
    <w:pPr>
      <w:keepNext/>
      <w:keepLines/>
      <w:numPr>
        <w:ilvl w:val="1"/>
        <w:numId w:val="1"/>
      </w:numPr>
      <w:spacing w:before="200" w:line="276" w:lineRule="auto"/>
      <w:outlineLvl w:val="1"/>
    </w:pPr>
    <w:rPr>
      <w:b/>
      <w:bCs/>
      <w:sz w:val="26"/>
      <w:szCs w:val="26"/>
    </w:rPr>
  </w:style>
  <w:style w:type="paragraph" w:styleId="Heading3">
    <w:name w:val="heading 3"/>
    <w:aliases w:val="Heading 3 Char1,Heading 3 Char Char,Attribute Heading,H3,0,H31,Headline 3,h3,h31,h32,3,H31 Char Char,H32,H311,H33,H312,H34,H313,H35,H314,H321,H3111,H36,H315,H322,H3112,H331,H3121,H341,H3131,H37,H316,H38,H317,H39,H318,H323,H3113,H332"/>
    <w:basedOn w:val="Normal"/>
    <w:next w:val="Normal"/>
    <w:link w:val="Heading3Char"/>
    <w:uiPriority w:val="9"/>
    <w:unhideWhenUsed/>
    <w:qFormat/>
    <w:rsid w:val="00B93336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B93336"/>
    <w:pPr>
      <w:keepNext/>
      <w:keepLines/>
      <w:numPr>
        <w:ilvl w:val="3"/>
        <w:numId w:val="1"/>
      </w:numPr>
      <w:spacing w:before="200" w:line="276" w:lineRule="auto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34E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libri Light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C34E9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libri Light" w:hAnsi="Calibri Light"/>
      <w:i/>
      <w:iCs/>
      <w:color w:val="1F4D78"/>
    </w:rPr>
  </w:style>
  <w:style w:type="paragraph" w:styleId="Heading7">
    <w:name w:val="heading 7"/>
    <w:aliases w:val="Heading 7 (do not use)"/>
    <w:basedOn w:val="Normal"/>
    <w:next w:val="Normal"/>
    <w:link w:val="Heading7Char"/>
    <w:uiPriority w:val="9"/>
    <w:unhideWhenUsed/>
    <w:qFormat/>
    <w:rsid w:val="007C34E9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libri Light" w:hAnsi="Calibri Light"/>
      <w:i/>
      <w:iCs/>
      <w:color w:val="404040"/>
    </w:rPr>
  </w:style>
  <w:style w:type="paragraph" w:styleId="Heading8">
    <w:name w:val="heading 8"/>
    <w:aliases w:val="Heading 8 (do not use)"/>
    <w:basedOn w:val="Normal"/>
    <w:next w:val="Normal"/>
    <w:link w:val="Heading8Char"/>
    <w:uiPriority w:val="9"/>
    <w:unhideWhenUsed/>
    <w:qFormat/>
    <w:rsid w:val="007C34E9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libri Light" w:hAnsi="Calibri Light"/>
      <w:color w:val="404040"/>
      <w:sz w:val="20"/>
      <w:szCs w:val="20"/>
    </w:rPr>
  </w:style>
  <w:style w:type="paragraph" w:styleId="Heading9">
    <w:name w:val="heading 9"/>
    <w:aliases w:val="Heading 9 (do not use)"/>
    <w:basedOn w:val="Normal"/>
    <w:next w:val="Normal"/>
    <w:link w:val="Heading9Char"/>
    <w:unhideWhenUsed/>
    <w:qFormat/>
    <w:rsid w:val="007C34E9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Part Char,Chapter Heading Char,Section Heading Char,Attribute Heading 1 Char,Headline 1 Char,Titre1 Char,h1 Char,Hoofdstuk Char,A MAJOR/BOLD Char,t1 Char,Titolo capitolo Char,level 1 Char,Level 1 Head Char,H1 Char,U1 Char,A Char"/>
    <w:link w:val="Heading1"/>
    <w:rsid w:val="00917508"/>
    <w:rPr>
      <w:rFonts w:ascii="Arial" w:eastAsia="Times New Roman" w:hAnsi="Arial" w:cs="Arial"/>
      <w:b/>
      <w:bCs/>
      <w:sz w:val="28"/>
      <w:szCs w:val="28"/>
      <w:lang w:eastAsia="en-GB"/>
    </w:rPr>
  </w:style>
  <w:style w:type="character" w:customStyle="1" w:styleId="Heading2Char">
    <w:name w:val="Heading 2 Char"/>
    <w:aliases w:val="Attribute Heading 2 Char Char,heading 2 Char Char,Heading 2 Hidden Char Char,Attribute Heading 2 Char1,Heading 2 Hidden Char1,H2 Char,Chapter Number/Appendix Letter Char,chn Char,Headline 2 Char,h2 Char,2 Char,headi Char,heading2 Char"/>
    <w:link w:val="Heading2"/>
    <w:rsid w:val="00917508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3Char">
    <w:name w:val="Heading 3 Char"/>
    <w:aliases w:val="Heading 3 Char1 Char,Heading 3 Char Char Char,Attribute Heading Char,H3 Char,0 Char,H31 Char,Headline 3 Char,h3 Char,h31 Char,h32 Char,3 Char,H31 Char Char Char,H32 Char,H311 Char,H33 Char,H312 Char,H34 Char,H313 Char,H35 Char,H314 Char"/>
    <w:link w:val="Heading3"/>
    <w:uiPriority w:val="9"/>
    <w:rsid w:val="00B93336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Heading4Char">
    <w:name w:val="Heading 4 Char"/>
    <w:aliases w:val="H4 Char"/>
    <w:link w:val="Heading4"/>
    <w:uiPriority w:val="9"/>
    <w:rsid w:val="00B93336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character" w:customStyle="1" w:styleId="Heading5Char">
    <w:name w:val="Heading 5 Char"/>
    <w:link w:val="Heading5"/>
    <w:uiPriority w:val="9"/>
    <w:rsid w:val="007C34E9"/>
    <w:rPr>
      <w:rFonts w:ascii="Calibri Light" w:eastAsia="Times New Roman" w:hAnsi="Calibri Light" w:cs="Arial"/>
      <w:color w:val="1F4D78"/>
      <w:sz w:val="24"/>
      <w:szCs w:val="24"/>
      <w:lang w:eastAsia="en-GB"/>
    </w:rPr>
  </w:style>
  <w:style w:type="character" w:customStyle="1" w:styleId="Heading6Char">
    <w:name w:val="Heading 6 Char"/>
    <w:link w:val="Heading6"/>
    <w:uiPriority w:val="9"/>
    <w:rsid w:val="007C34E9"/>
    <w:rPr>
      <w:rFonts w:ascii="Calibri Light" w:eastAsia="Times New Roman" w:hAnsi="Calibri Light" w:cs="Arial"/>
      <w:i/>
      <w:iCs/>
      <w:color w:val="1F4D78"/>
      <w:sz w:val="24"/>
      <w:szCs w:val="24"/>
      <w:lang w:eastAsia="en-GB"/>
    </w:rPr>
  </w:style>
  <w:style w:type="character" w:customStyle="1" w:styleId="Heading7Char">
    <w:name w:val="Heading 7 Char"/>
    <w:aliases w:val="Heading 7 (do not use) Char"/>
    <w:link w:val="Heading7"/>
    <w:uiPriority w:val="9"/>
    <w:rsid w:val="007C34E9"/>
    <w:rPr>
      <w:rFonts w:ascii="Calibri Light" w:eastAsia="Times New Roman" w:hAnsi="Calibri Light" w:cs="Arial"/>
      <w:i/>
      <w:iCs/>
      <w:color w:val="404040"/>
      <w:sz w:val="24"/>
      <w:szCs w:val="24"/>
      <w:lang w:eastAsia="en-GB"/>
    </w:rPr>
  </w:style>
  <w:style w:type="character" w:customStyle="1" w:styleId="Heading8Char">
    <w:name w:val="Heading 8 Char"/>
    <w:aliases w:val="Heading 8 (do not use) Char"/>
    <w:link w:val="Heading8"/>
    <w:uiPriority w:val="9"/>
    <w:rsid w:val="007C34E9"/>
    <w:rPr>
      <w:rFonts w:ascii="Calibri Light" w:eastAsia="Times New Roman" w:hAnsi="Calibri Light" w:cs="Arial"/>
      <w:color w:val="404040"/>
      <w:lang w:eastAsia="en-GB"/>
    </w:rPr>
  </w:style>
  <w:style w:type="character" w:customStyle="1" w:styleId="Heading9Char">
    <w:name w:val="Heading 9 Char"/>
    <w:aliases w:val="Heading 9 (do not use) Char"/>
    <w:link w:val="Heading9"/>
    <w:rsid w:val="007C34E9"/>
    <w:rPr>
      <w:rFonts w:ascii="Calibri Light" w:eastAsia="Times New Roman" w:hAnsi="Calibri Light" w:cs="Arial"/>
      <w:i/>
      <w:iCs/>
      <w:color w:val="404040"/>
      <w:lang w:eastAsia="en-GB"/>
    </w:rPr>
  </w:style>
  <w:style w:type="character" w:styleId="CommentReference">
    <w:name w:val="annotation reference"/>
    <w:uiPriority w:val="99"/>
    <w:semiHidden/>
    <w:unhideWhenUsed/>
    <w:rsid w:val="003E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7B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E7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B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7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7B3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p1 Char,Heading x1 Char,Forth level Char,body 2 Char,Bullet Number Char,List Paragraph1 Char,lp11 Char,List Paragraph11 Char,Bullet 1 Char,Use Case List Paragraph Char,Num Bullet 1 Char,Liste 1 Char,Lettre d'introduction Char"/>
    <w:link w:val="ListParagraph"/>
    <w:uiPriority w:val="34"/>
    <w:qFormat/>
    <w:locked/>
    <w:rsid w:val="00B93336"/>
    <w:rPr>
      <w:rFonts w:ascii="Arial" w:eastAsia="Times New Roman" w:hAnsi="Arial" w:cs="Calibri"/>
      <w:sz w:val="24"/>
      <w:szCs w:val="24"/>
    </w:rPr>
  </w:style>
  <w:style w:type="paragraph" w:styleId="ListParagraph">
    <w:name w:val="List Paragraph"/>
    <w:aliases w:val="lp1,Heading x1,Forth level,body 2,Bullet Number,List Paragraph1,lp11,List Paragraph11,Bullet 1,Use Case List Paragraph,Num Bullet 1,Liste 1,Lettre d'introduction,1st level - Bullet List Paragraph,Paragrafo elenco,Lista 1,List Paragraph2"/>
    <w:basedOn w:val="Normal"/>
    <w:link w:val="ListParagraphChar"/>
    <w:qFormat/>
    <w:rsid w:val="00B93336"/>
    <w:pPr>
      <w:suppressAutoHyphens/>
      <w:ind w:firstLine="0"/>
      <w:jc w:val="center"/>
    </w:pPr>
    <w:rPr>
      <w:rFonts w:cs="Calibri"/>
      <w:lang w:eastAsia="ro-RO"/>
    </w:rPr>
  </w:style>
  <w:style w:type="table" w:styleId="TableGrid">
    <w:name w:val="Table Grid"/>
    <w:basedOn w:val="TableNormal"/>
    <w:uiPriority w:val="59"/>
    <w:rsid w:val="00845004"/>
    <w:rPr>
      <w:rFonts w:ascii="Times New Roman" w:eastAsia="Times New Roman" w:hAnsi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4500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4500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845004"/>
    <w:rPr>
      <w:vertAlign w:val="superscript"/>
    </w:rPr>
  </w:style>
  <w:style w:type="character" w:styleId="Hyperlink">
    <w:name w:val="Hyperlink"/>
    <w:uiPriority w:val="99"/>
    <w:unhideWhenUsed/>
    <w:rsid w:val="00DF3C5F"/>
    <w:rPr>
      <w:color w:val="0563C1"/>
      <w:u w:val="single"/>
    </w:rPr>
  </w:style>
  <w:style w:type="paragraph" w:customStyle="1" w:styleId="ColorfulList-Accent11">
    <w:name w:val="Colorful List - Accent 11"/>
    <w:basedOn w:val="Normal"/>
    <w:qFormat/>
    <w:rsid w:val="00DF3C5F"/>
    <w:pPr>
      <w:suppressAutoHyphens/>
      <w:spacing w:before="60" w:after="120" w:line="280" w:lineRule="atLeast"/>
      <w:ind w:left="720"/>
    </w:pPr>
    <w:rPr>
      <w:rFonts w:ascii="Franklin Gothic Book" w:eastAsia="MS Mincho" w:hAnsi="Franklin Gothic Book"/>
      <w:sz w:val="20"/>
      <w:szCs w:val="20"/>
      <w:lang w:val="hu-HU" w:eastAsia="hu-HU"/>
    </w:rPr>
  </w:style>
  <w:style w:type="paragraph" w:customStyle="1" w:styleId="DefaultText">
    <w:name w:val="Default Text"/>
    <w:basedOn w:val="Normal"/>
    <w:link w:val="DefaultTextChar"/>
    <w:qFormat/>
    <w:rsid w:val="005063C3"/>
    <w:pPr>
      <w:autoSpaceDE w:val="0"/>
      <w:autoSpaceDN w:val="0"/>
      <w:adjustRightInd w:val="0"/>
    </w:pPr>
    <w:rPr>
      <w:lang w:val="en-US"/>
    </w:rPr>
  </w:style>
  <w:style w:type="character" w:customStyle="1" w:styleId="DefaultTextChar">
    <w:name w:val="Default Text Char"/>
    <w:link w:val="DefaultText"/>
    <w:qFormat/>
    <w:locked/>
    <w:rsid w:val="00506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ialN">
    <w:name w:val="ArialN"/>
    <w:basedOn w:val="Normal"/>
    <w:qFormat/>
    <w:rsid w:val="00583FB8"/>
    <w:pPr>
      <w:suppressAutoHyphens/>
      <w:spacing w:before="120"/>
    </w:pPr>
    <w:rPr>
      <w:rFonts w:ascii="Arial Narrow" w:hAnsi="Arial Narrow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0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959"/>
  </w:style>
  <w:style w:type="paragraph" w:styleId="Footer">
    <w:name w:val="footer"/>
    <w:basedOn w:val="Normal"/>
    <w:link w:val="FooterChar"/>
    <w:uiPriority w:val="99"/>
    <w:unhideWhenUsed/>
    <w:rsid w:val="00110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110959"/>
  </w:style>
  <w:style w:type="paragraph" w:customStyle="1" w:styleId="Heading">
    <w:name w:val="Heading"/>
    <w:basedOn w:val="Normal"/>
    <w:next w:val="BodyText"/>
    <w:qFormat/>
    <w:rsid w:val="00FD40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D40ED"/>
    <w:pPr>
      <w:spacing w:after="120"/>
    </w:pPr>
  </w:style>
  <w:style w:type="character" w:customStyle="1" w:styleId="BodyTextChar">
    <w:name w:val="Body Text Char"/>
    <w:link w:val="BodyText"/>
    <w:uiPriority w:val="99"/>
    <w:rsid w:val="00FD40ED"/>
    <w:rPr>
      <w:sz w:val="22"/>
      <w:szCs w:val="22"/>
      <w:lang w:eastAsia="en-US"/>
    </w:rPr>
  </w:style>
  <w:style w:type="paragraph" w:customStyle="1" w:styleId="bullet1">
    <w:name w:val="bullet1"/>
    <w:basedOn w:val="Normal"/>
    <w:autoRedefine/>
    <w:qFormat/>
    <w:rsid w:val="00760FD9"/>
    <w:pPr>
      <w:widowControl w:val="0"/>
      <w:shd w:val="clear" w:color="auto" w:fill="FFFFFF"/>
      <w:tabs>
        <w:tab w:val="left" w:pos="720"/>
      </w:tabs>
      <w:ind w:firstLine="0"/>
      <w:contextualSpacing/>
    </w:pPr>
    <w:rPr>
      <w:rFonts w:eastAsia="Arial"/>
      <w:lang w:eastAsia="ro-RO"/>
    </w:rPr>
  </w:style>
  <w:style w:type="paragraph" w:styleId="Revision">
    <w:name w:val="Revision"/>
    <w:hidden/>
    <w:uiPriority w:val="99"/>
    <w:semiHidden/>
    <w:rsid w:val="00C24BFB"/>
    <w:rPr>
      <w:sz w:val="22"/>
      <w:szCs w:val="22"/>
      <w:lang w:eastAsia="en-US"/>
    </w:rPr>
  </w:style>
  <w:style w:type="character" w:customStyle="1" w:styleId="content">
    <w:name w:val="content"/>
    <w:uiPriority w:val="99"/>
    <w:qFormat/>
    <w:rsid w:val="00A047C0"/>
  </w:style>
  <w:style w:type="character" w:customStyle="1" w:styleId="themebody">
    <w:name w:val="themebody"/>
    <w:uiPriority w:val="99"/>
    <w:qFormat/>
    <w:rsid w:val="00A047C0"/>
  </w:style>
  <w:style w:type="character" w:customStyle="1" w:styleId="ListLabel3">
    <w:name w:val="ListLabel 3"/>
    <w:uiPriority w:val="99"/>
    <w:qFormat/>
    <w:rsid w:val="00694099"/>
    <w:rPr>
      <w:rFonts w:eastAsia="Times New Roman"/>
    </w:rPr>
  </w:style>
  <w:style w:type="paragraph" w:customStyle="1" w:styleId="CharChar1CaracterCaracterCharCharCharCharCaracterCaracterCharCharCaracterCaracter1">
    <w:name w:val="Char Char1 Caracter Caracter Char Char Char Char Caracter Caracter Char Char Caracter Caracter1"/>
    <w:basedOn w:val="Normal"/>
    <w:rsid w:val="00A8042C"/>
    <w:rPr>
      <w:lang w:val="pl-PL" w:eastAsia="pl-PL"/>
    </w:rPr>
  </w:style>
  <w:style w:type="paragraph" w:customStyle="1" w:styleId="Standarduser">
    <w:name w:val="Standard (user)"/>
    <w:rsid w:val="009F60A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 w:eastAsia="zh-CN"/>
    </w:rPr>
  </w:style>
  <w:style w:type="paragraph" w:styleId="NoSpacing">
    <w:name w:val="No Spacing"/>
    <w:uiPriority w:val="1"/>
    <w:qFormat/>
    <w:rsid w:val="007E11C1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41D4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60033"/>
    <w:pPr>
      <w:tabs>
        <w:tab w:val="left" w:pos="709"/>
        <w:tab w:val="right" w:leader="dot" w:pos="9628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rsid w:val="004503D8"/>
    <w:pPr>
      <w:tabs>
        <w:tab w:val="left" w:pos="993"/>
        <w:tab w:val="right" w:leader="dot" w:pos="9628"/>
      </w:tabs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332899"/>
    <w:pPr>
      <w:tabs>
        <w:tab w:val="left" w:pos="1134"/>
        <w:tab w:val="right" w:leader="dot" w:pos="9628"/>
      </w:tabs>
      <w:spacing w:after="100"/>
      <w:ind w:left="480" w:firstLine="0"/>
    </w:pPr>
  </w:style>
  <w:style w:type="paragraph" w:customStyle="1" w:styleId="Vorgabetext">
    <w:name w:val="Vorgabetext"/>
    <w:basedOn w:val="Normal"/>
    <w:rsid w:val="00C37D94"/>
    <w:pPr>
      <w:widowControl w:val="0"/>
      <w:suppressAutoHyphens/>
      <w:autoSpaceDE w:val="0"/>
      <w:ind w:firstLine="0"/>
      <w:jc w:val="left"/>
    </w:pPr>
    <w:rPr>
      <w:rFonts w:ascii="Times New Roman" w:eastAsia="SimSun" w:hAnsi="Times New Roman" w:cs="Times New Roman"/>
      <w:lang w:val="en-US" w:eastAsia="ar-SA"/>
    </w:rPr>
  </w:style>
  <w:style w:type="character" w:styleId="Emphasis">
    <w:name w:val="Emphasis"/>
    <w:basedOn w:val="DefaultParagraphFont"/>
    <w:uiPriority w:val="20"/>
    <w:qFormat/>
    <w:rsid w:val="00096227"/>
    <w:rPr>
      <w:i/>
      <w:iCs/>
    </w:rPr>
  </w:style>
  <w:style w:type="paragraph" w:customStyle="1" w:styleId="Default">
    <w:name w:val="Default"/>
    <w:rsid w:val="0068183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customStyle="1" w:styleId="Standard">
    <w:name w:val="Standard"/>
    <w:rsid w:val="00A3156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numbering" w:customStyle="1" w:styleId="WWNum42">
    <w:name w:val="WWNum42"/>
    <w:basedOn w:val="NoList"/>
    <w:rsid w:val="00DA4CF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79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31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3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19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412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27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35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6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87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304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579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58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90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936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5728">
          <w:marLeft w:val="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ante.gov.ro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pectiamunci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731F-38F2-4799-9E06-5F85E5C2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21190</Words>
  <Characters>120789</Characters>
  <Application>Microsoft Office Word</Application>
  <DocSecurity>0</DocSecurity>
  <Lines>1006</Lines>
  <Paragraphs>283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Finantelor Publice</Company>
  <LinksUpToDate>false</LinksUpToDate>
  <CharactersWithSpaces>141696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855A</dc:creator>
  <cp:keywords/>
  <dc:description/>
  <cp:lastModifiedBy>ROXANA-DESPINA MADIRJAC</cp:lastModifiedBy>
  <cp:revision>2</cp:revision>
  <cp:lastPrinted>2022-08-25T15:47:00Z</cp:lastPrinted>
  <dcterms:created xsi:type="dcterms:W3CDTF">2023-06-27T10:29:00Z</dcterms:created>
  <dcterms:modified xsi:type="dcterms:W3CDTF">2023-06-30T11:09:00Z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