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99074" w14:textId="77777777" w:rsidR="00AE2BA1" w:rsidRPr="00574AB9" w:rsidRDefault="00AE2BA1" w:rsidP="00CE5FD8">
      <w:pPr>
        <w:pStyle w:val="Header"/>
        <w:jc w:val="both"/>
        <w:rPr>
          <w:rFonts w:ascii="Trebuchet MS" w:hAnsi="Trebuchet MS" w:cs="Arial"/>
          <w:color w:val="auto"/>
        </w:rPr>
      </w:pPr>
    </w:p>
    <w:p w14:paraId="66E333F1" w14:textId="77777777" w:rsidR="00101358" w:rsidRPr="00574AB9" w:rsidRDefault="00101358" w:rsidP="00CE5FD8">
      <w:pPr>
        <w:pStyle w:val="Header"/>
        <w:jc w:val="both"/>
        <w:rPr>
          <w:rFonts w:ascii="Trebuchet MS" w:hAnsi="Trebuchet MS" w:cs="Arial"/>
          <w:color w:val="auto"/>
        </w:rPr>
      </w:pPr>
    </w:p>
    <w:p w14:paraId="354C81D6" w14:textId="77777777" w:rsidR="00C36499" w:rsidRPr="00574AB9" w:rsidRDefault="00C36499" w:rsidP="00CE5FD8">
      <w:pPr>
        <w:pStyle w:val="Header"/>
        <w:jc w:val="both"/>
        <w:rPr>
          <w:rFonts w:ascii="Trebuchet MS" w:hAnsi="Trebuchet MS" w:cs="Arial"/>
          <w:color w:val="auto"/>
        </w:rPr>
      </w:pPr>
    </w:p>
    <w:p w14:paraId="531DCE0D" w14:textId="77777777" w:rsidR="00E675D4" w:rsidRPr="00574AB9" w:rsidRDefault="00E675D4" w:rsidP="00CE5FD8">
      <w:pPr>
        <w:pStyle w:val="Header"/>
        <w:jc w:val="both"/>
        <w:rPr>
          <w:rFonts w:ascii="Trebuchet MS" w:hAnsi="Trebuchet MS" w:cs="Arial"/>
          <w:color w:val="auto"/>
        </w:rPr>
      </w:pPr>
    </w:p>
    <w:p w14:paraId="3976A45C" w14:textId="77777777" w:rsidR="00E675D4" w:rsidRPr="00574AB9" w:rsidRDefault="00E675D4" w:rsidP="00CE5FD8">
      <w:pPr>
        <w:pStyle w:val="Header"/>
        <w:jc w:val="both"/>
        <w:rPr>
          <w:rFonts w:ascii="Trebuchet MS" w:hAnsi="Trebuchet MS" w:cs="Arial"/>
          <w:color w:val="auto"/>
        </w:rPr>
      </w:pPr>
    </w:p>
    <w:p w14:paraId="178C3CE2" w14:textId="77777777" w:rsidR="00E675D4" w:rsidRPr="00574AB9" w:rsidRDefault="00E675D4" w:rsidP="00CE5FD8">
      <w:pPr>
        <w:pStyle w:val="Header"/>
        <w:jc w:val="both"/>
        <w:rPr>
          <w:rFonts w:ascii="Trebuchet MS" w:hAnsi="Trebuchet MS" w:cs="Arial"/>
          <w:color w:val="auto"/>
        </w:rPr>
      </w:pPr>
    </w:p>
    <w:p w14:paraId="7A086D4F" w14:textId="77777777" w:rsidR="00E675D4" w:rsidRPr="00574AB9" w:rsidRDefault="00E675D4" w:rsidP="00CE5FD8">
      <w:pPr>
        <w:pStyle w:val="Header"/>
        <w:jc w:val="both"/>
        <w:rPr>
          <w:rFonts w:ascii="Trebuchet MS" w:hAnsi="Trebuchet MS" w:cs="Arial"/>
          <w:color w:val="auto"/>
        </w:rPr>
      </w:pPr>
    </w:p>
    <w:p w14:paraId="30566D48" w14:textId="77777777" w:rsidR="00E675D4" w:rsidRPr="00574AB9" w:rsidRDefault="00E675D4" w:rsidP="00CE5FD8">
      <w:pPr>
        <w:pStyle w:val="Header"/>
        <w:jc w:val="both"/>
        <w:rPr>
          <w:rFonts w:ascii="Trebuchet MS" w:hAnsi="Trebuchet MS" w:cs="Arial"/>
          <w:color w:val="auto"/>
        </w:rPr>
      </w:pPr>
    </w:p>
    <w:p w14:paraId="7EAB271D" w14:textId="77777777" w:rsidR="00E675D4" w:rsidRPr="00574AB9" w:rsidRDefault="00E675D4" w:rsidP="00CE5FD8">
      <w:pPr>
        <w:pStyle w:val="Header"/>
        <w:ind w:firstLine="720"/>
        <w:jc w:val="both"/>
        <w:rPr>
          <w:rFonts w:ascii="Trebuchet MS" w:hAnsi="Trebuchet MS" w:cs="Arial"/>
          <w:color w:val="auto"/>
        </w:rPr>
      </w:pPr>
    </w:p>
    <w:p w14:paraId="07087A13" w14:textId="77777777" w:rsidR="00E675D4" w:rsidRPr="00574AB9" w:rsidRDefault="00E675D4" w:rsidP="00CE5FD8">
      <w:pPr>
        <w:pStyle w:val="Header"/>
        <w:jc w:val="both"/>
        <w:rPr>
          <w:rFonts w:ascii="Trebuchet MS" w:hAnsi="Trebuchet MS" w:cs="Arial"/>
          <w:b/>
          <w:bCs/>
          <w:color w:val="auto"/>
        </w:rPr>
      </w:pPr>
    </w:p>
    <w:p w14:paraId="6B3FEC2A" w14:textId="77777777" w:rsidR="00E675D4" w:rsidRPr="00574AB9" w:rsidRDefault="00E675D4" w:rsidP="00CE5FD8">
      <w:pPr>
        <w:pStyle w:val="Header"/>
        <w:jc w:val="both"/>
        <w:rPr>
          <w:rFonts w:ascii="Trebuchet MS" w:hAnsi="Trebuchet MS" w:cs="Arial"/>
          <w:b/>
          <w:bCs/>
          <w:color w:val="auto"/>
        </w:rPr>
      </w:pPr>
    </w:p>
    <w:p w14:paraId="0E53E91E" w14:textId="77777777" w:rsidR="00E675D4" w:rsidRPr="00574AB9" w:rsidRDefault="00E675D4" w:rsidP="00CE5FD8">
      <w:pPr>
        <w:pStyle w:val="Header"/>
        <w:jc w:val="both"/>
        <w:rPr>
          <w:rFonts w:ascii="Trebuchet MS" w:hAnsi="Trebuchet MS" w:cs="Arial"/>
          <w:b/>
          <w:bCs/>
          <w:color w:val="auto"/>
        </w:rPr>
      </w:pPr>
    </w:p>
    <w:p w14:paraId="195E2A08" w14:textId="77777777" w:rsidR="00E675D4" w:rsidRPr="00574AB9" w:rsidRDefault="00E675D4" w:rsidP="00CE5FD8">
      <w:pPr>
        <w:pStyle w:val="Header"/>
        <w:jc w:val="both"/>
        <w:rPr>
          <w:rFonts w:ascii="Trebuchet MS" w:hAnsi="Trebuchet MS" w:cs="Arial"/>
          <w:b/>
          <w:bCs/>
          <w:i/>
          <w:color w:val="auto"/>
        </w:rPr>
      </w:pPr>
    </w:p>
    <w:p w14:paraId="4C7F228A" w14:textId="77777777" w:rsidR="00E675D4" w:rsidRPr="00574AB9" w:rsidRDefault="00E675D4" w:rsidP="00CE5FD8">
      <w:pPr>
        <w:pStyle w:val="Header"/>
        <w:jc w:val="both"/>
        <w:rPr>
          <w:rFonts w:ascii="Trebuchet MS" w:hAnsi="Trebuchet MS" w:cs="Arial"/>
          <w:b/>
          <w:bCs/>
          <w:color w:val="auto"/>
        </w:rPr>
      </w:pPr>
    </w:p>
    <w:p w14:paraId="1F5A67B8" w14:textId="77777777" w:rsidR="00AE6193" w:rsidRPr="00574AB9" w:rsidRDefault="00AE6193" w:rsidP="00CE5FD8">
      <w:pPr>
        <w:pStyle w:val="Header"/>
        <w:jc w:val="both"/>
        <w:rPr>
          <w:rFonts w:ascii="Trebuchet MS" w:hAnsi="Trebuchet MS" w:cs="Arial"/>
          <w:b/>
          <w:bCs/>
          <w:color w:val="auto"/>
        </w:rPr>
      </w:pPr>
    </w:p>
    <w:p w14:paraId="2B4F03FE" w14:textId="77777777" w:rsidR="00AE6193" w:rsidRPr="00574AB9" w:rsidRDefault="00AE6193" w:rsidP="00AE6193">
      <w:pPr>
        <w:jc w:val="center"/>
        <w:rPr>
          <w:rFonts w:ascii="Trebuchet MS" w:hAnsi="Trebuchet MS" w:cs="Arial"/>
          <w:b/>
        </w:rPr>
      </w:pPr>
      <w:r w:rsidRPr="00574AB9">
        <w:rPr>
          <w:rFonts w:ascii="Trebuchet MS" w:hAnsi="Trebuchet MS" w:cs="Arial"/>
          <w:b/>
        </w:rPr>
        <w:t>CAIET DE SARCINI</w:t>
      </w:r>
    </w:p>
    <w:p w14:paraId="2529BE91" w14:textId="77777777" w:rsidR="007B4EF2" w:rsidRPr="00574AB9" w:rsidRDefault="007B4EF2" w:rsidP="00AE6193">
      <w:pPr>
        <w:jc w:val="center"/>
        <w:rPr>
          <w:rFonts w:ascii="Trebuchet MS" w:hAnsi="Trebuchet MS" w:cs="Arial"/>
          <w:b/>
        </w:rPr>
      </w:pPr>
    </w:p>
    <w:p w14:paraId="5D434EB3" w14:textId="54E922D9" w:rsidR="00AE6193" w:rsidRPr="00574AB9" w:rsidRDefault="00AE6193" w:rsidP="007B4EF2">
      <w:pPr>
        <w:jc w:val="center"/>
        <w:rPr>
          <w:rFonts w:ascii="Trebuchet MS" w:hAnsi="Trebuchet MS" w:cs="Arial"/>
          <w:b/>
        </w:rPr>
      </w:pPr>
      <w:r w:rsidRPr="00574AB9">
        <w:rPr>
          <w:rFonts w:ascii="Trebuchet MS" w:hAnsi="Trebuchet MS" w:cs="Arial"/>
          <w:b/>
        </w:rPr>
        <w:t xml:space="preserve">pentru achiziția de  servicii de </w:t>
      </w:r>
      <w:r w:rsidR="007B4EF2" w:rsidRPr="00574AB9">
        <w:rPr>
          <w:rFonts w:ascii="Trebuchet MS" w:hAnsi="Trebuchet MS" w:cs="Arial"/>
          <w:b/>
          <w:bCs/>
          <w:color w:val="auto"/>
        </w:rPr>
        <w:t xml:space="preserve">organizare a </w:t>
      </w:r>
      <w:r w:rsidRPr="00574AB9">
        <w:rPr>
          <w:rFonts w:ascii="Trebuchet MS" w:hAnsi="Trebuchet MS" w:cs="Arial"/>
          <w:b/>
          <w:bCs/>
          <w:color w:val="auto"/>
        </w:rPr>
        <w:t>eveniment</w:t>
      </w:r>
      <w:r w:rsidR="007B4EF2" w:rsidRPr="00574AB9">
        <w:rPr>
          <w:rFonts w:ascii="Trebuchet MS" w:hAnsi="Trebuchet MS" w:cs="Arial"/>
          <w:b/>
          <w:bCs/>
          <w:color w:val="auto"/>
        </w:rPr>
        <w:t xml:space="preserve">ului privind diseminarea rezultatelor </w:t>
      </w:r>
      <w:r w:rsidRPr="00574AB9">
        <w:rPr>
          <w:rFonts w:ascii="Trebuchet MS" w:hAnsi="Trebuchet MS" w:cs="Arial"/>
          <w:b/>
        </w:rPr>
        <w:t>proiectului</w:t>
      </w:r>
    </w:p>
    <w:p w14:paraId="4D807A85" w14:textId="77777777" w:rsidR="007B4EF2" w:rsidRPr="00574AB9" w:rsidRDefault="007B4EF2" w:rsidP="007B4EF2">
      <w:pPr>
        <w:jc w:val="center"/>
        <w:rPr>
          <w:rFonts w:ascii="Trebuchet MS" w:hAnsi="Trebuchet MS" w:cs="Arial"/>
          <w:b/>
        </w:rPr>
      </w:pPr>
    </w:p>
    <w:p w14:paraId="7A2F0988" w14:textId="77777777" w:rsidR="00AE6193" w:rsidRPr="00574AB9" w:rsidRDefault="00AE6193" w:rsidP="00AE6193">
      <w:pPr>
        <w:jc w:val="center"/>
        <w:rPr>
          <w:rFonts w:ascii="Trebuchet MS" w:hAnsi="Trebuchet MS" w:cs="Arial"/>
          <w:b/>
        </w:rPr>
      </w:pPr>
      <w:r w:rsidRPr="00574AB9">
        <w:rPr>
          <w:rFonts w:ascii="Trebuchet MS" w:eastAsia="Arial" w:hAnsi="Trebuchet MS" w:cs="Arial"/>
          <w:b/>
        </w:rPr>
        <w:t>„</w:t>
      </w:r>
      <w:r w:rsidRPr="00574AB9">
        <w:rPr>
          <w:rFonts w:ascii="Trebuchet MS" w:hAnsi="Trebuchet MS" w:cs="Arial"/>
          <w:b/>
        </w:rPr>
        <w:t>Creșterea capacității administrative a MFP şi a instituțiilor subordonate în vederea îmbunătățirii interacțiunii cetățenilor și mediului de afaceri pentru obținerea de documente din arhiva instituției”, cod SMIS 130103/cod SIPOCA 737</w:t>
      </w:r>
    </w:p>
    <w:p w14:paraId="6A49C672" w14:textId="77777777" w:rsidR="00AE6193" w:rsidRPr="00574AB9" w:rsidRDefault="00AE6193" w:rsidP="00CE5FD8">
      <w:pPr>
        <w:pStyle w:val="Header"/>
        <w:jc w:val="both"/>
        <w:rPr>
          <w:rFonts w:ascii="Trebuchet MS" w:hAnsi="Trebuchet MS" w:cs="Arial"/>
          <w:b/>
          <w:bCs/>
          <w:color w:val="auto"/>
        </w:rPr>
      </w:pPr>
    </w:p>
    <w:p w14:paraId="445CD35C" w14:textId="77777777" w:rsidR="00E675D4" w:rsidRPr="00574AB9" w:rsidRDefault="00E675D4" w:rsidP="00CE5FD8">
      <w:pPr>
        <w:pStyle w:val="Header"/>
        <w:jc w:val="both"/>
        <w:rPr>
          <w:rFonts w:ascii="Trebuchet MS" w:hAnsi="Trebuchet MS" w:cs="Arial"/>
          <w:b/>
          <w:bCs/>
          <w:color w:val="auto"/>
        </w:rPr>
      </w:pPr>
    </w:p>
    <w:p w14:paraId="38255859" w14:textId="77777777" w:rsidR="00E675D4" w:rsidRPr="00574AB9" w:rsidRDefault="00E675D4" w:rsidP="00CE5FD8">
      <w:pPr>
        <w:pStyle w:val="Header"/>
        <w:jc w:val="both"/>
        <w:rPr>
          <w:rFonts w:ascii="Trebuchet MS" w:hAnsi="Trebuchet MS" w:cs="Arial"/>
          <w:b/>
          <w:bCs/>
          <w:color w:val="auto"/>
        </w:rPr>
      </w:pPr>
    </w:p>
    <w:p w14:paraId="0BBB25B4" w14:textId="77777777" w:rsidR="00E675D4" w:rsidRPr="00574AB9" w:rsidRDefault="00E675D4" w:rsidP="00CE5FD8">
      <w:pPr>
        <w:pStyle w:val="Header"/>
        <w:jc w:val="both"/>
        <w:rPr>
          <w:rFonts w:ascii="Trebuchet MS" w:hAnsi="Trebuchet MS" w:cs="Arial"/>
          <w:b/>
          <w:bCs/>
          <w:color w:val="auto"/>
        </w:rPr>
      </w:pPr>
    </w:p>
    <w:p w14:paraId="25A215ED" w14:textId="77777777" w:rsidR="00E675D4" w:rsidRPr="00574AB9" w:rsidRDefault="00E675D4" w:rsidP="00CE5FD8">
      <w:pPr>
        <w:jc w:val="both"/>
        <w:rPr>
          <w:rFonts w:ascii="Trebuchet MS" w:hAnsi="Trebuchet MS" w:cs="Arial"/>
          <w:color w:val="auto"/>
          <w:lang w:eastAsia="ro-RO"/>
        </w:rPr>
      </w:pPr>
    </w:p>
    <w:p w14:paraId="562FED07" w14:textId="77777777" w:rsidR="00E675D4" w:rsidRPr="00574AB9" w:rsidRDefault="00E675D4" w:rsidP="00CE5FD8">
      <w:pPr>
        <w:jc w:val="both"/>
        <w:rPr>
          <w:rFonts w:ascii="Trebuchet MS" w:hAnsi="Trebuchet MS" w:cs="Arial"/>
          <w:color w:val="auto"/>
          <w:lang w:eastAsia="ro-RO"/>
        </w:rPr>
      </w:pPr>
    </w:p>
    <w:p w14:paraId="07A50DC6" w14:textId="77777777" w:rsidR="00E675D4" w:rsidRPr="00574AB9" w:rsidRDefault="00E675D4" w:rsidP="00CE5FD8">
      <w:pPr>
        <w:jc w:val="both"/>
        <w:rPr>
          <w:rFonts w:ascii="Trebuchet MS" w:hAnsi="Trebuchet MS" w:cs="Arial"/>
          <w:color w:val="auto"/>
          <w:lang w:eastAsia="ro-RO"/>
        </w:rPr>
      </w:pPr>
    </w:p>
    <w:p w14:paraId="620E0B71" w14:textId="77777777" w:rsidR="00E675D4" w:rsidRPr="00574AB9" w:rsidRDefault="00E675D4" w:rsidP="00CE5FD8">
      <w:pPr>
        <w:jc w:val="both"/>
        <w:rPr>
          <w:rFonts w:ascii="Trebuchet MS" w:hAnsi="Trebuchet MS" w:cs="Arial"/>
          <w:color w:val="auto"/>
          <w:lang w:eastAsia="ro-RO"/>
        </w:rPr>
      </w:pPr>
    </w:p>
    <w:p w14:paraId="4FD9D5D3" w14:textId="77777777" w:rsidR="00E675D4" w:rsidRPr="00574AB9" w:rsidRDefault="00E675D4" w:rsidP="00CE5FD8">
      <w:pPr>
        <w:jc w:val="both"/>
        <w:rPr>
          <w:rFonts w:ascii="Trebuchet MS" w:hAnsi="Trebuchet MS" w:cs="Arial"/>
          <w:color w:val="auto"/>
          <w:lang w:eastAsia="ro-RO"/>
        </w:rPr>
      </w:pPr>
    </w:p>
    <w:p w14:paraId="72ECEF71" w14:textId="77777777" w:rsidR="00E675D4" w:rsidRPr="00574AB9" w:rsidRDefault="00E675D4" w:rsidP="00CE5FD8">
      <w:pPr>
        <w:jc w:val="both"/>
        <w:rPr>
          <w:rFonts w:ascii="Trebuchet MS" w:hAnsi="Trebuchet MS" w:cs="Arial"/>
          <w:color w:val="auto"/>
          <w:lang w:eastAsia="ro-RO"/>
        </w:rPr>
      </w:pPr>
    </w:p>
    <w:p w14:paraId="06AAC28E" w14:textId="77777777" w:rsidR="00E675D4" w:rsidRPr="00574AB9" w:rsidRDefault="00E675D4" w:rsidP="00CE5FD8">
      <w:pPr>
        <w:jc w:val="both"/>
        <w:rPr>
          <w:rFonts w:ascii="Trebuchet MS" w:hAnsi="Trebuchet MS" w:cs="Arial"/>
          <w:color w:val="auto"/>
          <w:lang w:eastAsia="ro-RO"/>
        </w:rPr>
      </w:pPr>
    </w:p>
    <w:p w14:paraId="5FF688D7" w14:textId="77777777" w:rsidR="00E675D4" w:rsidRPr="00574AB9" w:rsidRDefault="00E675D4" w:rsidP="00CE5FD8">
      <w:pPr>
        <w:jc w:val="both"/>
        <w:rPr>
          <w:rFonts w:ascii="Trebuchet MS" w:hAnsi="Trebuchet MS" w:cs="Arial"/>
          <w:color w:val="auto"/>
          <w:lang w:eastAsia="ro-RO"/>
        </w:rPr>
      </w:pPr>
    </w:p>
    <w:p w14:paraId="0FEC9658" w14:textId="77777777" w:rsidR="00E675D4" w:rsidRPr="00574AB9" w:rsidRDefault="00E675D4" w:rsidP="00CE5FD8">
      <w:pPr>
        <w:jc w:val="both"/>
        <w:rPr>
          <w:rFonts w:ascii="Trebuchet MS" w:hAnsi="Trebuchet MS" w:cs="Arial"/>
          <w:color w:val="auto"/>
          <w:lang w:eastAsia="ro-RO"/>
        </w:rPr>
      </w:pPr>
    </w:p>
    <w:p w14:paraId="02507993" w14:textId="77777777" w:rsidR="00E675D4" w:rsidRPr="00574AB9" w:rsidRDefault="00E675D4" w:rsidP="00CE5FD8">
      <w:pPr>
        <w:jc w:val="both"/>
        <w:rPr>
          <w:rFonts w:ascii="Trebuchet MS" w:hAnsi="Trebuchet MS" w:cs="Arial"/>
          <w:color w:val="auto"/>
          <w:lang w:eastAsia="ro-RO"/>
        </w:rPr>
      </w:pPr>
    </w:p>
    <w:p w14:paraId="6454BA71" w14:textId="77777777" w:rsidR="00E675D4" w:rsidRPr="00574AB9" w:rsidRDefault="00E675D4" w:rsidP="00CE5FD8">
      <w:pPr>
        <w:jc w:val="both"/>
        <w:rPr>
          <w:rFonts w:ascii="Trebuchet MS" w:hAnsi="Trebuchet MS" w:cs="Arial"/>
          <w:color w:val="auto"/>
          <w:lang w:eastAsia="ro-RO"/>
        </w:rPr>
      </w:pPr>
    </w:p>
    <w:p w14:paraId="21816A2E" w14:textId="77777777" w:rsidR="00E675D4" w:rsidRPr="00574AB9" w:rsidRDefault="00E675D4" w:rsidP="00CE5FD8">
      <w:pPr>
        <w:jc w:val="both"/>
        <w:rPr>
          <w:rFonts w:ascii="Trebuchet MS" w:hAnsi="Trebuchet MS" w:cs="Arial"/>
          <w:color w:val="auto"/>
          <w:lang w:eastAsia="ro-RO"/>
        </w:rPr>
      </w:pPr>
    </w:p>
    <w:p w14:paraId="7CD32B1E" w14:textId="77777777" w:rsidR="00E675D4" w:rsidRPr="00574AB9" w:rsidRDefault="00E675D4" w:rsidP="00CE5FD8">
      <w:pPr>
        <w:jc w:val="both"/>
        <w:rPr>
          <w:rFonts w:ascii="Trebuchet MS" w:hAnsi="Trebuchet MS" w:cs="Arial"/>
          <w:color w:val="auto"/>
          <w:lang w:eastAsia="ro-RO"/>
        </w:rPr>
      </w:pPr>
    </w:p>
    <w:p w14:paraId="4C2A17E2" w14:textId="77777777" w:rsidR="00E675D4" w:rsidRPr="00574AB9" w:rsidRDefault="00E675D4" w:rsidP="00CE5FD8">
      <w:pPr>
        <w:jc w:val="both"/>
        <w:rPr>
          <w:rFonts w:ascii="Trebuchet MS" w:hAnsi="Trebuchet MS" w:cs="Arial"/>
          <w:color w:val="auto"/>
          <w:lang w:eastAsia="ro-RO"/>
        </w:rPr>
      </w:pPr>
    </w:p>
    <w:p w14:paraId="05E307DB" w14:textId="77777777" w:rsidR="00E675D4" w:rsidRPr="00574AB9" w:rsidRDefault="00E675D4" w:rsidP="00CE5FD8">
      <w:pPr>
        <w:jc w:val="both"/>
        <w:rPr>
          <w:rFonts w:ascii="Trebuchet MS" w:hAnsi="Trebuchet MS" w:cs="Arial"/>
          <w:color w:val="auto"/>
          <w:lang w:eastAsia="ro-RO"/>
        </w:rPr>
      </w:pPr>
    </w:p>
    <w:p w14:paraId="71B10C5C" w14:textId="77777777" w:rsidR="00E675D4" w:rsidRPr="00574AB9" w:rsidRDefault="00E675D4" w:rsidP="00CE5FD8">
      <w:pPr>
        <w:jc w:val="both"/>
        <w:rPr>
          <w:rFonts w:ascii="Trebuchet MS" w:hAnsi="Trebuchet MS" w:cs="Arial"/>
          <w:color w:val="auto"/>
          <w:lang w:eastAsia="ro-RO"/>
        </w:rPr>
      </w:pPr>
    </w:p>
    <w:p w14:paraId="30342148" w14:textId="77777777" w:rsidR="00E675D4" w:rsidRPr="00574AB9" w:rsidRDefault="00E675D4" w:rsidP="00CE5FD8">
      <w:pPr>
        <w:jc w:val="both"/>
        <w:rPr>
          <w:rFonts w:ascii="Trebuchet MS" w:hAnsi="Trebuchet MS" w:cs="Arial"/>
          <w:color w:val="auto"/>
          <w:lang w:eastAsia="ro-RO"/>
        </w:rPr>
      </w:pPr>
    </w:p>
    <w:p w14:paraId="5AED845F" w14:textId="77777777" w:rsidR="00E675D4" w:rsidRPr="00574AB9" w:rsidRDefault="00E675D4" w:rsidP="00CE5FD8">
      <w:pPr>
        <w:jc w:val="both"/>
        <w:rPr>
          <w:rFonts w:ascii="Trebuchet MS" w:hAnsi="Trebuchet MS" w:cs="Arial"/>
          <w:color w:val="auto"/>
          <w:lang w:eastAsia="ro-RO"/>
        </w:rPr>
      </w:pPr>
    </w:p>
    <w:p w14:paraId="64FC19B6" w14:textId="77777777" w:rsidR="00E675D4" w:rsidRPr="00574AB9" w:rsidRDefault="00E675D4" w:rsidP="00CE5FD8">
      <w:pPr>
        <w:jc w:val="both"/>
        <w:rPr>
          <w:rFonts w:ascii="Trebuchet MS" w:hAnsi="Trebuchet MS" w:cs="Arial"/>
          <w:color w:val="auto"/>
          <w:lang w:eastAsia="ro-RO"/>
        </w:rPr>
      </w:pPr>
    </w:p>
    <w:p w14:paraId="367335DB" w14:textId="77777777" w:rsidR="007236A3" w:rsidRPr="00574AB9" w:rsidRDefault="007236A3" w:rsidP="00CE5FD8">
      <w:pPr>
        <w:jc w:val="both"/>
        <w:rPr>
          <w:rFonts w:ascii="Trebuchet MS" w:hAnsi="Trebuchet MS" w:cs="Arial"/>
          <w:color w:val="auto"/>
          <w:lang w:eastAsia="ro-RO"/>
        </w:rPr>
      </w:pPr>
    </w:p>
    <w:p w14:paraId="7CE5EB1F" w14:textId="77777777" w:rsidR="007236A3" w:rsidRPr="00574AB9" w:rsidRDefault="007236A3" w:rsidP="00CE5FD8">
      <w:pPr>
        <w:jc w:val="both"/>
        <w:rPr>
          <w:rFonts w:ascii="Trebuchet MS" w:hAnsi="Trebuchet MS" w:cs="Arial"/>
          <w:color w:val="auto"/>
          <w:lang w:eastAsia="ro-RO"/>
        </w:rPr>
      </w:pPr>
    </w:p>
    <w:p w14:paraId="1B79F8ED" w14:textId="009EF27C" w:rsidR="007236A3" w:rsidRPr="00574AB9" w:rsidRDefault="007236A3" w:rsidP="00CE5FD8">
      <w:pPr>
        <w:jc w:val="both"/>
        <w:rPr>
          <w:rFonts w:ascii="Trebuchet MS" w:hAnsi="Trebuchet MS" w:cs="Arial"/>
          <w:color w:val="auto"/>
          <w:lang w:eastAsia="ro-RO"/>
        </w:rPr>
      </w:pPr>
    </w:p>
    <w:p w14:paraId="6CC93E36" w14:textId="77777777" w:rsidR="00CE5FD8" w:rsidRPr="00574AB9" w:rsidRDefault="00CE5FD8" w:rsidP="00CE5FD8">
      <w:pPr>
        <w:jc w:val="both"/>
        <w:rPr>
          <w:rFonts w:ascii="Trebuchet MS" w:hAnsi="Trebuchet MS" w:cs="Arial"/>
          <w:color w:val="auto"/>
          <w:lang w:eastAsia="ro-RO"/>
        </w:rPr>
      </w:pPr>
    </w:p>
    <w:p w14:paraId="314F6EE5" w14:textId="01DC8678" w:rsidR="007236A3" w:rsidRPr="00574AB9" w:rsidRDefault="007236A3" w:rsidP="00CE5FD8">
      <w:pPr>
        <w:jc w:val="both"/>
        <w:rPr>
          <w:rFonts w:ascii="Trebuchet MS" w:hAnsi="Trebuchet MS" w:cs="Arial"/>
          <w:color w:val="auto"/>
          <w:lang w:eastAsia="ro-RO"/>
        </w:rPr>
      </w:pPr>
    </w:p>
    <w:p w14:paraId="041F50C9" w14:textId="6150A2FD" w:rsidR="00EA710E" w:rsidRPr="00574AB9" w:rsidRDefault="00EA710E" w:rsidP="00CE5FD8">
      <w:pPr>
        <w:jc w:val="both"/>
        <w:rPr>
          <w:rFonts w:ascii="Trebuchet MS" w:hAnsi="Trebuchet MS" w:cs="Arial"/>
          <w:color w:val="auto"/>
          <w:lang w:eastAsia="ro-RO"/>
        </w:rPr>
      </w:pPr>
    </w:p>
    <w:p w14:paraId="677F7496" w14:textId="77777777" w:rsidR="00E675D4" w:rsidRPr="00574AB9" w:rsidRDefault="00E675D4" w:rsidP="00CE5FD8">
      <w:pPr>
        <w:jc w:val="both"/>
        <w:rPr>
          <w:rFonts w:ascii="Trebuchet MS" w:hAnsi="Trebuchet MS" w:cs="Arial"/>
          <w:b/>
          <w:bCs/>
          <w:color w:val="auto"/>
        </w:rPr>
      </w:pPr>
      <w:bookmarkStart w:id="0" w:name="_Toc194903067"/>
      <w:bookmarkStart w:id="1" w:name="_Toc194809192"/>
      <w:bookmarkStart w:id="2" w:name="_Toc188437859"/>
      <w:bookmarkStart w:id="3" w:name="_Toc173243246"/>
      <w:bookmarkEnd w:id="0"/>
      <w:bookmarkEnd w:id="1"/>
      <w:bookmarkEnd w:id="2"/>
      <w:bookmarkEnd w:id="3"/>
      <w:r w:rsidRPr="00574AB9">
        <w:rPr>
          <w:rFonts w:ascii="Trebuchet MS" w:hAnsi="Trebuchet MS" w:cs="Arial"/>
          <w:b/>
          <w:bCs/>
          <w:color w:val="auto"/>
        </w:rPr>
        <w:lastRenderedPageBreak/>
        <w:t>1.</w:t>
      </w:r>
      <w:r w:rsidRPr="00574AB9">
        <w:rPr>
          <w:rFonts w:ascii="Trebuchet MS" w:hAnsi="Trebuchet MS" w:cs="Arial"/>
          <w:b/>
          <w:bCs/>
          <w:color w:val="auto"/>
        </w:rPr>
        <w:tab/>
        <w:t>INFORMAŢII GENERALE</w:t>
      </w:r>
    </w:p>
    <w:p w14:paraId="1FA8963B" w14:textId="3948395D" w:rsidR="007236A3" w:rsidRPr="00574AB9" w:rsidRDefault="007236A3" w:rsidP="001C2BC7">
      <w:pPr>
        <w:tabs>
          <w:tab w:val="left" w:pos="0"/>
          <w:tab w:val="left" w:pos="1350"/>
        </w:tabs>
        <w:spacing w:after="60"/>
        <w:jc w:val="both"/>
        <w:rPr>
          <w:rFonts w:ascii="Trebuchet MS" w:hAnsi="Trebuchet MS"/>
          <w:color w:val="auto"/>
        </w:rPr>
      </w:pPr>
      <w:r w:rsidRPr="00574AB9">
        <w:rPr>
          <w:rFonts w:ascii="Trebuchet MS" w:hAnsi="Trebuchet MS" w:cs="Arial"/>
          <w:color w:val="auto"/>
        </w:rPr>
        <w:t xml:space="preserve">Prezentul </w:t>
      </w:r>
      <w:r w:rsidR="007468FE" w:rsidRPr="00574AB9">
        <w:rPr>
          <w:rFonts w:ascii="Trebuchet MS" w:hAnsi="Trebuchet MS" w:cs="Arial"/>
          <w:color w:val="auto"/>
        </w:rPr>
        <w:t>c</w:t>
      </w:r>
      <w:r w:rsidRPr="00574AB9">
        <w:rPr>
          <w:rFonts w:ascii="Trebuchet MS" w:hAnsi="Trebuchet MS" w:cs="Arial"/>
          <w:color w:val="auto"/>
        </w:rPr>
        <w:t xml:space="preserve">aiet de sarcini </w:t>
      </w:r>
      <w:r w:rsidR="00955AE6" w:rsidRPr="00574AB9">
        <w:rPr>
          <w:rFonts w:ascii="Trebuchet MS" w:hAnsi="Trebuchet MS" w:cs="Arial"/>
          <w:color w:val="auto"/>
        </w:rPr>
        <w:t>conține</w:t>
      </w:r>
      <w:r w:rsidRPr="00574AB9">
        <w:rPr>
          <w:rFonts w:ascii="Trebuchet MS" w:hAnsi="Trebuchet MS" w:cs="Arial"/>
          <w:color w:val="auto"/>
        </w:rPr>
        <w:t xml:space="preserve"> </w:t>
      </w:r>
      <w:r w:rsidR="003C3B99" w:rsidRPr="00574AB9">
        <w:rPr>
          <w:rFonts w:ascii="Trebuchet MS" w:hAnsi="Trebuchet MS" w:cs="Arial"/>
          <w:color w:val="auto"/>
        </w:rPr>
        <w:t>specificații</w:t>
      </w:r>
      <w:r w:rsidRPr="00574AB9">
        <w:rPr>
          <w:rFonts w:ascii="Trebuchet MS" w:hAnsi="Trebuchet MS" w:cs="Arial"/>
          <w:color w:val="auto"/>
        </w:rPr>
        <w:t xml:space="preserve"> tehnice și face parte integrantă din  </w:t>
      </w:r>
      <w:r w:rsidR="003C3B99" w:rsidRPr="00574AB9">
        <w:rPr>
          <w:rFonts w:ascii="Trebuchet MS" w:hAnsi="Trebuchet MS" w:cs="Arial"/>
          <w:color w:val="auto"/>
        </w:rPr>
        <w:t>Documentația</w:t>
      </w:r>
      <w:r w:rsidRPr="00574AB9">
        <w:rPr>
          <w:rFonts w:ascii="Trebuchet MS" w:hAnsi="Trebuchet MS" w:cs="Arial"/>
          <w:color w:val="auto"/>
        </w:rPr>
        <w:t xml:space="preserve"> de atribuire aferentă </w:t>
      </w:r>
      <w:r w:rsidRPr="00574AB9">
        <w:rPr>
          <w:rFonts w:ascii="Trebuchet MS" w:hAnsi="Trebuchet MS" w:cs="Arial"/>
          <w:bCs/>
          <w:color w:val="auto"/>
        </w:rPr>
        <w:t xml:space="preserve">procedurii de </w:t>
      </w:r>
      <w:r w:rsidR="003C3B99" w:rsidRPr="00574AB9">
        <w:rPr>
          <w:rFonts w:ascii="Trebuchet MS" w:hAnsi="Trebuchet MS" w:cs="Arial"/>
          <w:bCs/>
          <w:color w:val="auto"/>
        </w:rPr>
        <w:t>achiziție</w:t>
      </w:r>
      <w:r w:rsidRPr="00574AB9">
        <w:rPr>
          <w:rFonts w:ascii="Trebuchet MS" w:hAnsi="Trebuchet MS" w:cs="Arial"/>
          <w:bCs/>
          <w:color w:val="auto"/>
        </w:rPr>
        <w:t xml:space="preserve"> publică </w:t>
      </w:r>
      <w:r w:rsidR="00907F00" w:rsidRPr="00574AB9">
        <w:rPr>
          <w:rFonts w:ascii="Trebuchet MS" w:hAnsi="Trebuchet MS" w:cs="Arial"/>
          <w:bCs/>
          <w:color w:val="auto"/>
        </w:rPr>
        <w:t xml:space="preserve">pentru </w:t>
      </w:r>
      <w:r w:rsidR="009E38AE" w:rsidRPr="0053484F">
        <w:rPr>
          <w:rFonts w:ascii="Trebuchet MS" w:hAnsi="Trebuchet MS"/>
          <w:b/>
          <w:color w:val="auto"/>
        </w:rPr>
        <w:t xml:space="preserve">servicii de organizare </w:t>
      </w:r>
      <w:r w:rsidR="001C2BC7" w:rsidRPr="0053484F">
        <w:rPr>
          <w:rFonts w:ascii="Trebuchet MS" w:hAnsi="Trebuchet MS"/>
          <w:b/>
          <w:color w:val="auto"/>
        </w:rPr>
        <w:t xml:space="preserve">a </w:t>
      </w:r>
      <w:r w:rsidR="005973A5" w:rsidRPr="0053484F">
        <w:rPr>
          <w:rFonts w:ascii="Trebuchet MS" w:hAnsi="Trebuchet MS"/>
          <w:b/>
          <w:color w:val="auto"/>
        </w:rPr>
        <w:t xml:space="preserve">evenimentului </w:t>
      </w:r>
      <w:r w:rsidR="005973A5" w:rsidRPr="00574AB9">
        <w:rPr>
          <w:rFonts w:ascii="Trebuchet MS" w:hAnsi="Trebuchet MS" w:cs="Arial"/>
          <w:b/>
          <w:bCs/>
          <w:color w:val="auto"/>
        </w:rPr>
        <w:t xml:space="preserve">privind diseminarea rezultatelor </w:t>
      </w:r>
      <w:r w:rsidR="005973A5" w:rsidRPr="00574AB9">
        <w:rPr>
          <w:rFonts w:ascii="Trebuchet MS" w:hAnsi="Trebuchet MS" w:cs="Arial"/>
          <w:b/>
        </w:rPr>
        <w:t>proiectului</w:t>
      </w:r>
      <w:r w:rsidR="005601DA" w:rsidRPr="00574AB9">
        <w:rPr>
          <w:rFonts w:ascii="Trebuchet MS" w:hAnsi="Trebuchet MS" w:cs="Arial"/>
          <w:b/>
        </w:rPr>
        <w:t>,</w:t>
      </w:r>
      <w:r w:rsidR="005973A5" w:rsidRPr="00574AB9">
        <w:rPr>
          <w:rFonts w:ascii="Trebuchet MS" w:hAnsi="Trebuchet MS" w:cs="Arial"/>
          <w:b/>
        </w:rPr>
        <w:t xml:space="preserve"> </w:t>
      </w:r>
      <w:r w:rsidR="001C2BC7" w:rsidRPr="00574AB9">
        <w:rPr>
          <w:rFonts w:ascii="Trebuchet MS" w:hAnsi="Trebuchet MS"/>
          <w:color w:val="auto"/>
        </w:rPr>
        <w:t xml:space="preserve">servicii </w:t>
      </w:r>
      <w:r w:rsidR="009E38AE" w:rsidRPr="00574AB9">
        <w:rPr>
          <w:rFonts w:ascii="Trebuchet MS" w:hAnsi="Trebuchet MS"/>
          <w:color w:val="auto"/>
        </w:rPr>
        <w:t>care pot fi mobilizate în timp util. Prin mobilizare se înțelege totalitatea activităților pe care trebuie să le realizeze Prestatorul pentru a organiza evenimentul în cond</w:t>
      </w:r>
      <w:r w:rsidR="007337D8" w:rsidRPr="00574AB9">
        <w:rPr>
          <w:rFonts w:ascii="Trebuchet MS" w:hAnsi="Trebuchet MS"/>
          <w:color w:val="auto"/>
        </w:rPr>
        <w:t xml:space="preserve">ițiile din caietul de sarcini. </w:t>
      </w:r>
      <w:r w:rsidR="001C2BC7" w:rsidRPr="00574AB9">
        <w:rPr>
          <w:rFonts w:ascii="Trebuchet MS" w:hAnsi="Trebuchet MS"/>
          <w:color w:val="auto"/>
        </w:rPr>
        <w:t xml:space="preserve">Specificațiile tehnice </w:t>
      </w:r>
      <w:r w:rsidRPr="00574AB9">
        <w:rPr>
          <w:rFonts w:ascii="Trebuchet MS" w:hAnsi="Trebuchet MS" w:cs="Arial"/>
          <w:color w:val="auto"/>
        </w:rPr>
        <w:t xml:space="preserve">constituie ansamblul </w:t>
      </w:r>
      <w:r w:rsidR="003C3B99" w:rsidRPr="00574AB9">
        <w:rPr>
          <w:rFonts w:ascii="Trebuchet MS" w:hAnsi="Trebuchet MS" w:cs="Arial"/>
          <w:color w:val="auto"/>
        </w:rPr>
        <w:t>cerințelor</w:t>
      </w:r>
      <w:r w:rsidRPr="00574AB9">
        <w:rPr>
          <w:rFonts w:ascii="Trebuchet MS" w:hAnsi="Trebuchet MS" w:cs="Arial"/>
          <w:color w:val="auto"/>
        </w:rPr>
        <w:t xml:space="preserve"> minimale </w:t>
      </w:r>
      <w:r w:rsidR="0076798C" w:rsidRPr="00574AB9">
        <w:rPr>
          <w:rFonts w:ascii="Trebuchet MS" w:hAnsi="Trebuchet MS" w:cs="Arial"/>
          <w:color w:val="auto"/>
        </w:rPr>
        <w:t>și</w:t>
      </w:r>
      <w:r w:rsidRPr="00574AB9">
        <w:rPr>
          <w:rFonts w:ascii="Trebuchet MS" w:hAnsi="Trebuchet MS" w:cs="Arial"/>
          <w:color w:val="auto"/>
        </w:rPr>
        <w:t xml:space="preserve"> obligatorii pe baza cărora se elaborează de către fiecare ofertant propunerea tehnic</w:t>
      </w:r>
      <w:r w:rsidR="004A548D" w:rsidRPr="00574AB9">
        <w:rPr>
          <w:rFonts w:ascii="Trebuchet MS" w:hAnsi="Trebuchet MS" w:cs="Arial"/>
          <w:color w:val="auto"/>
        </w:rPr>
        <w:t>ă</w:t>
      </w:r>
      <w:r w:rsidR="0076798C" w:rsidRPr="00574AB9">
        <w:rPr>
          <w:rFonts w:ascii="Trebuchet MS" w:hAnsi="Trebuchet MS" w:cs="Arial"/>
          <w:color w:val="auto"/>
        </w:rPr>
        <w:t xml:space="preserve"> </w:t>
      </w:r>
      <w:r w:rsidR="004A548D" w:rsidRPr="00574AB9">
        <w:rPr>
          <w:rFonts w:ascii="Trebuchet MS" w:hAnsi="Trebuchet MS" w:cs="Arial"/>
          <w:color w:val="auto"/>
        </w:rPr>
        <w:t xml:space="preserve">și propunerea </w:t>
      </w:r>
      <w:r w:rsidRPr="00574AB9">
        <w:rPr>
          <w:rFonts w:ascii="Trebuchet MS" w:hAnsi="Trebuchet MS" w:cs="Arial"/>
          <w:color w:val="auto"/>
        </w:rPr>
        <w:t>financiară</w:t>
      </w:r>
      <w:r w:rsidR="00F6508D" w:rsidRPr="00574AB9">
        <w:rPr>
          <w:rFonts w:ascii="Trebuchet MS" w:hAnsi="Trebuchet MS" w:cs="Arial"/>
          <w:color w:val="auto"/>
        </w:rPr>
        <w:t>.</w:t>
      </w:r>
    </w:p>
    <w:p w14:paraId="219812F4" w14:textId="77777777" w:rsidR="00E675D4" w:rsidRPr="00574AB9" w:rsidRDefault="00E675D4" w:rsidP="00CE5FD8">
      <w:pPr>
        <w:jc w:val="both"/>
        <w:rPr>
          <w:rFonts w:ascii="Trebuchet MS" w:hAnsi="Trebuchet MS" w:cs="Arial"/>
          <w:b/>
          <w:bCs/>
          <w:color w:val="auto"/>
        </w:rPr>
      </w:pPr>
      <w:bookmarkStart w:id="4" w:name="_Toc117329887"/>
      <w:bookmarkStart w:id="5" w:name="_Toc194903068"/>
      <w:bookmarkStart w:id="6" w:name="_Toc194809193"/>
      <w:bookmarkStart w:id="7" w:name="_Toc188437860"/>
      <w:bookmarkStart w:id="8" w:name="_Toc173243247"/>
    </w:p>
    <w:p w14:paraId="621BD2FC" w14:textId="77777777" w:rsidR="0038375C" w:rsidRPr="00574AB9" w:rsidRDefault="00E675D4" w:rsidP="00CE5FD8">
      <w:pPr>
        <w:jc w:val="both"/>
        <w:rPr>
          <w:rFonts w:ascii="Trebuchet MS" w:hAnsi="Trebuchet MS" w:cs="Arial"/>
          <w:b/>
          <w:bCs/>
          <w:color w:val="auto"/>
        </w:rPr>
      </w:pPr>
      <w:r w:rsidRPr="00574AB9">
        <w:rPr>
          <w:rFonts w:ascii="Trebuchet MS" w:hAnsi="Trebuchet MS" w:cs="Arial"/>
          <w:b/>
          <w:bCs/>
          <w:color w:val="auto"/>
        </w:rPr>
        <w:t>Autorit</w:t>
      </w:r>
      <w:bookmarkEnd w:id="4"/>
      <w:bookmarkEnd w:id="5"/>
      <w:bookmarkEnd w:id="6"/>
      <w:bookmarkEnd w:id="7"/>
      <w:bookmarkEnd w:id="8"/>
      <w:r w:rsidR="002B6696" w:rsidRPr="00574AB9">
        <w:rPr>
          <w:rFonts w:ascii="Trebuchet MS" w:hAnsi="Trebuchet MS" w:cs="Arial"/>
          <w:b/>
          <w:bCs/>
          <w:color w:val="auto"/>
        </w:rPr>
        <w:t>ate</w:t>
      </w:r>
      <w:r w:rsidRPr="00574AB9">
        <w:rPr>
          <w:rFonts w:ascii="Trebuchet MS" w:hAnsi="Trebuchet MS" w:cs="Arial"/>
          <w:b/>
          <w:bCs/>
          <w:color w:val="auto"/>
        </w:rPr>
        <w:t xml:space="preserve"> contractantă</w:t>
      </w:r>
      <w:bookmarkStart w:id="9" w:name="_Toc194903070"/>
      <w:bookmarkStart w:id="10" w:name="_Toc194809195"/>
      <w:bookmarkStart w:id="11" w:name="_Toc188437862"/>
      <w:bookmarkStart w:id="12" w:name="_Toc173243249"/>
      <w:r w:rsidR="002B6696" w:rsidRPr="00574AB9">
        <w:rPr>
          <w:rFonts w:ascii="Trebuchet MS" w:hAnsi="Trebuchet MS" w:cs="Arial"/>
          <w:b/>
          <w:bCs/>
          <w:color w:val="auto"/>
        </w:rPr>
        <w:t xml:space="preserve">: </w:t>
      </w:r>
    </w:p>
    <w:p w14:paraId="2FA27554" w14:textId="77777777" w:rsidR="00C35B6D" w:rsidRPr="00574AB9" w:rsidRDefault="00C35B6D" w:rsidP="00C35B6D">
      <w:pPr>
        <w:jc w:val="both"/>
        <w:rPr>
          <w:rFonts w:ascii="Trebuchet MS" w:hAnsi="Trebuchet MS" w:cs="Arial"/>
        </w:rPr>
      </w:pPr>
      <w:r w:rsidRPr="00574AB9">
        <w:rPr>
          <w:rFonts w:ascii="Trebuchet MS" w:hAnsi="Trebuchet MS" w:cs="Arial"/>
        </w:rPr>
        <w:t xml:space="preserve">Ministerul Finanțelor - Direcția Generală Servicii Interne și Achiziții Publice (DGSIAP) </w:t>
      </w:r>
    </w:p>
    <w:p w14:paraId="067BD1BD" w14:textId="77777777" w:rsidR="00C35B6D" w:rsidRPr="00574AB9" w:rsidRDefault="00C35B6D" w:rsidP="00C35B6D">
      <w:pPr>
        <w:jc w:val="both"/>
        <w:rPr>
          <w:rFonts w:ascii="Trebuchet MS" w:hAnsi="Trebuchet MS" w:cs="Arial"/>
        </w:rPr>
      </w:pPr>
      <w:r w:rsidRPr="00574AB9">
        <w:rPr>
          <w:rFonts w:ascii="Trebuchet MS" w:hAnsi="Trebuchet MS" w:cs="Arial"/>
        </w:rPr>
        <w:t>București, Bd. Libertății, nr. 16, sector 5, CP 050706</w:t>
      </w:r>
    </w:p>
    <w:p w14:paraId="5729F84E" w14:textId="77777777" w:rsidR="00C35B6D" w:rsidRPr="00574AB9" w:rsidRDefault="00C35B6D" w:rsidP="00C35B6D">
      <w:pPr>
        <w:jc w:val="both"/>
        <w:rPr>
          <w:rFonts w:ascii="Trebuchet MS" w:hAnsi="Trebuchet MS" w:cs="Arial"/>
        </w:rPr>
      </w:pPr>
      <w:r w:rsidRPr="00574AB9">
        <w:rPr>
          <w:rFonts w:ascii="Trebuchet MS" w:hAnsi="Trebuchet MS" w:cs="Arial"/>
        </w:rPr>
        <w:t>Tel: 00 40 21 226.11.12</w:t>
      </w:r>
    </w:p>
    <w:p w14:paraId="0027AE78" w14:textId="77777777" w:rsidR="00C35B6D" w:rsidRPr="00574AB9" w:rsidRDefault="00C35B6D" w:rsidP="00C35B6D">
      <w:pPr>
        <w:jc w:val="both"/>
        <w:rPr>
          <w:rFonts w:ascii="Trebuchet MS" w:hAnsi="Trebuchet MS" w:cs="Arial"/>
          <w:b/>
        </w:rPr>
      </w:pPr>
      <w:r w:rsidRPr="00574AB9">
        <w:rPr>
          <w:rFonts w:ascii="Trebuchet MS" w:hAnsi="Trebuchet MS" w:cs="Arial"/>
        </w:rPr>
        <w:t xml:space="preserve">Fax: 00 40 21 319.97.92   </w:t>
      </w:r>
    </w:p>
    <w:p w14:paraId="34D2CBB3" w14:textId="77777777" w:rsidR="00E675D4" w:rsidRPr="00574AB9" w:rsidRDefault="00E675D4" w:rsidP="00CE5FD8">
      <w:pPr>
        <w:jc w:val="both"/>
        <w:rPr>
          <w:rFonts w:ascii="Trebuchet MS" w:hAnsi="Trebuchet MS" w:cs="Arial"/>
          <w:color w:val="auto"/>
        </w:rPr>
      </w:pPr>
    </w:p>
    <w:p w14:paraId="15DD5338" w14:textId="132DEC9C" w:rsidR="0038375C" w:rsidRPr="00574AB9" w:rsidRDefault="00E675D4" w:rsidP="00CE5FD8">
      <w:pPr>
        <w:jc w:val="both"/>
        <w:rPr>
          <w:rFonts w:ascii="Trebuchet MS" w:hAnsi="Trebuchet MS" w:cs="Arial"/>
          <w:b/>
          <w:bCs/>
          <w:color w:val="auto"/>
        </w:rPr>
      </w:pPr>
      <w:r w:rsidRPr="00574AB9">
        <w:rPr>
          <w:rFonts w:ascii="Trebuchet MS" w:hAnsi="Trebuchet MS" w:cs="Arial"/>
          <w:b/>
          <w:bCs/>
          <w:color w:val="auto"/>
        </w:rPr>
        <w:t>B</w:t>
      </w:r>
      <w:r w:rsidR="002B6696" w:rsidRPr="00574AB9">
        <w:rPr>
          <w:rFonts w:ascii="Trebuchet MS" w:hAnsi="Trebuchet MS" w:cs="Arial"/>
          <w:b/>
          <w:bCs/>
          <w:color w:val="auto"/>
        </w:rPr>
        <w:t xml:space="preserve">eneficiar: </w:t>
      </w:r>
    </w:p>
    <w:p w14:paraId="18062812" w14:textId="77777777" w:rsidR="007B4EF2" w:rsidRPr="00574AB9" w:rsidRDefault="007B4EF2" w:rsidP="007B4EF2">
      <w:pPr>
        <w:jc w:val="both"/>
        <w:rPr>
          <w:rFonts w:ascii="Trebuchet MS" w:hAnsi="Trebuchet MS" w:cs="Arial"/>
        </w:rPr>
      </w:pPr>
      <w:r w:rsidRPr="00574AB9">
        <w:rPr>
          <w:rFonts w:ascii="Trebuchet MS" w:hAnsi="Trebuchet MS" w:cs="Arial"/>
        </w:rPr>
        <w:t xml:space="preserve">Ministerul Finanțelor – Centrul Național pentru Informații Financiare - CNIF </w:t>
      </w:r>
    </w:p>
    <w:p w14:paraId="3F3C05C4" w14:textId="4EE0C284" w:rsidR="007B4EF2" w:rsidRPr="00574AB9" w:rsidRDefault="007B4EF2" w:rsidP="007B4EF2">
      <w:pPr>
        <w:jc w:val="both"/>
        <w:rPr>
          <w:rFonts w:ascii="Trebuchet MS" w:hAnsi="Trebuchet MS" w:cs="Arial"/>
        </w:rPr>
      </w:pPr>
      <w:r w:rsidRPr="00574AB9">
        <w:rPr>
          <w:rFonts w:ascii="Trebuchet MS" w:hAnsi="Trebuchet MS" w:cs="Arial"/>
        </w:rPr>
        <w:t xml:space="preserve">Bucureşti, </w:t>
      </w:r>
      <w:r w:rsidRPr="00574AB9">
        <w:rPr>
          <w:rFonts w:ascii="Trebuchet MS" w:hAnsi="Trebuchet MS" w:cs="Arial"/>
          <w:lang w:eastAsia="ro-RO"/>
        </w:rPr>
        <w:t xml:space="preserve">Colonel Poenaru Bordea nr. 3-5, sector 4,  </w:t>
      </w:r>
      <w:r w:rsidRPr="00574AB9">
        <w:rPr>
          <w:rFonts w:ascii="Trebuchet MS" w:hAnsi="Trebuchet MS" w:cs="Arial"/>
        </w:rPr>
        <w:t xml:space="preserve">CP </w:t>
      </w:r>
      <w:r w:rsidRPr="00574AB9">
        <w:rPr>
          <w:rStyle w:val="Strong"/>
          <w:rFonts w:ascii="Trebuchet MS" w:hAnsi="Trebuchet MS" w:cs="Arial"/>
          <w:b w:val="0"/>
          <w:shd w:val="clear" w:color="auto" w:fill="FFFFFF"/>
        </w:rPr>
        <w:t>040092</w:t>
      </w:r>
    </w:p>
    <w:p w14:paraId="7CB61820" w14:textId="77777777" w:rsidR="007B4EF2" w:rsidRPr="00574AB9" w:rsidRDefault="007B4EF2" w:rsidP="007B4EF2">
      <w:pPr>
        <w:pStyle w:val="Default"/>
        <w:rPr>
          <w:rFonts w:ascii="Trebuchet MS" w:hAnsi="Trebuchet MS" w:cs="Arial"/>
          <w:color w:val="auto"/>
          <w:lang w:val="ro-RO"/>
        </w:rPr>
      </w:pPr>
      <w:r w:rsidRPr="00574AB9">
        <w:rPr>
          <w:rFonts w:ascii="Trebuchet MS" w:hAnsi="Trebuchet MS" w:cs="Arial"/>
          <w:color w:val="auto"/>
          <w:lang w:val="ro-RO"/>
        </w:rPr>
        <w:t>Tel : 00 40 21.319.9873</w:t>
      </w:r>
    </w:p>
    <w:p w14:paraId="70C8815A" w14:textId="77777777" w:rsidR="007B4EF2" w:rsidRPr="00574AB9" w:rsidRDefault="007B4EF2" w:rsidP="007B4EF2">
      <w:pPr>
        <w:pStyle w:val="Default"/>
        <w:rPr>
          <w:rFonts w:ascii="Trebuchet MS" w:hAnsi="Trebuchet MS" w:cs="Arial"/>
          <w:color w:val="auto"/>
          <w:lang w:val="ro-RO"/>
        </w:rPr>
      </w:pPr>
      <w:r w:rsidRPr="00574AB9">
        <w:rPr>
          <w:rFonts w:ascii="Trebuchet MS" w:hAnsi="Trebuchet MS" w:cs="Arial"/>
          <w:color w:val="auto"/>
          <w:lang w:val="ro-RO"/>
        </w:rPr>
        <w:t>Fax: 00 40 21.319.9875</w:t>
      </w:r>
    </w:p>
    <w:p w14:paraId="5A07DD4F" w14:textId="77777777" w:rsidR="00E675D4" w:rsidRPr="00574AB9" w:rsidRDefault="00E675D4" w:rsidP="00CE5FD8">
      <w:pPr>
        <w:jc w:val="both"/>
        <w:rPr>
          <w:rFonts w:ascii="Trebuchet MS" w:hAnsi="Trebuchet MS" w:cs="Arial"/>
          <w:color w:val="auto"/>
        </w:rPr>
      </w:pPr>
    </w:p>
    <w:p w14:paraId="7AC1FE1B" w14:textId="77777777" w:rsidR="0038375C" w:rsidRPr="00574AB9" w:rsidRDefault="0038375C" w:rsidP="00CE5FD8">
      <w:pPr>
        <w:contextualSpacing/>
        <w:jc w:val="both"/>
        <w:rPr>
          <w:rFonts w:ascii="Trebuchet MS" w:hAnsi="Trebuchet MS" w:cs="Arial"/>
          <w:b/>
          <w:color w:val="auto"/>
        </w:rPr>
      </w:pPr>
      <w:r w:rsidRPr="00574AB9">
        <w:rPr>
          <w:rFonts w:ascii="Trebuchet MS" w:hAnsi="Trebuchet MS" w:cs="Arial"/>
          <w:b/>
          <w:color w:val="auto"/>
        </w:rPr>
        <w:t>Prestator:</w:t>
      </w:r>
    </w:p>
    <w:p w14:paraId="7F3E4CEA" w14:textId="725BD0CB" w:rsidR="0038375C" w:rsidRPr="00574AB9" w:rsidRDefault="0038375C" w:rsidP="00CE5FD8">
      <w:pPr>
        <w:contextualSpacing/>
        <w:jc w:val="both"/>
        <w:rPr>
          <w:rFonts w:ascii="Trebuchet MS" w:hAnsi="Trebuchet MS" w:cs="Arial"/>
          <w:color w:val="auto"/>
          <w:lang w:eastAsia="ro-RO"/>
        </w:rPr>
      </w:pPr>
      <w:r w:rsidRPr="00574AB9">
        <w:rPr>
          <w:rFonts w:ascii="Trebuchet MS" w:hAnsi="Trebuchet MS" w:cs="Arial"/>
          <w:color w:val="auto"/>
        </w:rPr>
        <w:t xml:space="preserve">Operatorul economic </w:t>
      </w:r>
      <w:r w:rsidR="00273B6F" w:rsidRPr="00574AB9">
        <w:rPr>
          <w:rFonts w:ascii="Trebuchet MS" w:hAnsi="Trebuchet MS" w:cs="Arial"/>
          <w:color w:val="auto"/>
        </w:rPr>
        <w:t xml:space="preserve">este </w:t>
      </w:r>
      <w:r w:rsidRPr="00574AB9">
        <w:rPr>
          <w:rFonts w:ascii="Trebuchet MS" w:hAnsi="Trebuchet MS" w:cs="Arial"/>
          <w:color w:val="auto"/>
        </w:rPr>
        <w:t xml:space="preserve">responsabil pentru </w:t>
      </w:r>
      <w:r w:rsidR="00273B6F" w:rsidRPr="00574AB9">
        <w:rPr>
          <w:rFonts w:ascii="Trebuchet MS" w:hAnsi="Trebuchet MS" w:cs="Arial"/>
          <w:color w:val="auto"/>
        </w:rPr>
        <w:t xml:space="preserve">prestarea </w:t>
      </w:r>
      <w:r w:rsidRPr="00574AB9">
        <w:rPr>
          <w:rFonts w:ascii="Trebuchet MS" w:hAnsi="Trebuchet MS" w:cs="Arial"/>
          <w:color w:val="auto"/>
        </w:rPr>
        <w:t xml:space="preserve">la timp a </w:t>
      </w:r>
      <w:r w:rsidR="00273B6F" w:rsidRPr="00574AB9">
        <w:rPr>
          <w:rFonts w:ascii="Trebuchet MS" w:hAnsi="Trebuchet MS" w:cs="Arial"/>
          <w:color w:val="auto"/>
        </w:rPr>
        <w:t xml:space="preserve">serviciilor </w:t>
      </w:r>
      <w:r w:rsidRPr="00574AB9">
        <w:rPr>
          <w:rFonts w:ascii="Trebuchet MS" w:hAnsi="Trebuchet MS" w:cs="Arial"/>
          <w:color w:val="auto"/>
        </w:rPr>
        <w:t xml:space="preserve">și pentru obținerea rezultatelor/respectarea sarcinilor prevăzute în caietul de sarcini. El va realiza toate cerințele </w:t>
      </w:r>
      <w:r w:rsidR="00C35B6D" w:rsidRPr="00574AB9">
        <w:rPr>
          <w:rFonts w:ascii="Trebuchet MS" w:hAnsi="Trebuchet MS" w:cs="Arial"/>
          <w:color w:val="auto"/>
        </w:rPr>
        <w:t>comenzii</w:t>
      </w:r>
      <w:r w:rsidR="00273B6F" w:rsidRPr="00574AB9">
        <w:rPr>
          <w:rFonts w:ascii="Trebuchet MS" w:hAnsi="Trebuchet MS" w:cs="Arial"/>
          <w:color w:val="auto"/>
        </w:rPr>
        <w:t xml:space="preserve"> ferme</w:t>
      </w:r>
      <w:r w:rsidRPr="00574AB9">
        <w:rPr>
          <w:rFonts w:ascii="Trebuchet MS" w:hAnsi="Trebuchet MS" w:cs="Arial"/>
          <w:color w:val="auto"/>
        </w:rPr>
        <w:t xml:space="preserve">, respectând și aplicând cele mai bune practici în domeniu. </w:t>
      </w:r>
    </w:p>
    <w:p w14:paraId="141997A2" w14:textId="77777777" w:rsidR="0038375C" w:rsidRPr="00574AB9" w:rsidRDefault="0038375C" w:rsidP="00CE5FD8">
      <w:pPr>
        <w:jc w:val="both"/>
        <w:rPr>
          <w:rFonts w:ascii="Trebuchet MS" w:hAnsi="Trebuchet MS" w:cs="Arial"/>
          <w:color w:val="auto"/>
        </w:rPr>
      </w:pPr>
    </w:p>
    <w:bookmarkEnd w:id="9"/>
    <w:bookmarkEnd w:id="10"/>
    <w:bookmarkEnd w:id="11"/>
    <w:bookmarkEnd w:id="12"/>
    <w:p w14:paraId="34DAE79C" w14:textId="6719BF0E" w:rsidR="002B6696" w:rsidRPr="00574AB9" w:rsidRDefault="002B6696" w:rsidP="00B14691">
      <w:pPr>
        <w:pStyle w:val="ListParagraph"/>
        <w:numPr>
          <w:ilvl w:val="1"/>
          <w:numId w:val="14"/>
        </w:numPr>
        <w:contextualSpacing/>
        <w:jc w:val="both"/>
        <w:rPr>
          <w:rFonts w:ascii="Trebuchet MS" w:eastAsia="Calibri" w:hAnsi="Trebuchet MS" w:cs="Arial"/>
          <w:b/>
          <w:color w:val="auto"/>
        </w:rPr>
      </w:pPr>
      <w:r w:rsidRPr="00574AB9">
        <w:rPr>
          <w:rFonts w:ascii="Trebuchet MS" w:eastAsia="Calibri" w:hAnsi="Trebuchet MS" w:cs="Arial"/>
          <w:b/>
          <w:color w:val="auto"/>
        </w:rPr>
        <w:t xml:space="preserve">Descrierea cadrului existent </w:t>
      </w:r>
    </w:p>
    <w:p w14:paraId="53D45C47" w14:textId="77777777" w:rsidR="005973A5" w:rsidRPr="00574AB9" w:rsidRDefault="005973A5" w:rsidP="005973A5">
      <w:pPr>
        <w:jc w:val="both"/>
        <w:rPr>
          <w:rFonts w:ascii="Trebuchet MS" w:hAnsi="Trebuchet MS"/>
        </w:rPr>
      </w:pPr>
      <w:r w:rsidRPr="00574AB9">
        <w:rPr>
          <w:rFonts w:ascii="Trebuchet MS" w:hAnsi="Trebuchet MS"/>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14:paraId="14E4F2A0" w14:textId="77777777" w:rsidR="005973A5" w:rsidRPr="00574AB9" w:rsidRDefault="005973A5" w:rsidP="005973A5">
      <w:pPr>
        <w:jc w:val="both"/>
        <w:rPr>
          <w:rFonts w:ascii="Trebuchet MS" w:hAnsi="Trebuchet MS"/>
        </w:rPr>
      </w:pPr>
      <w:r w:rsidRPr="00574AB9">
        <w:rPr>
          <w:rFonts w:ascii="Trebuchet MS" w:hAnsi="Trebuchet MS"/>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14:paraId="2E3CAE01" w14:textId="77777777" w:rsidR="005973A5" w:rsidRPr="00574AB9" w:rsidRDefault="005973A5" w:rsidP="005973A5">
      <w:pPr>
        <w:jc w:val="both"/>
        <w:rPr>
          <w:rFonts w:ascii="Trebuchet MS" w:hAnsi="Trebuchet MS"/>
        </w:rPr>
      </w:pPr>
      <w:r w:rsidRPr="00574AB9">
        <w:rPr>
          <w:rFonts w:ascii="Trebuchet MS" w:hAnsi="Trebuchet MS"/>
        </w:rPr>
        <w:t>Ministerul Finanțelor îndeplinește toate atribuțiile și are toate competențele conferite prin legi sau prin alte acte normative în vigoare, monitorizează și coordonează atribuțiile conferite de lege, unităților subordonate.</w:t>
      </w:r>
    </w:p>
    <w:p w14:paraId="7F9C585A" w14:textId="4765ED7D" w:rsidR="00C35B6D" w:rsidRPr="00574AB9" w:rsidRDefault="00C35B6D" w:rsidP="00C35B6D">
      <w:pPr>
        <w:shd w:val="clear" w:color="auto" w:fill="FFFFFF"/>
        <w:jc w:val="both"/>
        <w:rPr>
          <w:rFonts w:ascii="Trebuchet MS" w:hAnsi="Trebuchet MS" w:cs="Arial"/>
          <w:color w:val="000000"/>
        </w:rPr>
      </w:pPr>
      <w:r w:rsidRPr="00574AB9">
        <w:rPr>
          <w:rFonts w:ascii="Trebuchet MS" w:hAnsi="Trebuchet MS" w:cs="Arial"/>
          <w:bCs/>
        </w:rPr>
        <w:t>Ministerul Finanțelor</w:t>
      </w:r>
      <w:r w:rsidR="00273B6F" w:rsidRPr="00574AB9">
        <w:rPr>
          <w:rFonts w:ascii="Trebuchet MS" w:hAnsi="Trebuchet MS" w:cs="Arial"/>
          <w:bCs/>
        </w:rPr>
        <w:t>,</w:t>
      </w:r>
      <w:r w:rsidRPr="00574AB9">
        <w:rPr>
          <w:rFonts w:ascii="Trebuchet MS" w:hAnsi="Trebuchet MS" w:cs="Arial"/>
          <w:bCs/>
        </w:rPr>
        <w:t xml:space="preserve"> prin Centrul Național pentru Informații Financiare, implementează </w:t>
      </w:r>
      <w:r w:rsidRPr="00574AB9">
        <w:rPr>
          <w:rFonts w:ascii="Trebuchet MS" w:hAnsi="Trebuchet MS" w:cs="Arial"/>
          <w:color w:val="000000"/>
        </w:rPr>
        <w:t>proiectul "</w:t>
      </w:r>
      <w:r w:rsidRPr="00574AB9">
        <w:rPr>
          <w:rFonts w:ascii="Trebuchet MS" w:hAnsi="Trebuchet MS" w:cs="Arial"/>
          <w:i/>
          <w:color w:val="000000"/>
        </w:rPr>
        <w:t>Creșterea capacitații administrative a MFP și a instituțiilor subordonate in vederea îmbunătățirii interacțiunii cetățenilor si mediului de afaceri pentru obținerea de documente din arhiva instituției"</w:t>
      </w:r>
      <w:r w:rsidRPr="00574AB9">
        <w:rPr>
          <w:rFonts w:ascii="Trebuchet MS" w:hAnsi="Trebuchet MS" w:cs="Arial"/>
          <w:color w:val="000000"/>
        </w:rPr>
        <w:t xml:space="preserve">, cod SMIS 130103/cod SIPOCA 737. </w:t>
      </w:r>
    </w:p>
    <w:p w14:paraId="2BF66DA2" w14:textId="489A9355" w:rsidR="00C35B6D" w:rsidRPr="00574AB9" w:rsidRDefault="00C35B6D" w:rsidP="00C35B6D">
      <w:pPr>
        <w:jc w:val="both"/>
        <w:rPr>
          <w:rFonts w:ascii="Trebuchet MS" w:hAnsi="Trebuchet MS" w:cs="Arial"/>
        </w:rPr>
      </w:pPr>
      <w:r w:rsidRPr="00574AB9">
        <w:rPr>
          <w:rFonts w:ascii="Trebuchet MS" w:hAnsi="Trebuchet MS" w:cs="Arial"/>
        </w:rPr>
        <w:t>Cererea de finanțare nr.</w:t>
      </w:r>
      <w:r w:rsidR="00273B6F" w:rsidRPr="00574AB9">
        <w:rPr>
          <w:rFonts w:ascii="Trebuchet MS" w:hAnsi="Trebuchet MS" w:cs="Arial"/>
        </w:rPr>
        <w:t xml:space="preserve"> </w:t>
      </w:r>
      <w:r w:rsidRPr="00574AB9">
        <w:rPr>
          <w:rFonts w:ascii="Trebuchet MS" w:hAnsi="Trebuchet MS" w:cs="Arial"/>
        </w:rPr>
        <w:t>61966/03.05.2019  a fost depusă în cadrul cererii de proiecte nr.</w:t>
      </w:r>
      <w:r w:rsidR="0053484F">
        <w:rPr>
          <w:rFonts w:ascii="Trebuchet MS" w:hAnsi="Trebuchet MS" w:cs="Arial"/>
        </w:rPr>
        <w:t xml:space="preserve"> </w:t>
      </w:r>
      <w:r w:rsidRPr="00574AB9">
        <w:rPr>
          <w:rFonts w:ascii="Trebuchet MS" w:hAnsi="Trebuchet MS" w:cs="Arial"/>
        </w:rPr>
        <w:t>IP14/2019, pentru finanțare prin Programul Operațional Capacitate Administrativă, Axa prioritară 1, obiectivul specific 1.1.</w:t>
      </w:r>
    </w:p>
    <w:p w14:paraId="27D899EC" w14:textId="77777777" w:rsidR="00C35B6D" w:rsidRPr="0053484F" w:rsidRDefault="00C35B6D" w:rsidP="00C35B6D">
      <w:pPr>
        <w:shd w:val="clear" w:color="auto" w:fill="FFFFFF"/>
        <w:jc w:val="both"/>
        <w:rPr>
          <w:rFonts w:ascii="Trebuchet MS" w:hAnsi="Trebuchet MS" w:cs="Arial"/>
          <w:b/>
        </w:rPr>
      </w:pPr>
      <w:r w:rsidRPr="00574AB9">
        <w:rPr>
          <w:rFonts w:ascii="Trebuchet MS" w:hAnsi="Trebuchet MS" w:cs="Arial"/>
          <w:noProof/>
        </w:rPr>
        <w:t xml:space="preserve">Contractul de finanțare pentru acest proiect cu nr. 557 a fost semnat </w:t>
      </w:r>
      <w:r w:rsidRPr="00574AB9">
        <w:rPr>
          <w:rFonts w:ascii="Trebuchet MS" w:hAnsi="Trebuchet MS" w:cs="Arial"/>
        </w:rPr>
        <w:t xml:space="preserve">la data de </w:t>
      </w:r>
      <w:r w:rsidRPr="00574AB9">
        <w:rPr>
          <w:rFonts w:ascii="Trebuchet MS" w:hAnsi="Trebuchet MS" w:cs="Arial"/>
          <w:noProof/>
        </w:rPr>
        <w:t xml:space="preserve">09.09.2020 </w:t>
      </w:r>
      <w:r w:rsidRPr="00574AB9">
        <w:rPr>
          <w:rFonts w:ascii="Trebuchet MS" w:hAnsi="Trebuchet MS" w:cs="Arial"/>
        </w:rPr>
        <w:t xml:space="preserve">de către Ministerul Lucrărilor Publice, Dezvoltării și Administrației în calitate de Autoritate de Management </w:t>
      </w:r>
      <w:r w:rsidRPr="00574AB9">
        <w:rPr>
          <w:rFonts w:ascii="Trebuchet MS" w:hAnsi="Trebuchet MS" w:cs="Arial"/>
          <w:noProof/>
        </w:rPr>
        <w:t xml:space="preserve">pentru </w:t>
      </w:r>
      <w:r w:rsidRPr="00574AB9">
        <w:rPr>
          <w:rFonts w:ascii="Trebuchet MS" w:hAnsi="Trebuchet MS" w:cs="Arial"/>
        </w:rPr>
        <w:t xml:space="preserve">Programul Operațional Capacitate </w:t>
      </w:r>
      <w:r w:rsidRPr="00574AB9">
        <w:rPr>
          <w:rFonts w:ascii="Trebuchet MS" w:hAnsi="Trebuchet MS" w:cs="Arial"/>
        </w:rPr>
        <w:lastRenderedPageBreak/>
        <w:t xml:space="preserve">Administrativă și Ministerul Finanțelor în calitate de Beneficiar. </w:t>
      </w:r>
      <w:r w:rsidRPr="0053484F">
        <w:rPr>
          <w:rFonts w:ascii="Trebuchet MS" w:hAnsi="Trebuchet MS" w:cs="Arial"/>
          <w:b/>
        </w:rPr>
        <w:t>Data finalizării perioadei de implementare a proiectului este 30.12.2023.</w:t>
      </w:r>
    </w:p>
    <w:p w14:paraId="3B95C3CF" w14:textId="77777777" w:rsidR="00C35B6D" w:rsidRPr="00574AB9" w:rsidRDefault="00C35B6D" w:rsidP="00C35B6D">
      <w:pPr>
        <w:jc w:val="both"/>
        <w:rPr>
          <w:rFonts w:ascii="Trebuchet MS" w:hAnsi="Trebuchet MS" w:cs="Arial"/>
        </w:rPr>
      </w:pPr>
      <w:r w:rsidRPr="00574AB9">
        <w:rPr>
          <w:rFonts w:ascii="Trebuchet MS" w:hAnsi="Trebuchet MS" w:cs="Arial"/>
        </w:rPr>
        <w:t>Scopul acestui proiect este de a implementa o soluție de arhivare electronică la nivelul Ministerului Finanțelor pentru îmbunătățirea interacțiunii cetățenilor și mediului de afaceri în vederea obținerii documentelor din arhiva proprie a instituției.</w:t>
      </w:r>
    </w:p>
    <w:p w14:paraId="7B85A434" w14:textId="6B94B0D0" w:rsidR="00C35B6D" w:rsidRPr="00574AB9" w:rsidRDefault="00C35B6D" w:rsidP="00C35B6D">
      <w:pPr>
        <w:jc w:val="both"/>
        <w:rPr>
          <w:rFonts w:ascii="Trebuchet MS" w:hAnsi="Trebuchet MS" w:cs="Arial"/>
        </w:rPr>
      </w:pPr>
      <w:r w:rsidRPr="00574AB9">
        <w:rPr>
          <w:rFonts w:ascii="Trebuchet MS" w:hAnsi="Trebuchet MS" w:cs="Arial"/>
        </w:rPr>
        <w:t xml:space="preserve">Totodată se dorește autorizarea platformei de arhivare electronică de către Autoritatea pentru Digitalizarea României în condițiile </w:t>
      </w:r>
      <w:r w:rsidRPr="00574AB9">
        <w:rPr>
          <w:rFonts w:ascii="Trebuchet MS" w:hAnsi="Trebuchet MS" w:cs="Arial"/>
          <w:color w:val="000000"/>
        </w:rPr>
        <w:t>prevederilor Legii nr. 135/2007 privind arhivarea documentelor în formă electronică, precum şi ale Ordinului ministrului comunicaţiilor şi societăţii informaţionale nr.</w:t>
      </w:r>
      <w:r w:rsidR="00273B6F" w:rsidRPr="00574AB9">
        <w:rPr>
          <w:rFonts w:ascii="Trebuchet MS" w:hAnsi="Trebuchet MS" w:cs="Arial"/>
          <w:color w:val="000000"/>
        </w:rPr>
        <w:t xml:space="preserve"> </w:t>
      </w:r>
      <w:r w:rsidRPr="00574AB9">
        <w:rPr>
          <w:rFonts w:ascii="Trebuchet MS" w:hAnsi="Trebuchet MS" w:cs="Arial"/>
          <w:color w:val="000000"/>
        </w:rPr>
        <w:t>489/2009 privind normele metodologice de autorizare a centrelor de date.</w:t>
      </w:r>
    </w:p>
    <w:p w14:paraId="31862E39" w14:textId="49D8541A" w:rsidR="00000BB3" w:rsidRPr="00574AB9" w:rsidRDefault="00426522" w:rsidP="00CE5FD8">
      <w:pPr>
        <w:tabs>
          <w:tab w:val="left" w:pos="720"/>
          <w:tab w:val="left" w:pos="810"/>
          <w:tab w:val="left" w:pos="900"/>
        </w:tabs>
        <w:jc w:val="both"/>
        <w:rPr>
          <w:rFonts w:ascii="Trebuchet MS" w:eastAsia="Calibri" w:hAnsi="Trebuchet MS" w:cs="Arial"/>
          <w:color w:val="auto"/>
        </w:rPr>
      </w:pPr>
      <w:r w:rsidRPr="00574AB9">
        <w:rPr>
          <w:rFonts w:ascii="Trebuchet MS" w:eastAsia="Calibri" w:hAnsi="Trebuchet MS" w:cs="Arial"/>
          <w:color w:val="auto"/>
        </w:rPr>
        <w:t xml:space="preserve">În </w:t>
      </w:r>
      <w:r w:rsidR="00000BB3" w:rsidRPr="00574AB9">
        <w:rPr>
          <w:rFonts w:ascii="Trebuchet MS" w:eastAsia="Calibri" w:hAnsi="Trebuchet MS" w:cs="Arial"/>
          <w:color w:val="auto"/>
        </w:rPr>
        <w:t xml:space="preserve">luna </w:t>
      </w:r>
      <w:r w:rsidR="00037868" w:rsidRPr="00574AB9">
        <w:rPr>
          <w:rFonts w:ascii="Trebuchet MS" w:eastAsia="Calibri" w:hAnsi="Trebuchet MS" w:cs="Arial"/>
          <w:color w:val="auto"/>
        </w:rPr>
        <w:t>decembrie</w:t>
      </w:r>
      <w:r w:rsidR="00F11FC8" w:rsidRPr="00574AB9">
        <w:rPr>
          <w:rFonts w:ascii="Trebuchet MS" w:eastAsia="Calibri" w:hAnsi="Trebuchet MS" w:cs="Arial"/>
          <w:color w:val="auto"/>
        </w:rPr>
        <w:t xml:space="preserve"> 202</w:t>
      </w:r>
      <w:r w:rsidR="00037868" w:rsidRPr="00574AB9">
        <w:rPr>
          <w:rFonts w:ascii="Trebuchet MS" w:eastAsia="Calibri" w:hAnsi="Trebuchet MS" w:cs="Arial"/>
          <w:color w:val="auto"/>
        </w:rPr>
        <w:t>3</w:t>
      </w:r>
      <w:r w:rsidR="00F11FC8" w:rsidRPr="00574AB9">
        <w:rPr>
          <w:rFonts w:ascii="Trebuchet MS" w:eastAsia="Calibri" w:hAnsi="Trebuchet MS" w:cs="Arial"/>
          <w:color w:val="auto"/>
        </w:rPr>
        <w:t xml:space="preserve">, în cadrul proiectului cu titlul </w:t>
      </w:r>
      <w:r w:rsidR="0053484F">
        <w:rPr>
          <w:rFonts w:ascii="Trebuchet MS" w:hAnsi="Trebuchet MS" w:cs="Arial"/>
          <w:color w:val="000000"/>
        </w:rPr>
        <w:t>„</w:t>
      </w:r>
      <w:r w:rsidR="00000BB3" w:rsidRPr="00574AB9">
        <w:rPr>
          <w:rFonts w:ascii="Trebuchet MS" w:hAnsi="Trebuchet MS" w:cs="Arial"/>
          <w:i/>
          <w:color w:val="000000"/>
        </w:rPr>
        <w:t>Creșterea capacitații administrative a MFP și a instituțiilor subordonate in vederea îmbunătățirii interacțiunii cetățenilor si mediului de afaceri pentru obținerea de documente din arhiva instituției</w:t>
      </w:r>
      <w:r w:rsidR="0053484F">
        <w:rPr>
          <w:rFonts w:ascii="Trebuchet MS" w:hAnsi="Trebuchet MS" w:cs="Arial"/>
          <w:i/>
          <w:color w:val="000000"/>
        </w:rPr>
        <w:t>”</w:t>
      </w:r>
      <w:r w:rsidR="00000BB3" w:rsidRPr="00574AB9">
        <w:rPr>
          <w:rFonts w:ascii="Trebuchet MS" w:hAnsi="Trebuchet MS" w:cs="Arial"/>
          <w:color w:val="000000"/>
        </w:rPr>
        <w:t>, cod SMIS 130103/cod SIPOCA 737</w:t>
      </w:r>
      <w:r w:rsidR="00F11FC8" w:rsidRPr="00574AB9">
        <w:rPr>
          <w:rFonts w:ascii="Trebuchet MS" w:eastAsia="Calibri" w:hAnsi="Trebuchet MS" w:cs="Arial"/>
          <w:color w:val="auto"/>
        </w:rPr>
        <w:t xml:space="preserve"> </w:t>
      </w:r>
      <w:r w:rsidR="00000BB3" w:rsidRPr="00574AB9">
        <w:rPr>
          <w:rFonts w:ascii="Trebuchet MS" w:eastAsia="Calibri" w:hAnsi="Trebuchet MS" w:cs="Arial"/>
          <w:color w:val="auto"/>
        </w:rPr>
        <w:t xml:space="preserve">trebuie organizat un eveniment de diseminare a rezultatelor proiectului. </w:t>
      </w:r>
    </w:p>
    <w:p w14:paraId="60323F82" w14:textId="77777777" w:rsidR="00000BB3" w:rsidRPr="00574AB9" w:rsidRDefault="00000BB3" w:rsidP="00CE5FD8">
      <w:pPr>
        <w:tabs>
          <w:tab w:val="left" w:pos="720"/>
          <w:tab w:val="left" w:pos="810"/>
          <w:tab w:val="left" w:pos="900"/>
        </w:tabs>
        <w:jc w:val="both"/>
        <w:rPr>
          <w:rFonts w:ascii="Trebuchet MS" w:eastAsia="Calibri" w:hAnsi="Trebuchet MS" w:cs="Arial"/>
          <w:color w:val="auto"/>
        </w:rPr>
      </w:pPr>
    </w:p>
    <w:p w14:paraId="592A05C0" w14:textId="257270AB" w:rsidR="002E32BD" w:rsidRPr="00574AB9" w:rsidRDefault="00755C68" w:rsidP="00CE5FD8">
      <w:pPr>
        <w:tabs>
          <w:tab w:val="left" w:pos="720"/>
          <w:tab w:val="left" w:pos="810"/>
          <w:tab w:val="left" w:pos="900"/>
        </w:tabs>
        <w:jc w:val="both"/>
        <w:rPr>
          <w:rFonts w:ascii="Trebuchet MS" w:hAnsi="Trebuchet MS" w:cs="Arial"/>
          <w:color w:val="auto"/>
        </w:rPr>
      </w:pPr>
      <w:r w:rsidRPr="00574AB9">
        <w:rPr>
          <w:rFonts w:ascii="Trebuchet MS" w:hAnsi="Trebuchet MS" w:cs="Arial"/>
          <w:color w:val="auto"/>
        </w:rPr>
        <w:t xml:space="preserve"> </w:t>
      </w:r>
      <w:r w:rsidR="00426522" w:rsidRPr="00574AB9">
        <w:rPr>
          <w:rFonts w:ascii="Trebuchet MS" w:hAnsi="Trebuchet MS" w:cs="Arial"/>
          <w:color w:val="auto"/>
        </w:rPr>
        <w:t xml:space="preserve"> </w:t>
      </w:r>
    </w:p>
    <w:p w14:paraId="3C2B7BFB" w14:textId="77777777" w:rsidR="001A1464" w:rsidRPr="00574AB9" w:rsidRDefault="001A1464" w:rsidP="00CE5FD8">
      <w:pPr>
        <w:jc w:val="both"/>
        <w:rPr>
          <w:rFonts w:ascii="Trebuchet MS" w:hAnsi="Trebuchet MS" w:cs="Arial"/>
          <w:b/>
          <w:color w:val="auto"/>
        </w:rPr>
      </w:pPr>
      <w:r w:rsidRPr="00574AB9">
        <w:rPr>
          <w:rFonts w:ascii="Trebuchet MS" w:hAnsi="Trebuchet MS" w:cs="Arial"/>
          <w:b/>
          <w:color w:val="auto"/>
        </w:rPr>
        <w:t>1.2 Context</w:t>
      </w:r>
    </w:p>
    <w:p w14:paraId="73C6E7A5" w14:textId="77777777" w:rsidR="00000BB3" w:rsidRPr="00574AB9" w:rsidRDefault="00000BB3" w:rsidP="00000BB3">
      <w:pPr>
        <w:jc w:val="both"/>
        <w:rPr>
          <w:rFonts w:ascii="Trebuchet MS" w:hAnsi="Trebuchet MS"/>
        </w:rPr>
      </w:pPr>
      <w:r w:rsidRPr="00574AB9">
        <w:rPr>
          <w:rFonts w:ascii="Trebuchet MS" w:hAnsi="Trebuchet MS"/>
        </w:rPr>
        <w:t>Sistemul Informatic al Ministerului Finanțelor (MF) este unic în România atât din punct de vedere al complexității și specificității aplicațiilor, cât și al numărului de entități ale administrației publice și entități private deservite, precum și al întinderii teritoriale. Numărul de aplicații informatice, volumul de date, numărul de entități deservite și numărul de utilizatori interni și externi crește permanent, crescând implicit și volumul de muncă depusă, precum și necesarul de resurse pentru dezvoltarea și administrarea sistemului informatic. Actualmente Sistemul Informatic al Ministerului Finanțelor este cel mai mare furnizor de date din România pentru instituțiile publice și instituțiile financiare din România și din străinătate.</w:t>
      </w:r>
    </w:p>
    <w:p w14:paraId="30B19735" w14:textId="767B5FE6" w:rsidR="00000BB3" w:rsidRPr="00574AB9" w:rsidRDefault="00000BB3" w:rsidP="00000BB3">
      <w:pPr>
        <w:jc w:val="both"/>
        <w:rPr>
          <w:rFonts w:ascii="Trebuchet MS" w:hAnsi="Trebuchet MS"/>
        </w:rPr>
      </w:pPr>
      <w:r w:rsidRPr="00574AB9">
        <w:rPr>
          <w:rFonts w:ascii="Trebuchet MS" w:hAnsi="Trebuchet MS"/>
        </w:rPr>
        <w:t xml:space="preserve">Proiectul </w:t>
      </w:r>
      <w:r w:rsidR="00D101F1">
        <w:rPr>
          <w:rFonts w:ascii="Trebuchet MS" w:hAnsi="Trebuchet MS"/>
        </w:rPr>
        <w:t>„</w:t>
      </w:r>
      <w:r w:rsidRPr="00574AB9">
        <w:rPr>
          <w:rFonts w:ascii="Trebuchet MS" w:hAnsi="Trebuchet MS"/>
        </w:rPr>
        <w:t>Creșterea capacitații administrative a MFP și a instituțiilor subordonate în vederea îmbunătățirii interacțiunii cetățenilor și mediului de afaceri pentru obținerea de documente din arhiva instituției” cod SMIS 130103/Cod SIPOCA 737 are ca obiectiv general creșterea capacității administrative a Ministerului Finanțelor (MF) și a instituțiilor subordonate în vederea îmbunătățirii interacțiunii cetățenilor și mediului de afaceri cu administrația publică, pentru obținerea de documente din arhiva instituției.</w:t>
      </w:r>
    </w:p>
    <w:p w14:paraId="49FA0E1A" w14:textId="11FC6B40" w:rsidR="00535CA8" w:rsidRPr="00574AB9" w:rsidRDefault="00535CA8" w:rsidP="00535CA8">
      <w:pPr>
        <w:shd w:val="clear" w:color="auto" w:fill="FFFFFF"/>
        <w:jc w:val="both"/>
        <w:rPr>
          <w:rFonts w:ascii="Trebuchet MS" w:hAnsi="Trebuchet MS" w:cs="Arial"/>
          <w:color w:val="000000"/>
        </w:rPr>
      </w:pPr>
    </w:p>
    <w:p w14:paraId="61741A4B" w14:textId="1BAB223C" w:rsidR="00535CA8" w:rsidRPr="00574AB9" w:rsidRDefault="00E675D4" w:rsidP="003C72D2">
      <w:pPr>
        <w:overflowPunct w:val="0"/>
        <w:jc w:val="both"/>
        <w:rPr>
          <w:rFonts w:ascii="Trebuchet MS" w:eastAsia="Calibri" w:hAnsi="Trebuchet MS" w:cs="Arial"/>
          <w:color w:val="auto"/>
        </w:rPr>
      </w:pPr>
      <w:r w:rsidRPr="00574AB9">
        <w:rPr>
          <w:rFonts w:ascii="Trebuchet MS" w:hAnsi="Trebuchet MS" w:cs="Arial"/>
          <w:color w:val="auto"/>
        </w:rPr>
        <w:t xml:space="preserve">Una dintre </w:t>
      </w:r>
      <w:r w:rsidR="00B70F61" w:rsidRPr="00574AB9">
        <w:rPr>
          <w:rFonts w:ascii="Trebuchet MS" w:hAnsi="Trebuchet MS" w:cs="Arial"/>
          <w:color w:val="auto"/>
        </w:rPr>
        <w:t>activitățile</w:t>
      </w:r>
      <w:r w:rsidRPr="00574AB9">
        <w:rPr>
          <w:rFonts w:ascii="Trebuchet MS" w:hAnsi="Trebuchet MS" w:cs="Arial"/>
          <w:color w:val="auto"/>
        </w:rPr>
        <w:t xml:space="preserve"> proiectului </w:t>
      </w:r>
      <w:r w:rsidR="00180943" w:rsidRPr="00574AB9">
        <w:rPr>
          <w:rFonts w:ascii="Trebuchet MS" w:hAnsi="Trebuchet MS" w:cs="Arial"/>
          <w:color w:val="auto"/>
        </w:rPr>
        <w:t>mai sus menționat</w:t>
      </w:r>
      <w:r w:rsidRPr="00574AB9">
        <w:rPr>
          <w:rFonts w:ascii="Trebuchet MS" w:hAnsi="Trebuchet MS" w:cs="Arial"/>
          <w:color w:val="auto"/>
        </w:rPr>
        <w:t xml:space="preserve"> constă în </w:t>
      </w:r>
      <w:r w:rsidR="00022A79" w:rsidRPr="00574AB9">
        <w:rPr>
          <w:rFonts w:ascii="Trebuchet MS" w:hAnsi="Trebuchet MS" w:cs="Arial"/>
          <w:color w:val="auto"/>
        </w:rPr>
        <w:t xml:space="preserve">organizarea de către </w:t>
      </w:r>
      <w:r w:rsidR="00535CA8" w:rsidRPr="00574AB9">
        <w:rPr>
          <w:rFonts w:ascii="Trebuchet MS" w:hAnsi="Trebuchet MS" w:cs="Arial"/>
          <w:color w:val="auto"/>
        </w:rPr>
        <w:t xml:space="preserve">MF a unui </w:t>
      </w:r>
      <w:r w:rsidR="00535CA8" w:rsidRPr="00574AB9">
        <w:rPr>
          <w:rFonts w:ascii="Trebuchet MS" w:eastAsia="Calibri" w:hAnsi="Trebuchet MS" w:cs="Arial"/>
          <w:color w:val="auto"/>
        </w:rPr>
        <w:t xml:space="preserve">eveniment de diseminare a rezultatelor proiectului. </w:t>
      </w:r>
    </w:p>
    <w:p w14:paraId="09EF4E31" w14:textId="0F4D232E" w:rsidR="00B8785D" w:rsidRPr="00574AB9" w:rsidRDefault="00180943" w:rsidP="00CE5FD8">
      <w:pPr>
        <w:jc w:val="both"/>
        <w:rPr>
          <w:rFonts w:ascii="Trebuchet MS" w:hAnsi="Trebuchet MS" w:cs="Arial"/>
          <w:bCs/>
          <w:color w:val="auto"/>
        </w:rPr>
      </w:pPr>
      <w:r w:rsidRPr="00574AB9">
        <w:rPr>
          <w:rFonts w:ascii="Trebuchet MS" w:eastAsia="Calibri" w:hAnsi="Trebuchet MS" w:cs="Arial"/>
          <w:color w:val="auto"/>
        </w:rPr>
        <w:t>Valoare</w:t>
      </w:r>
      <w:r w:rsidR="00093353" w:rsidRPr="00574AB9">
        <w:rPr>
          <w:rFonts w:ascii="Trebuchet MS" w:eastAsia="Calibri" w:hAnsi="Trebuchet MS" w:cs="Arial"/>
          <w:color w:val="auto"/>
        </w:rPr>
        <w:t>a</w:t>
      </w:r>
      <w:r w:rsidRPr="00574AB9">
        <w:rPr>
          <w:rFonts w:ascii="Trebuchet MS" w:eastAsia="Calibri" w:hAnsi="Trebuchet MS" w:cs="Arial"/>
          <w:color w:val="auto"/>
        </w:rPr>
        <w:t xml:space="preserve"> adăugată a acestui </w:t>
      </w:r>
      <w:r w:rsidR="00B8785D" w:rsidRPr="00574AB9">
        <w:rPr>
          <w:rFonts w:ascii="Trebuchet MS" w:eastAsia="Calibri" w:hAnsi="Trebuchet MS" w:cs="Arial"/>
          <w:color w:val="auto"/>
        </w:rPr>
        <w:t>eveniment</w:t>
      </w:r>
      <w:r w:rsidRPr="00574AB9">
        <w:rPr>
          <w:rFonts w:ascii="Trebuchet MS" w:eastAsia="Calibri" w:hAnsi="Trebuchet MS" w:cs="Arial"/>
          <w:color w:val="auto"/>
        </w:rPr>
        <w:t xml:space="preserve"> constă în faptul că, prin participarea </w:t>
      </w:r>
      <w:r w:rsidR="00B23ADC" w:rsidRPr="00574AB9">
        <w:rPr>
          <w:rFonts w:ascii="Trebuchet MS" w:eastAsia="Calibri" w:hAnsi="Trebuchet MS" w:cs="Arial"/>
          <w:color w:val="auto"/>
        </w:rPr>
        <w:t>reprezentațiilor</w:t>
      </w:r>
      <w:r w:rsidR="003B39DF" w:rsidRPr="00574AB9">
        <w:rPr>
          <w:rFonts w:ascii="Trebuchet MS" w:eastAsia="Calibri" w:hAnsi="Trebuchet MS" w:cs="Arial"/>
          <w:color w:val="auto"/>
        </w:rPr>
        <w:t xml:space="preserve"> din cadrul grupului țintă, respectiv</w:t>
      </w:r>
      <w:r w:rsidR="00B23ADC" w:rsidRPr="00574AB9">
        <w:rPr>
          <w:rFonts w:ascii="Trebuchet MS" w:eastAsia="Calibri" w:hAnsi="Trebuchet MS" w:cs="Arial"/>
          <w:color w:val="auto"/>
        </w:rPr>
        <w:t>:</w:t>
      </w:r>
    </w:p>
    <w:p w14:paraId="1ACC6AED" w14:textId="6B9D07F4" w:rsidR="00B23ADC" w:rsidRPr="00574AB9" w:rsidRDefault="00273B6F" w:rsidP="00B14691">
      <w:pPr>
        <w:widowControl w:val="0"/>
        <w:numPr>
          <w:ilvl w:val="0"/>
          <w:numId w:val="16"/>
        </w:numPr>
        <w:tabs>
          <w:tab w:val="left" w:pos="540"/>
        </w:tabs>
        <w:suppressAutoHyphens w:val="0"/>
        <w:autoSpaceDN w:val="0"/>
        <w:ind w:left="90" w:firstLine="0"/>
        <w:jc w:val="both"/>
        <w:textAlignment w:val="baseline"/>
        <w:rPr>
          <w:rFonts w:ascii="Trebuchet MS" w:hAnsi="Trebuchet MS" w:cs="Arial"/>
        </w:rPr>
      </w:pPr>
      <w:r w:rsidRPr="00574AB9">
        <w:rPr>
          <w:rFonts w:ascii="Trebuchet MS" w:hAnsi="Trebuchet MS" w:cs="Arial"/>
        </w:rPr>
        <w:t>a</w:t>
      </w:r>
      <w:r w:rsidR="00B23ADC" w:rsidRPr="00574AB9">
        <w:rPr>
          <w:rFonts w:ascii="Trebuchet MS" w:hAnsi="Trebuchet MS" w:cs="Arial"/>
        </w:rPr>
        <w:t>ngajații din Ministerul Finanțelor, Agenția Națională de Administrare Fiscală aparat central și instituții subordonate din teritoriu care utilizează sistemul informatic al MF</w:t>
      </w:r>
      <w:r w:rsidRPr="00574AB9">
        <w:rPr>
          <w:rFonts w:ascii="Trebuchet MS" w:hAnsi="Trebuchet MS" w:cs="Arial"/>
        </w:rPr>
        <w:t>,</w:t>
      </w:r>
    </w:p>
    <w:p w14:paraId="2F2EBAA0" w14:textId="024714A7" w:rsidR="00B23ADC" w:rsidRPr="00574AB9" w:rsidRDefault="00B23ADC" w:rsidP="00B14691">
      <w:pPr>
        <w:pStyle w:val="ListParagraph"/>
        <w:numPr>
          <w:ilvl w:val="0"/>
          <w:numId w:val="16"/>
        </w:numPr>
        <w:tabs>
          <w:tab w:val="left" w:pos="540"/>
        </w:tabs>
        <w:autoSpaceDE w:val="0"/>
        <w:autoSpaceDN w:val="0"/>
        <w:adjustRightInd w:val="0"/>
        <w:ind w:left="90" w:firstLine="0"/>
        <w:jc w:val="both"/>
        <w:textAlignment w:val="baseline"/>
        <w:rPr>
          <w:rFonts w:ascii="Trebuchet MS" w:hAnsi="Trebuchet MS" w:cs="Arial"/>
        </w:rPr>
      </w:pPr>
      <w:r w:rsidRPr="00574AB9">
        <w:rPr>
          <w:rFonts w:ascii="Trebuchet MS" w:hAnsi="Trebuchet MS" w:cs="Arial"/>
        </w:rPr>
        <w:t>cetățeni și societăți comerciale: cca. 3 milioane</w:t>
      </w:r>
      <w:r w:rsidR="00273B6F" w:rsidRPr="00574AB9">
        <w:rPr>
          <w:rFonts w:ascii="Trebuchet MS" w:hAnsi="Trebuchet MS" w:cs="Arial"/>
        </w:rPr>
        <w:t>,</w:t>
      </w:r>
    </w:p>
    <w:p w14:paraId="2EBA4C44" w14:textId="789FB095" w:rsidR="00B23ADC" w:rsidRPr="00574AB9" w:rsidRDefault="00B23ADC" w:rsidP="00B14691">
      <w:pPr>
        <w:pStyle w:val="ListParagraph"/>
        <w:numPr>
          <w:ilvl w:val="0"/>
          <w:numId w:val="16"/>
        </w:numPr>
        <w:tabs>
          <w:tab w:val="left" w:pos="540"/>
        </w:tabs>
        <w:autoSpaceDE w:val="0"/>
        <w:autoSpaceDN w:val="0"/>
        <w:adjustRightInd w:val="0"/>
        <w:ind w:left="90" w:firstLine="0"/>
        <w:jc w:val="both"/>
        <w:textAlignment w:val="baseline"/>
        <w:rPr>
          <w:rFonts w:ascii="Trebuchet MS" w:hAnsi="Trebuchet MS" w:cs="Arial"/>
        </w:rPr>
      </w:pPr>
      <w:r w:rsidRPr="00574AB9">
        <w:rPr>
          <w:rFonts w:ascii="Trebuchet MS" w:hAnsi="Trebuchet MS" w:cs="Arial"/>
        </w:rPr>
        <w:t>instituții publice și entități private: cca. 20.000</w:t>
      </w:r>
      <w:r w:rsidR="00156440" w:rsidRPr="00574AB9">
        <w:rPr>
          <w:rFonts w:ascii="Trebuchet MS" w:hAnsi="Trebuchet MS" w:cs="Arial"/>
        </w:rPr>
        <w:t xml:space="preserve">, </w:t>
      </w:r>
    </w:p>
    <w:p w14:paraId="685188CD" w14:textId="42FB0BD6" w:rsidR="003624C9" w:rsidRPr="00574AB9" w:rsidRDefault="003624C9" w:rsidP="00E55805">
      <w:pPr>
        <w:jc w:val="both"/>
        <w:rPr>
          <w:rFonts w:ascii="Trebuchet MS" w:eastAsia="Times New Roman" w:hAnsi="Trebuchet MS" w:cs="Arial"/>
        </w:rPr>
      </w:pPr>
      <w:r w:rsidRPr="00574AB9">
        <w:rPr>
          <w:rFonts w:ascii="Trebuchet MS" w:eastAsia="Calibri" w:hAnsi="Trebuchet MS" w:cs="Arial"/>
          <w:color w:val="auto"/>
        </w:rPr>
        <w:t xml:space="preserve">la acest eveniment, unde se prezintă rezultatele acestui proiect major, se </w:t>
      </w:r>
      <w:r w:rsidR="00273B6F" w:rsidRPr="00574AB9">
        <w:rPr>
          <w:rFonts w:ascii="Trebuchet MS" w:eastAsia="Calibri" w:hAnsi="Trebuchet MS" w:cs="Arial"/>
          <w:color w:val="auto"/>
        </w:rPr>
        <w:t>vor</w:t>
      </w:r>
      <w:r w:rsidRPr="00574AB9">
        <w:rPr>
          <w:rFonts w:ascii="Trebuchet MS" w:eastAsia="Calibri" w:hAnsi="Trebuchet MS" w:cs="Arial"/>
          <w:color w:val="auto"/>
        </w:rPr>
        <w:t xml:space="preserve"> </w:t>
      </w:r>
      <w:r w:rsidR="00E55805" w:rsidRPr="00574AB9">
        <w:rPr>
          <w:rFonts w:ascii="Trebuchet MS" w:eastAsia="Calibri" w:hAnsi="Trebuchet MS" w:cs="Arial"/>
          <w:color w:val="auto"/>
        </w:rPr>
        <w:t>disemina în mod concret rezultatele proiectului și anume r</w:t>
      </w:r>
      <w:r w:rsidRPr="00574AB9">
        <w:rPr>
          <w:rFonts w:ascii="Trebuchet MS" w:eastAsia="Times New Roman" w:hAnsi="Trebuchet MS" w:cs="Arial"/>
        </w:rPr>
        <w:t xml:space="preserve">educerea birocrației și simplificarea procedurilor, atât pentru cetățeni și mediul de afaceri, cât și la nivel inter și intra-instituțional, </w:t>
      </w:r>
      <w:r w:rsidR="00273B6F" w:rsidRPr="00574AB9">
        <w:rPr>
          <w:rFonts w:ascii="Trebuchet MS" w:eastAsia="Times New Roman" w:hAnsi="Trebuchet MS" w:cs="Arial"/>
        </w:rPr>
        <w:t xml:space="preserve">acestea fiind </w:t>
      </w:r>
      <w:r w:rsidRPr="00574AB9">
        <w:rPr>
          <w:rFonts w:ascii="Trebuchet MS" w:eastAsia="Times New Roman" w:hAnsi="Trebuchet MS" w:cs="Arial"/>
        </w:rPr>
        <w:t>de natură să eficientizeze activitatea administrației publice (din perspectiva costurilor și timpului de reacție) și să crească gradul de transparență și integritate în prestarea serviciilor, contribuind totodată la creșterea gradului de satisfacție a cetățenilor și mediului de afaceri și la îmbunătățirea imaginii MF.</w:t>
      </w:r>
    </w:p>
    <w:p w14:paraId="428AF7CF" w14:textId="77777777" w:rsidR="003624C9" w:rsidRPr="00574AB9" w:rsidRDefault="003624C9" w:rsidP="003624C9">
      <w:pPr>
        <w:jc w:val="both"/>
        <w:rPr>
          <w:rFonts w:ascii="Trebuchet MS" w:eastAsia="Calibri" w:hAnsi="Trebuchet MS" w:cs="Arial"/>
          <w:color w:val="auto"/>
        </w:rPr>
      </w:pPr>
    </w:p>
    <w:p w14:paraId="40E23878" w14:textId="50C870EC" w:rsidR="00180943" w:rsidRPr="00574AB9" w:rsidRDefault="00180943" w:rsidP="00CE5FD8">
      <w:pPr>
        <w:jc w:val="both"/>
        <w:rPr>
          <w:rFonts w:ascii="Trebuchet MS" w:hAnsi="Trebuchet MS" w:cs="Arial"/>
          <w:color w:val="auto"/>
        </w:rPr>
      </w:pPr>
      <w:r w:rsidRPr="00574AB9">
        <w:rPr>
          <w:rFonts w:ascii="Trebuchet MS" w:hAnsi="Trebuchet MS" w:cs="Arial"/>
          <w:b/>
          <w:color w:val="auto"/>
        </w:rPr>
        <w:lastRenderedPageBreak/>
        <w:t xml:space="preserve">1.3 Grupul </w:t>
      </w:r>
      <w:r w:rsidR="006E22ED" w:rsidRPr="00574AB9">
        <w:rPr>
          <w:rFonts w:ascii="Trebuchet MS" w:hAnsi="Trebuchet MS" w:cs="Arial"/>
          <w:b/>
          <w:color w:val="auto"/>
        </w:rPr>
        <w:t>țintă</w:t>
      </w:r>
    </w:p>
    <w:p w14:paraId="5061B8F8" w14:textId="3401F453" w:rsidR="00E55805" w:rsidRPr="00574AB9" w:rsidRDefault="00180943" w:rsidP="00773B53">
      <w:pPr>
        <w:autoSpaceDE w:val="0"/>
        <w:autoSpaceDN w:val="0"/>
        <w:adjustRightInd w:val="0"/>
        <w:ind w:right="90"/>
        <w:jc w:val="both"/>
        <w:rPr>
          <w:rFonts w:ascii="Trebuchet MS" w:hAnsi="Trebuchet MS"/>
        </w:rPr>
      </w:pPr>
      <w:r w:rsidRPr="00574AB9">
        <w:rPr>
          <w:rFonts w:ascii="Trebuchet MS" w:hAnsi="Trebuchet MS" w:cs="Arial"/>
          <w:color w:val="auto"/>
        </w:rPr>
        <w:t xml:space="preserve">Grupul </w:t>
      </w:r>
      <w:r w:rsidR="003914B2" w:rsidRPr="00574AB9">
        <w:rPr>
          <w:rFonts w:ascii="Trebuchet MS" w:hAnsi="Trebuchet MS" w:cs="Arial"/>
          <w:color w:val="auto"/>
        </w:rPr>
        <w:t>țintă</w:t>
      </w:r>
      <w:r w:rsidRPr="00574AB9">
        <w:rPr>
          <w:rFonts w:ascii="Trebuchet MS" w:hAnsi="Trebuchet MS" w:cs="Arial"/>
          <w:color w:val="auto"/>
        </w:rPr>
        <w:t xml:space="preserve"> </w:t>
      </w:r>
      <w:r w:rsidR="00E55805" w:rsidRPr="00574AB9">
        <w:rPr>
          <w:rFonts w:ascii="Trebuchet MS" w:hAnsi="Trebuchet MS" w:cs="Arial"/>
        </w:rPr>
        <w:t xml:space="preserve">include 1629 de persoane din cadrul aparatului propriu </w:t>
      </w:r>
      <w:r w:rsidR="00773B53" w:rsidRPr="00574AB9">
        <w:rPr>
          <w:rFonts w:ascii="Trebuchet MS" w:hAnsi="Trebuchet MS" w:cs="Arial"/>
        </w:rPr>
        <w:t xml:space="preserve">al </w:t>
      </w:r>
      <w:r w:rsidR="00E55805" w:rsidRPr="00574AB9">
        <w:rPr>
          <w:rFonts w:ascii="Trebuchet MS" w:hAnsi="Trebuchet MS" w:cs="Arial"/>
        </w:rPr>
        <w:t>M</w:t>
      </w:r>
      <w:r w:rsidR="00773B53" w:rsidRPr="00574AB9">
        <w:rPr>
          <w:rFonts w:ascii="Trebuchet MS" w:hAnsi="Trebuchet MS" w:cs="Arial"/>
        </w:rPr>
        <w:t xml:space="preserve">inisterului Finanțelor </w:t>
      </w:r>
      <w:r w:rsidR="00E55805" w:rsidRPr="00574AB9">
        <w:rPr>
          <w:rFonts w:ascii="Trebuchet MS" w:hAnsi="Trebuchet MS" w:cs="Arial"/>
        </w:rPr>
        <w:t>și al instituțiilor subordonate</w:t>
      </w:r>
      <w:r w:rsidR="00773B53" w:rsidRPr="00574AB9">
        <w:rPr>
          <w:rFonts w:ascii="Trebuchet MS" w:hAnsi="Trebuchet MS" w:cs="Arial"/>
        </w:rPr>
        <w:t xml:space="preserve"> Agenția Națională de Administrare Fiscală (ANAF, care are în subordine 8 direcții generale regionale ale finanțelor publice) Direcția Generală de Administrare a Marilor Contribuabili și Autoritatea Vamală Romană,</w:t>
      </w:r>
      <w:r w:rsidR="00E55805" w:rsidRPr="00574AB9">
        <w:rPr>
          <w:rFonts w:ascii="Trebuchet MS" w:hAnsi="Trebuchet MS" w:cs="Arial"/>
        </w:rPr>
        <w:t xml:space="preserve"> implicate în procesele de interacțiune cu cetățenii și cu mediul de afaceri prin portalul ANAF și în alte activități cu impact asupra derulării proiectului din următoarele categorii:</w:t>
      </w:r>
    </w:p>
    <w:p w14:paraId="5001E24D" w14:textId="77777777" w:rsidR="00E55805" w:rsidRPr="00574AB9" w:rsidRDefault="00E55805" w:rsidP="00E55805">
      <w:pPr>
        <w:ind w:firstLine="540"/>
        <w:jc w:val="both"/>
        <w:rPr>
          <w:rFonts w:ascii="Trebuchet MS" w:hAnsi="Trebuchet MS"/>
        </w:rPr>
      </w:pPr>
      <w:r w:rsidRPr="00574AB9">
        <w:rPr>
          <w:rFonts w:ascii="Trebuchet MS" w:hAnsi="Trebuchet MS" w:cs="Arial"/>
        </w:rPr>
        <w:t>- demnitari: 9 persoane;</w:t>
      </w:r>
    </w:p>
    <w:p w14:paraId="73538680" w14:textId="77777777" w:rsidR="00E55805" w:rsidRPr="00574AB9" w:rsidRDefault="00E55805" w:rsidP="00E55805">
      <w:pPr>
        <w:ind w:firstLine="540"/>
        <w:jc w:val="both"/>
        <w:rPr>
          <w:rFonts w:ascii="Trebuchet MS" w:hAnsi="Trebuchet MS"/>
        </w:rPr>
      </w:pPr>
      <w:r w:rsidRPr="00574AB9">
        <w:rPr>
          <w:rFonts w:ascii="Trebuchet MS" w:hAnsi="Trebuchet MS" w:cs="Arial"/>
        </w:rPr>
        <w:t>- personal de conducere: 270 persoane;</w:t>
      </w:r>
    </w:p>
    <w:p w14:paraId="665BD73B" w14:textId="77777777" w:rsidR="00E55805" w:rsidRPr="00574AB9" w:rsidRDefault="00E55805" w:rsidP="00E55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ind w:firstLine="540"/>
        <w:jc w:val="both"/>
        <w:rPr>
          <w:rFonts w:ascii="Trebuchet MS" w:hAnsi="Trebuchet MS"/>
        </w:rPr>
      </w:pPr>
      <w:r w:rsidRPr="00574AB9">
        <w:rPr>
          <w:rFonts w:ascii="Trebuchet MS" w:hAnsi="Trebuchet MS" w:cs="Arial"/>
        </w:rPr>
        <w:t>- personal de execuție: 1350 persoane.</w:t>
      </w:r>
    </w:p>
    <w:p w14:paraId="6C5CE0A7" w14:textId="77777777" w:rsidR="00E55805" w:rsidRPr="00574AB9" w:rsidRDefault="00E55805" w:rsidP="00E55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6"/>
        </w:tabs>
        <w:autoSpaceDE w:val="0"/>
        <w:ind w:right="90"/>
        <w:jc w:val="both"/>
        <w:rPr>
          <w:rFonts w:ascii="Trebuchet MS" w:hAnsi="Trebuchet MS" w:cs="Arial"/>
        </w:rPr>
      </w:pPr>
      <w:r w:rsidRPr="00574AB9">
        <w:rPr>
          <w:rFonts w:ascii="Trebuchet MS" w:hAnsi="Trebuchet MS" w:cs="Arial"/>
        </w:rPr>
        <w:t>Cele 8 direcții generale regionale ale finanțelor publice au în subordinea lor: Administrații județene ale finanțelor publice, 6 Administrații de sector ale finanțelor publice precum și servicii fiscale municipale și birouri fiscale orășenești și comunale. Totodată Ministerul Finanțelor coordonează metodologic structurile de specialitate din cadrul unităților subordonate și ale structurilor subordonate acestora, care au corespondent la nivelul ministerului.</w:t>
      </w:r>
    </w:p>
    <w:p w14:paraId="43A29CAF" w14:textId="77777777" w:rsidR="00E55805" w:rsidRPr="00574AB9" w:rsidRDefault="00E55805" w:rsidP="00CE5FD8">
      <w:pPr>
        <w:jc w:val="both"/>
        <w:rPr>
          <w:rFonts w:ascii="Trebuchet MS" w:hAnsi="Trebuchet MS" w:cs="Arial"/>
          <w:color w:val="auto"/>
        </w:rPr>
      </w:pPr>
    </w:p>
    <w:p w14:paraId="7F7788C4" w14:textId="77777777" w:rsidR="00976E5D" w:rsidRPr="00574AB9" w:rsidRDefault="00976E5D" w:rsidP="00CE5FD8">
      <w:pPr>
        <w:jc w:val="both"/>
        <w:rPr>
          <w:rFonts w:ascii="Trebuchet MS" w:hAnsi="Trebuchet MS" w:cs="Arial"/>
          <w:color w:val="auto"/>
        </w:rPr>
      </w:pPr>
    </w:p>
    <w:p w14:paraId="1969AF91" w14:textId="4A06D6FD" w:rsidR="00180943" w:rsidRPr="00574AB9" w:rsidRDefault="00180943" w:rsidP="00CE5FD8">
      <w:pPr>
        <w:contextualSpacing/>
        <w:jc w:val="both"/>
        <w:rPr>
          <w:rFonts w:ascii="Trebuchet MS" w:hAnsi="Trebuchet MS" w:cs="Arial"/>
          <w:b/>
          <w:color w:val="auto"/>
        </w:rPr>
      </w:pPr>
      <w:r w:rsidRPr="00574AB9">
        <w:rPr>
          <w:rFonts w:ascii="Trebuchet MS" w:hAnsi="Trebuchet MS" w:cs="Arial"/>
          <w:b/>
          <w:color w:val="auto"/>
        </w:rPr>
        <w:t>2. SCO</w:t>
      </w:r>
      <w:bookmarkStart w:id="13" w:name="_Toc194903072"/>
      <w:bookmarkStart w:id="14" w:name="_Toc194809197"/>
      <w:bookmarkStart w:id="15" w:name="_Toc188437864"/>
      <w:bookmarkStart w:id="16" w:name="_Toc173243251"/>
      <w:bookmarkEnd w:id="13"/>
      <w:bookmarkEnd w:id="14"/>
      <w:bookmarkEnd w:id="15"/>
      <w:bookmarkEnd w:id="16"/>
      <w:r w:rsidRPr="00574AB9">
        <w:rPr>
          <w:rFonts w:ascii="Trebuchet MS" w:hAnsi="Trebuchet MS" w:cs="Arial"/>
          <w:b/>
          <w:color w:val="auto"/>
        </w:rPr>
        <w:t xml:space="preserve">PUL </w:t>
      </w:r>
      <w:r w:rsidR="00273B6F" w:rsidRPr="00574AB9">
        <w:rPr>
          <w:rFonts w:ascii="Trebuchet MS" w:hAnsi="Trebuchet MS" w:cs="Arial"/>
          <w:b/>
          <w:color w:val="auto"/>
        </w:rPr>
        <w:t xml:space="preserve">ACHIZIȚIEI </w:t>
      </w:r>
      <w:r w:rsidRPr="00574AB9">
        <w:rPr>
          <w:rFonts w:ascii="Trebuchet MS" w:hAnsi="Trebuchet MS" w:cs="Arial"/>
          <w:b/>
          <w:color w:val="auto"/>
        </w:rPr>
        <w:t>ŞI REZULTATELE AŞTEPTATE</w:t>
      </w:r>
    </w:p>
    <w:p w14:paraId="06811ED4" w14:textId="77777777" w:rsidR="00E675D4" w:rsidRPr="00574AB9" w:rsidRDefault="00E675D4" w:rsidP="00CE5FD8">
      <w:pPr>
        <w:jc w:val="both"/>
        <w:rPr>
          <w:rFonts w:ascii="Trebuchet MS" w:hAnsi="Trebuchet MS" w:cs="Arial"/>
          <w:b/>
          <w:bCs/>
          <w:color w:val="auto"/>
        </w:rPr>
      </w:pPr>
    </w:p>
    <w:p w14:paraId="30B8125F" w14:textId="5B0AF2DE" w:rsidR="00F439C6" w:rsidRPr="00574AB9" w:rsidRDefault="00B86EE5" w:rsidP="00CE5FD8">
      <w:pPr>
        <w:contextualSpacing/>
        <w:jc w:val="both"/>
        <w:rPr>
          <w:rFonts w:ascii="Trebuchet MS" w:hAnsi="Trebuchet MS" w:cs="Arial"/>
          <w:color w:val="auto"/>
        </w:rPr>
      </w:pPr>
      <w:bookmarkStart w:id="17" w:name="_Toc204659103"/>
      <w:r w:rsidRPr="00574AB9">
        <w:rPr>
          <w:rFonts w:ascii="Trebuchet MS" w:hAnsi="Trebuchet MS" w:cs="Arial"/>
          <w:b/>
          <w:color w:val="auto"/>
        </w:rPr>
        <w:t xml:space="preserve">2.1 </w:t>
      </w:r>
      <w:r w:rsidR="00F439C6" w:rsidRPr="00574AB9">
        <w:rPr>
          <w:rFonts w:ascii="Trebuchet MS" w:hAnsi="Trebuchet MS" w:cs="Arial"/>
          <w:b/>
          <w:color w:val="auto"/>
        </w:rPr>
        <w:t xml:space="preserve">Obiectul </w:t>
      </w:r>
      <w:bookmarkEnd w:id="17"/>
      <w:r w:rsidR="00273B6F" w:rsidRPr="00574AB9">
        <w:rPr>
          <w:rFonts w:ascii="Trebuchet MS" w:hAnsi="Trebuchet MS" w:cs="Arial"/>
          <w:b/>
          <w:color w:val="auto"/>
        </w:rPr>
        <w:t>achiziției</w:t>
      </w:r>
      <w:r w:rsidR="00273B6F" w:rsidRPr="00574AB9">
        <w:rPr>
          <w:rFonts w:ascii="Trebuchet MS" w:hAnsi="Trebuchet MS" w:cs="Arial"/>
          <w:color w:val="auto"/>
        </w:rPr>
        <w:t xml:space="preserve"> </w:t>
      </w:r>
    </w:p>
    <w:p w14:paraId="4C4B1B6F" w14:textId="4E142350" w:rsidR="00267021" w:rsidRPr="00574AB9" w:rsidRDefault="00F439C6" w:rsidP="0033471A">
      <w:pPr>
        <w:jc w:val="both"/>
        <w:rPr>
          <w:rFonts w:ascii="Trebuchet MS" w:eastAsia="Calibri" w:hAnsi="Trebuchet MS" w:cs="Arial"/>
          <w:color w:val="auto"/>
        </w:rPr>
      </w:pPr>
      <w:bookmarkStart w:id="18" w:name="_Hlk144822520"/>
      <w:r w:rsidRPr="00574AB9">
        <w:rPr>
          <w:rFonts w:ascii="Trebuchet MS" w:eastAsia="Calibri" w:hAnsi="Trebuchet MS" w:cs="Arial"/>
          <w:color w:val="auto"/>
        </w:rPr>
        <w:t xml:space="preserve">Obiectul </w:t>
      </w:r>
      <w:r w:rsidR="00273B6F" w:rsidRPr="00574AB9">
        <w:rPr>
          <w:rFonts w:ascii="Trebuchet MS" w:eastAsia="Calibri" w:hAnsi="Trebuchet MS" w:cs="Arial"/>
          <w:color w:val="auto"/>
        </w:rPr>
        <w:t>achiziției</w:t>
      </w:r>
      <w:r w:rsidRPr="00574AB9">
        <w:rPr>
          <w:rFonts w:ascii="Trebuchet MS" w:eastAsia="Calibri" w:hAnsi="Trebuchet MS" w:cs="Arial"/>
          <w:color w:val="auto"/>
        </w:rPr>
        <w:t xml:space="preserve"> îl reprezintă </w:t>
      </w:r>
      <w:r w:rsidR="00273B6F" w:rsidRPr="00574AB9">
        <w:rPr>
          <w:rFonts w:ascii="Trebuchet MS" w:eastAsia="Calibri" w:hAnsi="Trebuchet MS" w:cs="Arial"/>
          <w:color w:val="auto"/>
        </w:rPr>
        <w:t xml:space="preserve">servicii de </w:t>
      </w:r>
      <w:r w:rsidRPr="00574AB9">
        <w:rPr>
          <w:rFonts w:ascii="Trebuchet MS" w:eastAsia="Calibri" w:hAnsi="Trebuchet MS" w:cs="Arial"/>
          <w:color w:val="auto"/>
        </w:rPr>
        <w:t>organizare</w:t>
      </w:r>
      <w:r w:rsidR="00273B6F" w:rsidRPr="00574AB9">
        <w:rPr>
          <w:rFonts w:ascii="Trebuchet MS" w:eastAsia="Calibri" w:hAnsi="Trebuchet MS" w:cs="Arial"/>
          <w:color w:val="auto"/>
        </w:rPr>
        <w:t xml:space="preserve"> </w:t>
      </w:r>
      <w:r w:rsidRPr="00574AB9">
        <w:rPr>
          <w:rFonts w:ascii="Trebuchet MS" w:eastAsia="Calibri" w:hAnsi="Trebuchet MS" w:cs="Arial"/>
          <w:color w:val="auto"/>
        </w:rPr>
        <w:t xml:space="preserve">a </w:t>
      </w:r>
      <w:r w:rsidR="0033471A" w:rsidRPr="00574AB9">
        <w:rPr>
          <w:rFonts w:ascii="Trebuchet MS" w:eastAsia="Calibri" w:hAnsi="Trebuchet MS" w:cs="Arial"/>
          <w:color w:val="auto"/>
        </w:rPr>
        <w:t>unui eveniment</w:t>
      </w:r>
      <w:r w:rsidR="00267021" w:rsidRPr="00574AB9">
        <w:rPr>
          <w:rFonts w:ascii="Trebuchet MS" w:eastAsia="Calibri" w:hAnsi="Trebuchet MS" w:cs="Arial"/>
          <w:color w:val="auto"/>
        </w:rPr>
        <w:t xml:space="preserve"> de diseminare a rezultatelor proiectului</w:t>
      </w:r>
      <w:r w:rsidR="00CE0F02" w:rsidRPr="00574AB9">
        <w:rPr>
          <w:rFonts w:ascii="Trebuchet MS" w:eastAsia="Calibri" w:hAnsi="Trebuchet MS" w:cs="Arial"/>
          <w:color w:val="auto"/>
        </w:rPr>
        <w:t xml:space="preserve">, </w:t>
      </w:r>
      <w:r w:rsidR="009937A5" w:rsidRPr="00574AB9">
        <w:rPr>
          <w:rFonts w:ascii="Trebuchet MS" w:eastAsia="Calibri" w:hAnsi="Trebuchet MS" w:cs="Arial"/>
          <w:color w:val="auto"/>
        </w:rPr>
        <w:t>prevăzut</w:t>
      </w:r>
      <w:r w:rsidR="00CE0F02" w:rsidRPr="00574AB9">
        <w:rPr>
          <w:rFonts w:ascii="Trebuchet MS" w:eastAsia="Calibri" w:hAnsi="Trebuchet MS" w:cs="Arial"/>
          <w:color w:val="auto"/>
        </w:rPr>
        <w:t xml:space="preserve"> în </w:t>
      </w:r>
      <w:r w:rsidR="009937A5" w:rsidRPr="00574AB9">
        <w:rPr>
          <w:rFonts w:ascii="Trebuchet MS" w:eastAsia="Calibri" w:hAnsi="Trebuchet MS" w:cs="Arial"/>
          <w:color w:val="auto"/>
        </w:rPr>
        <w:t>cererea</w:t>
      </w:r>
      <w:r w:rsidR="00CE0F02" w:rsidRPr="00574AB9">
        <w:rPr>
          <w:rFonts w:ascii="Trebuchet MS" w:eastAsia="Calibri" w:hAnsi="Trebuchet MS" w:cs="Arial"/>
          <w:color w:val="auto"/>
        </w:rPr>
        <w:t xml:space="preserve"> de finanțare</w:t>
      </w:r>
      <w:r w:rsidR="004B2870" w:rsidRPr="00574AB9">
        <w:rPr>
          <w:rFonts w:ascii="Trebuchet MS" w:eastAsia="Calibri" w:hAnsi="Trebuchet MS" w:cs="Arial"/>
          <w:color w:val="auto"/>
        </w:rPr>
        <w:t xml:space="preserve">, în care </w:t>
      </w:r>
      <w:r w:rsidR="004B2870" w:rsidRPr="00574AB9">
        <w:rPr>
          <w:rFonts w:ascii="Trebuchet MS" w:hAnsi="Trebuchet MS" w:cs="Calibri"/>
          <w:noProof/>
        </w:rPr>
        <w:t>care se vor expune rezultatele proiectului și beneficiile utilizării serviciilor electronice implementate în contextul proiectului.</w:t>
      </w:r>
    </w:p>
    <w:p w14:paraId="52E7A9A3" w14:textId="77777777" w:rsidR="00267021" w:rsidRPr="00574AB9" w:rsidRDefault="00267021" w:rsidP="0033471A">
      <w:pPr>
        <w:jc w:val="both"/>
        <w:rPr>
          <w:rFonts w:ascii="Trebuchet MS" w:eastAsia="Calibri" w:hAnsi="Trebuchet MS" w:cs="Arial"/>
          <w:color w:val="auto"/>
        </w:rPr>
      </w:pPr>
    </w:p>
    <w:bookmarkEnd w:id="18"/>
    <w:p w14:paraId="0B50F964" w14:textId="186189BD" w:rsidR="00F439C6" w:rsidRPr="00574AB9" w:rsidRDefault="00B86EE5" w:rsidP="00CF31CD">
      <w:pPr>
        <w:jc w:val="both"/>
        <w:rPr>
          <w:rFonts w:ascii="Trebuchet MS" w:hAnsi="Trebuchet MS" w:cs="Arial"/>
          <w:color w:val="auto"/>
          <w:lang w:eastAsia="ro-RO"/>
        </w:rPr>
      </w:pPr>
      <w:r w:rsidRPr="00574AB9">
        <w:rPr>
          <w:rFonts w:ascii="Trebuchet MS" w:hAnsi="Trebuchet MS" w:cs="Arial"/>
          <w:b/>
          <w:color w:val="auto"/>
        </w:rPr>
        <w:t>2.2</w:t>
      </w:r>
      <w:r w:rsidR="00F439C6" w:rsidRPr="00574AB9">
        <w:rPr>
          <w:rFonts w:ascii="Trebuchet MS" w:hAnsi="Trebuchet MS" w:cs="Arial"/>
          <w:b/>
          <w:color w:val="auto"/>
        </w:rPr>
        <w:t xml:space="preserve"> Rezultate</w:t>
      </w:r>
      <w:r w:rsidR="005F66FC" w:rsidRPr="00574AB9">
        <w:rPr>
          <w:rFonts w:ascii="Trebuchet MS" w:hAnsi="Trebuchet MS" w:cs="Arial"/>
          <w:b/>
          <w:color w:val="auto"/>
        </w:rPr>
        <w:t xml:space="preserve">le </w:t>
      </w:r>
      <w:r w:rsidR="005122A9" w:rsidRPr="00574AB9">
        <w:rPr>
          <w:rFonts w:ascii="Trebuchet MS" w:hAnsi="Trebuchet MS" w:cs="Arial"/>
          <w:b/>
          <w:color w:val="auto"/>
        </w:rPr>
        <w:t xml:space="preserve"> prestării serviciilor</w:t>
      </w:r>
      <w:r w:rsidR="00F439C6" w:rsidRPr="00574AB9">
        <w:rPr>
          <w:rFonts w:ascii="Trebuchet MS" w:hAnsi="Trebuchet MS" w:cs="Arial"/>
          <w:b/>
          <w:color w:val="auto"/>
        </w:rPr>
        <w:t>:</w:t>
      </w:r>
      <w:r w:rsidR="00F439C6" w:rsidRPr="00574AB9">
        <w:rPr>
          <w:rFonts w:ascii="Trebuchet MS" w:hAnsi="Trebuchet MS" w:cs="Arial"/>
          <w:color w:val="auto"/>
          <w:lang w:eastAsia="ro-RO"/>
        </w:rPr>
        <w:t xml:space="preserve"> </w:t>
      </w:r>
    </w:p>
    <w:p w14:paraId="04038323" w14:textId="147531A6" w:rsidR="00867A18" w:rsidRPr="00574AB9" w:rsidRDefault="00645376" w:rsidP="00867A18">
      <w:pPr>
        <w:tabs>
          <w:tab w:val="left" w:pos="540"/>
        </w:tabs>
        <w:autoSpaceDE w:val="0"/>
        <w:autoSpaceDN w:val="0"/>
        <w:adjustRightInd w:val="0"/>
        <w:jc w:val="both"/>
        <w:textAlignment w:val="baseline"/>
        <w:rPr>
          <w:rFonts w:ascii="Trebuchet MS" w:hAnsi="Trebuchet MS" w:cs="Arial"/>
        </w:rPr>
      </w:pPr>
      <w:r w:rsidRPr="00574AB9">
        <w:rPr>
          <w:rFonts w:ascii="Trebuchet MS" w:hAnsi="Trebuchet MS" w:cs="Arial"/>
          <w:color w:val="auto"/>
        </w:rPr>
        <w:t>Organizarea unui eveniment</w:t>
      </w:r>
      <w:r w:rsidR="00E675D4" w:rsidRPr="00574AB9">
        <w:rPr>
          <w:rFonts w:ascii="Trebuchet MS" w:hAnsi="Trebuchet MS" w:cs="Arial"/>
          <w:color w:val="auto"/>
        </w:rPr>
        <w:t>,</w:t>
      </w:r>
      <w:r w:rsidRPr="00574AB9">
        <w:rPr>
          <w:rFonts w:ascii="Trebuchet MS" w:hAnsi="Trebuchet MS" w:cs="Arial"/>
          <w:color w:val="auto"/>
        </w:rPr>
        <w:t xml:space="preserve"> realizat</w:t>
      </w:r>
      <w:r w:rsidR="00F439C6" w:rsidRPr="00574AB9">
        <w:rPr>
          <w:rFonts w:ascii="Trebuchet MS" w:hAnsi="Trebuchet MS" w:cs="Arial"/>
          <w:color w:val="auto"/>
        </w:rPr>
        <w:t xml:space="preserve"> în </w:t>
      </w:r>
      <w:r w:rsidR="004B2870" w:rsidRPr="00574AB9">
        <w:rPr>
          <w:rFonts w:ascii="Trebuchet MS" w:hAnsi="Trebuchet MS" w:cs="Arial"/>
          <w:color w:val="auto"/>
        </w:rPr>
        <w:t>București</w:t>
      </w:r>
      <w:r w:rsidR="00F439C6" w:rsidRPr="00574AB9">
        <w:rPr>
          <w:rFonts w:ascii="Trebuchet MS" w:hAnsi="Trebuchet MS" w:cs="Arial"/>
          <w:color w:val="auto"/>
        </w:rPr>
        <w:t>,</w:t>
      </w:r>
      <w:r w:rsidRPr="00574AB9">
        <w:rPr>
          <w:rFonts w:ascii="Trebuchet MS" w:hAnsi="Trebuchet MS" w:cs="Arial"/>
          <w:color w:val="auto"/>
        </w:rPr>
        <w:t xml:space="preserve"> derulat</w:t>
      </w:r>
      <w:r w:rsidR="00E675D4" w:rsidRPr="00574AB9">
        <w:rPr>
          <w:rFonts w:ascii="Trebuchet MS" w:hAnsi="Trebuchet MS" w:cs="Arial"/>
          <w:color w:val="auto"/>
        </w:rPr>
        <w:t xml:space="preserve"> cu participarea </w:t>
      </w:r>
      <w:r w:rsidR="00867A18" w:rsidRPr="00574AB9">
        <w:rPr>
          <w:rFonts w:ascii="Trebuchet MS" w:hAnsi="Trebuchet MS" w:cs="Arial"/>
          <w:color w:val="auto"/>
        </w:rPr>
        <w:t xml:space="preserve">unor reprezentanți ai </w:t>
      </w:r>
      <w:r w:rsidR="00E675D4" w:rsidRPr="00574AB9">
        <w:rPr>
          <w:rFonts w:ascii="Trebuchet MS" w:hAnsi="Trebuchet MS" w:cs="Arial"/>
          <w:color w:val="auto"/>
        </w:rPr>
        <w:t xml:space="preserve">personalului din cadrul </w:t>
      </w:r>
      <w:r w:rsidR="00773B53" w:rsidRPr="00574AB9">
        <w:rPr>
          <w:rFonts w:ascii="Trebuchet MS" w:hAnsi="Trebuchet MS" w:cs="Arial"/>
        </w:rPr>
        <w:t>Ministerului Finanțelor și al instituțiilor subordonate Agenția Națională de Administrare Fiscală (Direcția Generală de Administrare a Marilor Contribuabili și Autoritatea Vamală Romană</w:t>
      </w:r>
      <w:r w:rsidR="005122A9" w:rsidRPr="00574AB9">
        <w:rPr>
          <w:rFonts w:ascii="Trebuchet MS" w:hAnsi="Trebuchet MS" w:cs="Arial"/>
        </w:rPr>
        <w:t>)</w:t>
      </w:r>
      <w:r w:rsidR="00867A18" w:rsidRPr="00574AB9">
        <w:rPr>
          <w:rFonts w:ascii="Trebuchet MS" w:hAnsi="Trebuchet MS" w:cs="Arial"/>
        </w:rPr>
        <w:t>, ai cetățenilor și societăților comerciale precum și ai instituții</w:t>
      </w:r>
      <w:r w:rsidR="007804B2" w:rsidRPr="00574AB9">
        <w:rPr>
          <w:rFonts w:ascii="Trebuchet MS" w:hAnsi="Trebuchet MS" w:cs="Arial"/>
        </w:rPr>
        <w:t>lor</w:t>
      </w:r>
      <w:r w:rsidR="00867A18" w:rsidRPr="00574AB9">
        <w:rPr>
          <w:rFonts w:ascii="Trebuchet MS" w:hAnsi="Trebuchet MS" w:cs="Arial"/>
        </w:rPr>
        <w:t xml:space="preserve"> publice și </w:t>
      </w:r>
      <w:r w:rsidR="003C72D2" w:rsidRPr="00574AB9">
        <w:rPr>
          <w:rFonts w:ascii="Trebuchet MS" w:hAnsi="Trebuchet MS" w:cs="Arial"/>
        </w:rPr>
        <w:t>entităților</w:t>
      </w:r>
      <w:r w:rsidR="00317F7C" w:rsidRPr="00574AB9">
        <w:rPr>
          <w:rFonts w:ascii="Trebuchet MS" w:hAnsi="Trebuchet MS" w:cs="Arial"/>
        </w:rPr>
        <w:t xml:space="preserve"> private.</w:t>
      </w:r>
    </w:p>
    <w:p w14:paraId="5B83682B" w14:textId="62F9BE51" w:rsidR="00773B53" w:rsidRPr="00574AB9" w:rsidRDefault="00773B53" w:rsidP="00867A18">
      <w:pPr>
        <w:tabs>
          <w:tab w:val="left" w:pos="0"/>
        </w:tabs>
        <w:jc w:val="both"/>
        <w:rPr>
          <w:rFonts w:ascii="Trebuchet MS" w:hAnsi="Trebuchet MS" w:cs="Arial"/>
          <w:color w:val="auto"/>
        </w:rPr>
      </w:pPr>
    </w:p>
    <w:p w14:paraId="47A14039" w14:textId="77777777" w:rsidR="00773B53" w:rsidRPr="00574AB9" w:rsidRDefault="00773B53" w:rsidP="00A4246B">
      <w:pPr>
        <w:tabs>
          <w:tab w:val="left" w:pos="0"/>
        </w:tabs>
        <w:jc w:val="both"/>
        <w:rPr>
          <w:rFonts w:ascii="Trebuchet MS" w:hAnsi="Trebuchet MS" w:cs="Arial"/>
          <w:color w:val="auto"/>
        </w:rPr>
      </w:pPr>
    </w:p>
    <w:p w14:paraId="2F4AC9C9" w14:textId="77777777" w:rsidR="00594D26" w:rsidRPr="00574AB9" w:rsidRDefault="00594D26" w:rsidP="00CE5FD8">
      <w:pPr>
        <w:jc w:val="both"/>
        <w:rPr>
          <w:rFonts w:ascii="Trebuchet MS" w:hAnsi="Trebuchet MS" w:cs="Arial"/>
          <w:color w:val="auto"/>
        </w:rPr>
      </w:pPr>
      <w:r w:rsidRPr="00574AB9">
        <w:rPr>
          <w:rFonts w:ascii="Trebuchet MS" w:hAnsi="Trebuchet MS" w:cs="Arial"/>
          <w:b/>
          <w:color w:val="auto"/>
        </w:rPr>
        <w:t>3. IPOTEZE ŞI RISCURI</w:t>
      </w:r>
    </w:p>
    <w:p w14:paraId="289CFF45" w14:textId="39F533B1" w:rsidR="00594D26" w:rsidRPr="00574AB9" w:rsidRDefault="00594D26" w:rsidP="00CE5FD8">
      <w:pPr>
        <w:pStyle w:val="Heading2"/>
        <w:rPr>
          <w:rFonts w:ascii="Trebuchet MS" w:hAnsi="Trebuchet MS" w:cs="Arial"/>
          <w:color w:val="auto"/>
        </w:rPr>
      </w:pPr>
      <w:r w:rsidRPr="00574AB9">
        <w:rPr>
          <w:rFonts w:ascii="Trebuchet MS" w:hAnsi="Trebuchet MS" w:cs="Arial"/>
          <w:color w:val="auto"/>
        </w:rPr>
        <w:t xml:space="preserve">3.1. Ipoteze </w:t>
      </w:r>
    </w:p>
    <w:p w14:paraId="7A1F32DD" w14:textId="77777777" w:rsidR="006D4545" w:rsidRPr="00574AB9" w:rsidRDefault="006D4545" w:rsidP="006D4545">
      <w:pPr>
        <w:jc w:val="both"/>
        <w:rPr>
          <w:rFonts w:ascii="Trebuchet MS" w:hAnsi="Trebuchet MS" w:cs="Arial"/>
          <w:color w:val="auto"/>
        </w:rPr>
      </w:pPr>
      <w:r w:rsidRPr="00574AB9">
        <w:rPr>
          <w:rFonts w:ascii="Trebuchet MS" w:hAnsi="Trebuchet MS" w:cs="Arial"/>
          <w:color w:val="auto"/>
        </w:rPr>
        <w:t>Ipotezele la baza acestui contract sunt:</w:t>
      </w:r>
    </w:p>
    <w:p w14:paraId="1CFF49F8" w14:textId="71F8AADC" w:rsidR="006D4545" w:rsidRPr="00574AB9" w:rsidRDefault="006D4545" w:rsidP="00B14691">
      <w:pPr>
        <w:numPr>
          <w:ilvl w:val="0"/>
          <w:numId w:val="1"/>
        </w:numPr>
        <w:suppressAutoHyphens w:val="0"/>
        <w:ind w:left="284" w:hanging="284"/>
        <w:jc w:val="both"/>
        <w:rPr>
          <w:rFonts w:ascii="Trebuchet MS" w:hAnsi="Trebuchet MS" w:cs="Arial"/>
          <w:color w:val="auto"/>
        </w:rPr>
      </w:pPr>
      <w:r w:rsidRPr="00574AB9">
        <w:rPr>
          <w:rFonts w:ascii="Trebuchet MS" w:hAnsi="Trebuchet MS" w:cs="Arial"/>
          <w:color w:val="auto"/>
        </w:rPr>
        <w:t xml:space="preserve">Prestatorul are experiență în </w:t>
      </w:r>
      <w:r w:rsidR="00832F15" w:rsidRPr="00574AB9">
        <w:rPr>
          <w:rFonts w:ascii="Trebuchet MS" w:hAnsi="Trebuchet MS" w:cs="Arial"/>
          <w:color w:val="auto"/>
        </w:rPr>
        <w:t>prestarea de servicii</w:t>
      </w:r>
      <w:r w:rsidRPr="00574AB9">
        <w:rPr>
          <w:rFonts w:ascii="Trebuchet MS" w:hAnsi="Trebuchet MS" w:cs="Arial"/>
          <w:color w:val="auto"/>
        </w:rPr>
        <w:t xml:space="preserve"> similare, iar echipa </w:t>
      </w:r>
      <w:r w:rsidR="000F091C" w:rsidRPr="00574AB9">
        <w:rPr>
          <w:rFonts w:ascii="Trebuchet MS" w:hAnsi="Trebuchet MS" w:cs="Arial"/>
          <w:color w:val="auto"/>
        </w:rPr>
        <w:t>sa</w:t>
      </w:r>
      <w:r w:rsidRPr="00574AB9">
        <w:rPr>
          <w:rFonts w:ascii="Trebuchet MS" w:hAnsi="Trebuchet MS" w:cs="Arial"/>
          <w:color w:val="auto"/>
        </w:rPr>
        <w:t xml:space="preserve"> are pregătirea și experiența necesară îndeplinirii în cele mai bune condiții a sarcinilor specifice;</w:t>
      </w:r>
    </w:p>
    <w:p w14:paraId="08C57E39" w14:textId="77777777" w:rsidR="006D4545" w:rsidRPr="00574AB9" w:rsidRDefault="006D4545" w:rsidP="00B14691">
      <w:pPr>
        <w:numPr>
          <w:ilvl w:val="0"/>
          <w:numId w:val="1"/>
        </w:numPr>
        <w:suppressAutoHyphens w:val="0"/>
        <w:ind w:left="284" w:hanging="284"/>
        <w:jc w:val="both"/>
        <w:rPr>
          <w:rFonts w:ascii="Trebuchet MS" w:hAnsi="Trebuchet MS" w:cs="Arial"/>
          <w:color w:val="auto"/>
        </w:rPr>
      </w:pPr>
      <w:r w:rsidRPr="00574AB9">
        <w:rPr>
          <w:rFonts w:ascii="Trebuchet MS" w:hAnsi="Trebuchet MS" w:cs="Arial"/>
          <w:color w:val="auto"/>
        </w:rPr>
        <w:t>Prestatorul realizează planificarea activităților ținând cont de mediul instituțional specific Autorității contractante (</w:t>
      </w:r>
      <w:r w:rsidRPr="00574AB9">
        <w:rPr>
          <w:rFonts w:ascii="Trebuchet MS" w:eastAsia="Calibri" w:hAnsi="Trebuchet MS" w:cs="Arial"/>
          <w:color w:val="auto"/>
        </w:rPr>
        <w:t>standarde de excelență în ceea ce privește implementarea și respectarea unor proceduri de lucru, necesitatea de avizare a actelor interne, legislație specifică funcției publice, constrângeri legale/politice)</w:t>
      </w:r>
      <w:r w:rsidRPr="00574AB9">
        <w:rPr>
          <w:rFonts w:ascii="Trebuchet MS" w:hAnsi="Trebuchet MS" w:cs="Arial"/>
          <w:color w:val="auto"/>
        </w:rPr>
        <w:t>;</w:t>
      </w:r>
    </w:p>
    <w:p w14:paraId="1B87FCFE" w14:textId="6BBFA764" w:rsidR="006D4545" w:rsidRPr="00574AB9" w:rsidRDefault="006D4545" w:rsidP="00B14691">
      <w:pPr>
        <w:numPr>
          <w:ilvl w:val="0"/>
          <w:numId w:val="1"/>
        </w:numPr>
        <w:suppressAutoHyphens w:val="0"/>
        <w:ind w:left="284" w:hanging="284"/>
        <w:jc w:val="both"/>
        <w:rPr>
          <w:rFonts w:ascii="Trebuchet MS" w:hAnsi="Trebuchet MS" w:cs="Arial"/>
          <w:color w:val="auto"/>
        </w:rPr>
      </w:pPr>
      <w:r w:rsidRPr="00574AB9">
        <w:rPr>
          <w:rFonts w:ascii="Trebuchet MS" w:hAnsi="Trebuchet MS" w:cs="Arial"/>
          <w:bCs/>
          <w:iCs/>
          <w:noProof/>
          <w:color w:val="auto"/>
        </w:rPr>
        <w:t>Abordările propuse de Prestator se bazează pe o serie de metodologii, metode și/sau instrumente testate și care demonstrează o foarte bună înțelegere a contextului, respectiv a particularității sarcinilor stabilite prin Caietul de sarcini</w:t>
      </w:r>
      <w:r w:rsidR="000F091C" w:rsidRPr="00574AB9">
        <w:rPr>
          <w:rFonts w:ascii="Trebuchet MS" w:hAnsi="Trebuchet MS" w:cs="Arial"/>
          <w:bCs/>
          <w:iCs/>
          <w:noProof/>
          <w:color w:val="auto"/>
        </w:rPr>
        <w:t>.</w:t>
      </w:r>
    </w:p>
    <w:p w14:paraId="04034C84" w14:textId="77777777" w:rsidR="00570F93" w:rsidRPr="00574AB9" w:rsidRDefault="00570F93" w:rsidP="00CE5FD8">
      <w:pPr>
        <w:suppressAutoHyphens w:val="0"/>
        <w:ind w:left="284"/>
        <w:jc w:val="both"/>
        <w:rPr>
          <w:rFonts w:ascii="Trebuchet MS" w:hAnsi="Trebuchet MS" w:cs="Arial"/>
          <w:color w:val="auto"/>
        </w:rPr>
      </w:pPr>
    </w:p>
    <w:p w14:paraId="110A2E1F" w14:textId="77777777" w:rsidR="00594D26" w:rsidRPr="00574AB9" w:rsidRDefault="00594D26" w:rsidP="00B14691">
      <w:pPr>
        <w:numPr>
          <w:ilvl w:val="1"/>
          <w:numId w:val="2"/>
        </w:numPr>
        <w:suppressAutoHyphens w:val="0"/>
        <w:jc w:val="both"/>
        <w:rPr>
          <w:rFonts w:ascii="Trebuchet MS" w:hAnsi="Trebuchet MS" w:cs="Arial"/>
          <w:b/>
          <w:color w:val="auto"/>
        </w:rPr>
      </w:pPr>
      <w:r w:rsidRPr="00574AB9">
        <w:rPr>
          <w:rFonts w:ascii="Trebuchet MS" w:hAnsi="Trebuchet MS" w:cs="Arial"/>
          <w:b/>
          <w:color w:val="auto"/>
        </w:rPr>
        <w:t>Riscuri</w:t>
      </w:r>
    </w:p>
    <w:p w14:paraId="4E981960" w14:textId="32858FB4" w:rsidR="00594D26" w:rsidRPr="00574AB9" w:rsidRDefault="00594D26" w:rsidP="00B14691">
      <w:pPr>
        <w:numPr>
          <w:ilvl w:val="0"/>
          <w:numId w:val="13"/>
        </w:numPr>
        <w:suppressAutoHyphens w:val="0"/>
        <w:jc w:val="both"/>
        <w:rPr>
          <w:rFonts w:ascii="Trebuchet MS" w:hAnsi="Trebuchet MS" w:cs="Arial"/>
          <w:color w:val="auto"/>
        </w:rPr>
      </w:pPr>
      <w:r w:rsidRPr="00574AB9">
        <w:rPr>
          <w:rFonts w:ascii="Trebuchet MS" w:hAnsi="Trebuchet MS" w:cs="Arial"/>
          <w:color w:val="auto"/>
        </w:rPr>
        <w:t xml:space="preserve">schimbări de personal în </w:t>
      </w:r>
      <w:r w:rsidR="00966696" w:rsidRPr="00574AB9">
        <w:rPr>
          <w:rFonts w:ascii="Trebuchet MS" w:hAnsi="Trebuchet MS" w:cs="Arial"/>
          <w:color w:val="auto"/>
        </w:rPr>
        <w:t>poziții</w:t>
      </w:r>
      <w:r w:rsidRPr="00574AB9">
        <w:rPr>
          <w:rFonts w:ascii="Trebuchet MS" w:hAnsi="Trebuchet MS" w:cs="Arial"/>
          <w:color w:val="auto"/>
        </w:rPr>
        <w:t xml:space="preserve"> cheie pentru </w:t>
      </w:r>
      <w:r w:rsidR="00AD3455" w:rsidRPr="00574AB9">
        <w:rPr>
          <w:rFonts w:ascii="Trebuchet MS" w:hAnsi="Trebuchet MS" w:cs="Arial"/>
          <w:color w:val="auto"/>
        </w:rPr>
        <w:t>prestarea serviciilor</w:t>
      </w:r>
      <w:r w:rsidRPr="00574AB9">
        <w:rPr>
          <w:rFonts w:ascii="Trebuchet MS" w:hAnsi="Trebuchet MS" w:cs="Arial"/>
          <w:color w:val="auto"/>
        </w:rPr>
        <w:t>;</w:t>
      </w:r>
    </w:p>
    <w:p w14:paraId="3C1267F8" w14:textId="48E6C747" w:rsidR="00594D26" w:rsidRPr="00574AB9" w:rsidRDefault="00594D26" w:rsidP="00B14691">
      <w:pPr>
        <w:numPr>
          <w:ilvl w:val="0"/>
          <w:numId w:val="13"/>
        </w:numPr>
        <w:suppressAutoHyphens w:val="0"/>
        <w:ind w:left="284" w:hanging="284"/>
        <w:jc w:val="both"/>
        <w:rPr>
          <w:rFonts w:ascii="Trebuchet MS" w:hAnsi="Trebuchet MS" w:cs="Arial"/>
          <w:color w:val="auto"/>
        </w:rPr>
      </w:pPr>
      <w:r w:rsidRPr="00574AB9">
        <w:rPr>
          <w:rFonts w:ascii="Trebuchet MS" w:hAnsi="Trebuchet MS" w:cs="Arial"/>
          <w:color w:val="auto"/>
        </w:rPr>
        <w:lastRenderedPageBreak/>
        <w:t xml:space="preserve">neîndeplinirea/îndeplinirea </w:t>
      </w:r>
      <w:r w:rsidR="00966696" w:rsidRPr="00574AB9">
        <w:rPr>
          <w:rFonts w:ascii="Trebuchet MS" w:hAnsi="Trebuchet MS" w:cs="Arial"/>
          <w:color w:val="auto"/>
        </w:rPr>
        <w:t>defectuoasă</w:t>
      </w:r>
      <w:r w:rsidRPr="00574AB9">
        <w:rPr>
          <w:rFonts w:ascii="Trebuchet MS" w:hAnsi="Trebuchet MS" w:cs="Arial"/>
          <w:color w:val="auto"/>
        </w:rPr>
        <w:t xml:space="preserve"> a obligațiilor </w:t>
      </w:r>
      <w:r w:rsidR="00093353" w:rsidRPr="00574AB9">
        <w:rPr>
          <w:rFonts w:ascii="Trebuchet MS" w:hAnsi="Trebuchet MS" w:cs="Arial"/>
          <w:color w:val="auto"/>
        </w:rPr>
        <w:t xml:space="preserve">cauzate de </w:t>
      </w:r>
      <w:r w:rsidRPr="00574AB9">
        <w:rPr>
          <w:rFonts w:ascii="Trebuchet MS" w:hAnsi="Trebuchet MS" w:cs="Arial"/>
          <w:color w:val="auto"/>
        </w:rPr>
        <w:t>capacit</w:t>
      </w:r>
      <w:r w:rsidR="00093353" w:rsidRPr="00574AB9">
        <w:rPr>
          <w:rFonts w:ascii="Trebuchet MS" w:hAnsi="Trebuchet MS" w:cs="Arial"/>
          <w:color w:val="auto"/>
        </w:rPr>
        <w:t>atea</w:t>
      </w:r>
      <w:r w:rsidRPr="00574AB9">
        <w:rPr>
          <w:rFonts w:ascii="Trebuchet MS" w:hAnsi="Trebuchet MS" w:cs="Arial"/>
          <w:color w:val="auto"/>
        </w:rPr>
        <w:t xml:space="preserve"> tehnic</w:t>
      </w:r>
      <w:r w:rsidR="00093353" w:rsidRPr="00574AB9">
        <w:rPr>
          <w:rFonts w:ascii="Trebuchet MS" w:hAnsi="Trebuchet MS" w:cs="Arial"/>
          <w:color w:val="auto"/>
        </w:rPr>
        <w:t>ă</w:t>
      </w:r>
      <w:r w:rsidRPr="00574AB9">
        <w:rPr>
          <w:rFonts w:ascii="Trebuchet MS" w:hAnsi="Trebuchet MS" w:cs="Arial"/>
          <w:color w:val="auto"/>
        </w:rPr>
        <w:t>/</w:t>
      </w:r>
      <w:r w:rsidR="00966696" w:rsidRPr="00574AB9">
        <w:rPr>
          <w:rFonts w:ascii="Trebuchet MS" w:hAnsi="Trebuchet MS" w:cs="Arial"/>
          <w:color w:val="auto"/>
        </w:rPr>
        <w:t>financiară</w:t>
      </w:r>
      <w:r w:rsidRPr="00574AB9">
        <w:rPr>
          <w:rFonts w:ascii="Trebuchet MS" w:hAnsi="Trebuchet MS" w:cs="Arial"/>
          <w:color w:val="auto"/>
        </w:rPr>
        <w:t>/profesional</w:t>
      </w:r>
      <w:r w:rsidR="00093353" w:rsidRPr="00574AB9">
        <w:rPr>
          <w:rFonts w:ascii="Trebuchet MS" w:hAnsi="Trebuchet MS" w:cs="Arial"/>
          <w:color w:val="auto"/>
        </w:rPr>
        <w:t>ă</w:t>
      </w:r>
      <w:r w:rsidRPr="00574AB9">
        <w:rPr>
          <w:rFonts w:ascii="Trebuchet MS" w:hAnsi="Trebuchet MS" w:cs="Arial"/>
          <w:color w:val="auto"/>
        </w:rPr>
        <w:t xml:space="preserve"> redus</w:t>
      </w:r>
      <w:r w:rsidR="00093353" w:rsidRPr="00574AB9">
        <w:rPr>
          <w:rFonts w:ascii="Trebuchet MS" w:hAnsi="Trebuchet MS" w:cs="Arial"/>
          <w:color w:val="auto"/>
        </w:rPr>
        <w:t>ă</w:t>
      </w:r>
      <w:r w:rsidR="00AD3455" w:rsidRPr="00574AB9">
        <w:rPr>
          <w:rFonts w:ascii="Trebuchet MS" w:hAnsi="Trebuchet MS" w:cs="Arial"/>
          <w:color w:val="auto"/>
        </w:rPr>
        <w:t xml:space="preserve"> a prestatorului</w:t>
      </w:r>
      <w:r w:rsidRPr="00574AB9">
        <w:rPr>
          <w:rFonts w:ascii="Trebuchet MS" w:hAnsi="Trebuchet MS" w:cs="Arial"/>
          <w:color w:val="auto"/>
        </w:rPr>
        <w:t>;</w:t>
      </w:r>
    </w:p>
    <w:p w14:paraId="292B64BF" w14:textId="5877D54B" w:rsidR="00594D26" w:rsidRPr="00574AB9" w:rsidRDefault="00594D26" w:rsidP="00B14691">
      <w:pPr>
        <w:numPr>
          <w:ilvl w:val="0"/>
          <w:numId w:val="13"/>
        </w:numPr>
        <w:suppressAutoHyphens w:val="0"/>
        <w:ind w:left="284" w:hanging="284"/>
        <w:jc w:val="both"/>
        <w:rPr>
          <w:rFonts w:ascii="Trebuchet MS" w:hAnsi="Trebuchet MS" w:cs="Arial"/>
          <w:color w:val="auto"/>
        </w:rPr>
      </w:pPr>
      <w:r w:rsidRPr="00574AB9">
        <w:rPr>
          <w:rFonts w:ascii="Trebuchet MS" w:hAnsi="Trebuchet MS" w:cs="Arial"/>
          <w:color w:val="auto"/>
        </w:rPr>
        <w:t xml:space="preserve">nerespectarea termenului de </w:t>
      </w:r>
      <w:r w:rsidR="00AD3455" w:rsidRPr="00574AB9">
        <w:rPr>
          <w:rFonts w:ascii="Trebuchet MS" w:hAnsi="Trebuchet MS" w:cs="Arial"/>
          <w:color w:val="auto"/>
        </w:rPr>
        <w:t>prestare a serviciilor</w:t>
      </w:r>
      <w:r w:rsidRPr="00574AB9">
        <w:rPr>
          <w:rFonts w:ascii="Trebuchet MS" w:hAnsi="Trebuchet MS" w:cs="Arial"/>
          <w:color w:val="auto"/>
        </w:rPr>
        <w:t xml:space="preserve"> ca urmare a neîncadrării în termenele de realizare </w:t>
      </w:r>
      <w:r w:rsidR="007F4230" w:rsidRPr="00574AB9">
        <w:rPr>
          <w:rFonts w:ascii="Trebuchet MS" w:hAnsi="Trebuchet MS" w:cs="Arial"/>
          <w:color w:val="auto"/>
        </w:rPr>
        <w:t>și</w:t>
      </w:r>
      <w:r w:rsidRPr="00574AB9">
        <w:rPr>
          <w:rFonts w:ascii="Trebuchet MS" w:hAnsi="Trebuchet MS" w:cs="Arial"/>
          <w:color w:val="auto"/>
        </w:rPr>
        <w:t xml:space="preserve"> în prevederile financiare ale </w:t>
      </w:r>
      <w:r w:rsidR="00BB16D0" w:rsidRPr="00574AB9">
        <w:rPr>
          <w:rFonts w:ascii="Trebuchet MS" w:hAnsi="Trebuchet MS" w:cs="Arial"/>
          <w:color w:val="auto"/>
        </w:rPr>
        <w:t>activităților</w:t>
      </w:r>
      <w:r w:rsidRPr="00574AB9">
        <w:rPr>
          <w:rFonts w:ascii="Trebuchet MS" w:hAnsi="Trebuchet MS" w:cs="Arial"/>
          <w:color w:val="auto"/>
        </w:rPr>
        <w:t xml:space="preserve"> propuse;</w:t>
      </w:r>
    </w:p>
    <w:p w14:paraId="00C4AA17" w14:textId="4829A908" w:rsidR="00594D26" w:rsidRPr="00574AB9" w:rsidRDefault="00594D26" w:rsidP="00B14691">
      <w:pPr>
        <w:numPr>
          <w:ilvl w:val="0"/>
          <w:numId w:val="13"/>
        </w:numPr>
        <w:suppressAutoHyphens w:val="0"/>
        <w:ind w:left="284" w:hanging="284"/>
        <w:jc w:val="both"/>
        <w:rPr>
          <w:rFonts w:ascii="Trebuchet MS" w:hAnsi="Trebuchet MS" w:cs="Arial"/>
          <w:color w:val="auto"/>
        </w:rPr>
      </w:pPr>
      <w:r w:rsidRPr="00574AB9">
        <w:rPr>
          <w:rFonts w:ascii="Trebuchet MS" w:hAnsi="Trebuchet MS" w:cs="Arial"/>
          <w:color w:val="auto"/>
        </w:rPr>
        <w:t xml:space="preserve">blocaje în </w:t>
      </w:r>
      <w:r w:rsidR="00AD3455" w:rsidRPr="00574AB9">
        <w:rPr>
          <w:rFonts w:ascii="Trebuchet MS" w:hAnsi="Trebuchet MS" w:cs="Arial"/>
          <w:color w:val="auto"/>
        </w:rPr>
        <w:t>prestarea serviciilor</w:t>
      </w:r>
      <w:r w:rsidRPr="00574AB9">
        <w:rPr>
          <w:rFonts w:ascii="Trebuchet MS" w:hAnsi="Trebuchet MS" w:cs="Arial"/>
          <w:color w:val="auto"/>
        </w:rPr>
        <w:t xml:space="preserve"> generate de lipsa de disponibilitate a resurselor necesare a fi alocate pentru îndeplinirea obligațiilor asumate;</w:t>
      </w:r>
    </w:p>
    <w:p w14:paraId="13BDD866" w14:textId="50D8DA97" w:rsidR="00594D26" w:rsidRPr="00574AB9" w:rsidRDefault="00594D26" w:rsidP="00B14691">
      <w:pPr>
        <w:numPr>
          <w:ilvl w:val="0"/>
          <w:numId w:val="13"/>
        </w:numPr>
        <w:suppressAutoHyphens w:val="0"/>
        <w:ind w:left="284" w:hanging="284"/>
        <w:jc w:val="both"/>
        <w:rPr>
          <w:rFonts w:ascii="Trebuchet MS" w:hAnsi="Trebuchet MS" w:cs="Arial"/>
          <w:color w:val="auto"/>
        </w:rPr>
      </w:pPr>
      <w:r w:rsidRPr="00574AB9">
        <w:rPr>
          <w:rFonts w:ascii="Trebuchet MS" w:hAnsi="Trebuchet MS" w:cs="Arial"/>
          <w:color w:val="auto"/>
        </w:rPr>
        <w:t xml:space="preserve">întârzieri </w:t>
      </w:r>
      <w:r w:rsidR="00093353" w:rsidRPr="00574AB9">
        <w:rPr>
          <w:rFonts w:ascii="Trebuchet MS" w:hAnsi="Trebuchet MS" w:cs="Arial"/>
          <w:color w:val="auto"/>
        </w:rPr>
        <w:t>cauzate de</w:t>
      </w:r>
      <w:r w:rsidRPr="00574AB9">
        <w:rPr>
          <w:rFonts w:ascii="Trebuchet MS" w:hAnsi="Trebuchet MS" w:cs="Arial"/>
          <w:color w:val="auto"/>
        </w:rPr>
        <w:t xml:space="preserve"> situații de forță majoră (ex. pandemia cu virusul SARS-CoV-2)</w:t>
      </w:r>
      <w:r w:rsidR="007F4230" w:rsidRPr="00574AB9">
        <w:rPr>
          <w:rFonts w:ascii="Trebuchet MS" w:hAnsi="Trebuchet MS" w:cs="Arial"/>
          <w:color w:val="auto"/>
        </w:rPr>
        <w:t>;</w:t>
      </w:r>
    </w:p>
    <w:p w14:paraId="752382B1" w14:textId="01467652" w:rsidR="00594D26" w:rsidRPr="00574AB9" w:rsidRDefault="00594D26" w:rsidP="00B14691">
      <w:pPr>
        <w:numPr>
          <w:ilvl w:val="0"/>
          <w:numId w:val="13"/>
        </w:numPr>
        <w:suppressAutoHyphens w:val="0"/>
        <w:ind w:left="284" w:hanging="284"/>
        <w:jc w:val="both"/>
        <w:rPr>
          <w:rFonts w:ascii="Trebuchet MS" w:hAnsi="Trebuchet MS" w:cs="Arial"/>
          <w:color w:val="auto"/>
        </w:rPr>
      </w:pPr>
      <w:r w:rsidRPr="00574AB9">
        <w:rPr>
          <w:rFonts w:ascii="Trebuchet MS" w:hAnsi="Trebuchet MS" w:cs="Arial"/>
          <w:color w:val="auto"/>
        </w:rPr>
        <w:t xml:space="preserve">comunicare neadecvată sau ineficientă </w:t>
      </w:r>
      <w:r w:rsidR="00E94FB6" w:rsidRPr="00574AB9">
        <w:rPr>
          <w:rFonts w:ascii="Trebuchet MS" w:hAnsi="Trebuchet MS" w:cs="Arial"/>
          <w:color w:val="auto"/>
        </w:rPr>
        <w:t>între Prestator și Beneficiar.</w:t>
      </w:r>
    </w:p>
    <w:p w14:paraId="00E0DD41" w14:textId="77777777" w:rsidR="0011596E" w:rsidRPr="00574AB9" w:rsidRDefault="0011596E" w:rsidP="00CE5FD8">
      <w:pPr>
        <w:suppressAutoHyphens w:val="0"/>
        <w:ind w:left="284"/>
        <w:jc w:val="both"/>
        <w:rPr>
          <w:rFonts w:ascii="Trebuchet MS" w:hAnsi="Trebuchet MS" w:cs="Arial"/>
          <w:color w:val="auto"/>
        </w:rPr>
      </w:pPr>
    </w:p>
    <w:p w14:paraId="2C384454" w14:textId="77777777" w:rsidR="00E675D4" w:rsidRPr="00574AB9" w:rsidRDefault="00E675D4" w:rsidP="00B14691">
      <w:pPr>
        <w:pStyle w:val="ListParagraph"/>
        <w:widowControl w:val="0"/>
        <w:numPr>
          <w:ilvl w:val="0"/>
          <w:numId w:val="2"/>
        </w:numPr>
        <w:tabs>
          <w:tab w:val="left" w:pos="180"/>
          <w:tab w:val="left" w:pos="540"/>
          <w:tab w:val="left" w:pos="900"/>
        </w:tabs>
        <w:jc w:val="both"/>
        <w:rPr>
          <w:rFonts w:ascii="Trebuchet MS" w:hAnsi="Trebuchet MS" w:cs="Arial"/>
          <w:b/>
          <w:bCs/>
          <w:color w:val="auto"/>
        </w:rPr>
      </w:pPr>
      <w:r w:rsidRPr="00574AB9">
        <w:rPr>
          <w:rFonts w:ascii="Trebuchet MS" w:hAnsi="Trebuchet MS" w:cs="Arial"/>
          <w:b/>
          <w:bCs/>
          <w:color w:val="auto"/>
        </w:rPr>
        <w:t>ACTIVITĂŢI SPECIFICE</w:t>
      </w:r>
    </w:p>
    <w:p w14:paraId="05A21BBE" w14:textId="77777777" w:rsidR="00E675D4" w:rsidRPr="00574AB9" w:rsidRDefault="00E675D4" w:rsidP="00CE5FD8">
      <w:pPr>
        <w:widowControl w:val="0"/>
        <w:tabs>
          <w:tab w:val="left" w:pos="180"/>
          <w:tab w:val="left" w:pos="540"/>
          <w:tab w:val="left" w:pos="900"/>
        </w:tabs>
        <w:jc w:val="both"/>
        <w:rPr>
          <w:rFonts w:ascii="Trebuchet MS" w:hAnsi="Trebuchet MS" w:cs="Arial"/>
          <w:b/>
          <w:bCs/>
          <w:color w:val="auto"/>
        </w:rPr>
      </w:pPr>
    </w:p>
    <w:p w14:paraId="09B3E223" w14:textId="0735D62C" w:rsidR="00490CF7" w:rsidRPr="00574AB9" w:rsidRDefault="00D414AF" w:rsidP="00CE5FD8">
      <w:pPr>
        <w:pStyle w:val="Text2"/>
        <w:spacing w:after="0"/>
        <w:ind w:left="0"/>
        <w:contextualSpacing/>
        <w:rPr>
          <w:rFonts w:ascii="Trebuchet MS" w:eastAsia="Calibri" w:hAnsi="Trebuchet MS"/>
          <w:color w:val="auto"/>
          <w:sz w:val="24"/>
          <w:szCs w:val="24"/>
          <w:lang w:val="ro-RO"/>
        </w:rPr>
      </w:pPr>
      <w:r w:rsidRPr="00574AB9">
        <w:rPr>
          <w:rFonts w:ascii="Trebuchet MS" w:hAnsi="Trebuchet MS"/>
          <w:b/>
          <w:color w:val="auto"/>
          <w:sz w:val="24"/>
          <w:szCs w:val="24"/>
          <w:lang w:val="ro-RO" w:eastAsia="en-US"/>
        </w:rPr>
        <w:t xml:space="preserve">Organizarea </w:t>
      </w:r>
      <w:r w:rsidR="00CC2B8E" w:rsidRPr="00574AB9">
        <w:rPr>
          <w:rFonts w:ascii="Trebuchet MS" w:hAnsi="Trebuchet MS"/>
          <w:b/>
          <w:color w:val="auto"/>
          <w:sz w:val="24"/>
          <w:szCs w:val="24"/>
          <w:lang w:val="ro-RO" w:eastAsia="en-US"/>
        </w:rPr>
        <w:t>unui eveniment</w:t>
      </w:r>
      <w:r w:rsidRPr="00574AB9">
        <w:rPr>
          <w:rFonts w:ascii="Trebuchet MS" w:hAnsi="Trebuchet MS"/>
          <w:color w:val="auto"/>
          <w:sz w:val="24"/>
          <w:szCs w:val="24"/>
          <w:lang w:val="ro-RO" w:eastAsia="en-US"/>
        </w:rPr>
        <w:t xml:space="preserve"> </w:t>
      </w:r>
      <w:r w:rsidRPr="0053484F">
        <w:rPr>
          <w:rFonts w:ascii="Trebuchet MS" w:hAnsi="Trebuchet MS"/>
          <w:b/>
          <w:color w:val="auto"/>
          <w:sz w:val="24"/>
          <w:szCs w:val="24"/>
          <w:lang w:val="ro-RO" w:eastAsia="en-US"/>
        </w:rPr>
        <w:t xml:space="preserve">pentru </w:t>
      </w:r>
      <w:r w:rsidR="007804B2" w:rsidRPr="0053484F">
        <w:rPr>
          <w:rFonts w:ascii="Trebuchet MS" w:eastAsia="Calibri" w:hAnsi="Trebuchet MS"/>
          <w:b/>
          <w:color w:val="auto"/>
          <w:sz w:val="24"/>
          <w:szCs w:val="24"/>
          <w:lang w:val="ro-RO"/>
        </w:rPr>
        <w:t>diseminarea rezultatelor proiectului</w:t>
      </w:r>
      <w:r w:rsidR="00AD3455" w:rsidRPr="00574AB9">
        <w:rPr>
          <w:rFonts w:ascii="Trebuchet MS" w:eastAsia="Calibri" w:hAnsi="Trebuchet MS"/>
          <w:color w:val="auto"/>
          <w:sz w:val="24"/>
          <w:szCs w:val="24"/>
          <w:lang w:val="ro-RO"/>
        </w:rPr>
        <w:t>.</w:t>
      </w:r>
    </w:p>
    <w:p w14:paraId="38569274" w14:textId="3C3F130C" w:rsidR="00431ED3" w:rsidRPr="00574AB9" w:rsidRDefault="00490CF7" w:rsidP="00431ED3">
      <w:pPr>
        <w:autoSpaceDE w:val="0"/>
        <w:jc w:val="both"/>
        <w:rPr>
          <w:rFonts w:ascii="Trebuchet MS" w:hAnsi="Trebuchet MS" w:cs="Arial"/>
          <w:color w:val="auto"/>
        </w:rPr>
      </w:pPr>
      <w:r w:rsidRPr="00574AB9">
        <w:rPr>
          <w:rFonts w:ascii="Trebuchet MS" w:hAnsi="Trebuchet MS"/>
        </w:rPr>
        <w:t xml:space="preserve">La eveniment vor participa </w:t>
      </w:r>
      <w:r w:rsidR="005E7923" w:rsidRPr="00574AB9">
        <w:rPr>
          <w:rFonts w:ascii="Trebuchet MS" w:hAnsi="Trebuchet MS"/>
        </w:rPr>
        <w:t xml:space="preserve">maxim </w:t>
      </w:r>
      <w:r w:rsidRPr="00574AB9">
        <w:rPr>
          <w:rFonts w:ascii="Trebuchet MS" w:hAnsi="Trebuchet MS"/>
        </w:rPr>
        <w:t xml:space="preserve">150 de persoane, </w:t>
      </w:r>
      <w:r w:rsidR="00B86EE5" w:rsidRPr="00574AB9">
        <w:rPr>
          <w:rFonts w:ascii="Trebuchet MS" w:hAnsi="Trebuchet MS"/>
        </w:rPr>
        <w:t>reprezentați</w:t>
      </w:r>
      <w:r w:rsidRPr="00574AB9">
        <w:rPr>
          <w:rFonts w:ascii="Trebuchet MS" w:hAnsi="Trebuchet MS"/>
        </w:rPr>
        <w:t xml:space="preserve"> ai instituţiilor publice de la nivel central şi local. </w:t>
      </w:r>
      <w:r w:rsidR="00431ED3" w:rsidRPr="00574AB9">
        <w:rPr>
          <w:rFonts w:ascii="Trebuchet MS" w:hAnsi="Trebuchet MS" w:cs="Arial"/>
          <w:color w:val="auto"/>
        </w:rPr>
        <w:t xml:space="preserve">Numărul efectiv de participanți va fi comunicat prestatorului cu cel puțin </w:t>
      </w:r>
      <w:r w:rsidR="00CF1923" w:rsidRPr="00574AB9">
        <w:rPr>
          <w:rFonts w:ascii="Trebuchet MS" w:hAnsi="Trebuchet MS" w:cs="Arial"/>
          <w:color w:val="auto"/>
        </w:rPr>
        <w:t>o zi</w:t>
      </w:r>
      <w:r w:rsidR="00431ED3" w:rsidRPr="00574AB9">
        <w:rPr>
          <w:rFonts w:ascii="Trebuchet MS" w:hAnsi="Trebuchet MS" w:cs="Arial"/>
          <w:color w:val="auto"/>
        </w:rPr>
        <w:t xml:space="preserve"> lucrătoare înaintea desfășurării evenimentului.</w:t>
      </w:r>
    </w:p>
    <w:p w14:paraId="76DC6316" w14:textId="07DEB96C" w:rsidR="00490CF7" w:rsidRPr="00574AB9" w:rsidRDefault="00052E36" w:rsidP="00431ED3">
      <w:pPr>
        <w:widowControl w:val="0"/>
        <w:spacing w:before="120"/>
        <w:jc w:val="both"/>
        <w:rPr>
          <w:rFonts w:ascii="Trebuchet MS" w:hAnsi="Trebuchet MS"/>
        </w:rPr>
      </w:pPr>
      <w:r w:rsidRPr="00574AB9">
        <w:rPr>
          <w:rFonts w:ascii="Trebuchet MS" w:hAnsi="Trebuchet MS"/>
        </w:rPr>
        <w:t xml:space="preserve">Evenimentul </w:t>
      </w:r>
      <w:r w:rsidR="00490CF7" w:rsidRPr="00574AB9">
        <w:rPr>
          <w:rFonts w:ascii="Trebuchet MS" w:hAnsi="Trebuchet MS"/>
        </w:rPr>
        <w:t xml:space="preserve">va avea ca obiectiv prezentarea principalelor rezultate ale proiectului. </w:t>
      </w:r>
    </w:p>
    <w:p w14:paraId="7FD24417" w14:textId="3CDDAC39" w:rsidR="00490CF7" w:rsidRPr="00574AB9" w:rsidRDefault="00490CF7" w:rsidP="00CF31CD">
      <w:pPr>
        <w:widowControl w:val="0"/>
        <w:jc w:val="both"/>
        <w:rPr>
          <w:rFonts w:ascii="Trebuchet MS" w:hAnsi="Trebuchet MS"/>
        </w:rPr>
      </w:pPr>
      <w:r w:rsidRPr="00574AB9">
        <w:rPr>
          <w:rFonts w:ascii="Trebuchet MS" w:hAnsi="Trebuchet MS"/>
        </w:rPr>
        <w:t>Evenimentul va beneficia de promovarea adecvată atât prin intermediul materialelor informative (bannere, mape, etc.) cât şi prin intermediul mass-media. Pentru pregătirea evenimentului, Prestatorul va asigura promovarea acestuia prin: realizarea conceptului grafic, tipărirea şi multiplicarea material</w:t>
      </w:r>
      <w:r w:rsidR="00A33B94" w:rsidRPr="00574AB9">
        <w:rPr>
          <w:rFonts w:ascii="Trebuchet MS" w:hAnsi="Trebuchet MS"/>
        </w:rPr>
        <w:t xml:space="preserve">elor necesare, </w:t>
      </w:r>
      <w:bookmarkStart w:id="19" w:name="_Hlk151542959"/>
      <w:r w:rsidR="00702117" w:rsidRPr="00574AB9">
        <w:rPr>
          <w:rFonts w:ascii="Trebuchet MS" w:hAnsi="Trebuchet MS"/>
        </w:rPr>
        <w:t xml:space="preserve">2 </w:t>
      </w:r>
      <w:r w:rsidR="00F41D51" w:rsidRPr="00574AB9">
        <w:rPr>
          <w:rFonts w:ascii="Trebuchet MS" w:hAnsi="Trebuchet MS"/>
        </w:rPr>
        <w:t xml:space="preserve">comunicate </w:t>
      </w:r>
      <w:r w:rsidR="00A33B94" w:rsidRPr="00574AB9">
        <w:rPr>
          <w:rFonts w:ascii="Trebuchet MS" w:hAnsi="Trebuchet MS"/>
        </w:rPr>
        <w:t>în presă</w:t>
      </w:r>
      <w:r w:rsidR="004B6A8C" w:rsidRPr="00574AB9">
        <w:rPr>
          <w:rFonts w:ascii="Trebuchet MS" w:hAnsi="Trebuchet MS"/>
        </w:rPr>
        <w:t xml:space="preserve"> </w:t>
      </w:r>
      <w:r w:rsidRPr="00574AB9">
        <w:rPr>
          <w:rFonts w:ascii="Trebuchet MS" w:hAnsi="Trebuchet MS"/>
        </w:rPr>
        <w:t xml:space="preserve"> scrisă</w:t>
      </w:r>
      <w:bookmarkEnd w:id="19"/>
      <w:r w:rsidRPr="00574AB9">
        <w:rPr>
          <w:rFonts w:ascii="Trebuchet MS" w:hAnsi="Trebuchet MS"/>
        </w:rPr>
        <w:t>.</w:t>
      </w:r>
    </w:p>
    <w:p w14:paraId="408B255C" w14:textId="6CD712C5" w:rsidR="00490CF7" w:rsidRPr="00574AB9" w:rsidRDefault="00052E36" w:rsidP="00CF31CD">
      <w:pPr>
        <w:widowControl w:val="0"/>
        <w:jc w:val="both"/>
        <w:rPr>
          <w:rFonts w:ascii="Trebuchet MS" w:hAnsi="Trebuchet MS"/>
        </w:rPr>
      </w:pPr>
      <w:r w:rsidRPr="00574AB9">
        <w:rPr>
          <w:rFonts w:ascii="Trebuchet MS" w:hAnsi="Trebuchet MS"/>
          <w:color w:val="auto"/>
        </w:rPr>
        <w:t xml:space="preserve">Evenimentul se va organiza în luna decembrie 2023 în una din zilele aferentei perioadei </w:t>
      </w:r>
      <w:r w:rsidR="001C32A4" w:rsidRPr="00574AB9">
        <w:rPr>
          <w:rFonts w:ascii="Trebuchet MS" w:hAnsi="Trebuchet MS"/>
        </w:rPr>
        <w:t>15</w:t>
      </w:r>
      <w:r w:rsidRPr="00574AB9">
        <w:rPr>
          <w:rFonts w:ascii="Trebuchet MS" w:hAnsi="Trebuchet MS"/>
        </w:rPr>
        <w:t>-</w:t>
      </w:r>
      <w:r w:rsidR="009E76D3" w:rsidRPr="00574AB9">
        <w:rPr>
          <w:rFonts w:ascii="Trebuchet MS" w:hAnsi="Trebuchet MS"/>
        </w:rPr>
        <w:t>22</w:t>
      </w:r>
      <w:r w:rsidRPr="00574AB9">
        <w:rPr>
          <w:rFonts w:ascii="Trebuchet MS" w:hAnsi="Trebuchet MS"/>
        </w:rPr>
        <w:t xml:space="preserve">.12.2023 </w:t>
      </w:r>
      <w:r w:rsidR="00490CF7" w:rsidRPr="00574AB9">
        <w:rPr>
          <w:rFonts w:ascii="Trebuchet MS" w:hAnsi="Trebuchet MS"/>
        </w:rPr>
        <w:t>(durată: 1 zi)</w:t>
      </w:r>
      <w:r w:rsidRPr="00574AB9">
        <w:rPr>
          <w:rFonts w:ascii="Trebuchet MS" w:hAnsi="Trebuchet MS"/>
        </w:rPr>
        <w:t>.</w:t>
      </w:r>
      <w:r w:rsidRPr="00574AB9">
        <w:rPr>
          <w:rFonts w:ascii="Trebuchet MS" w:hAnsi="Trebuchet MS"/>
          <w:color w:val="auto"/>
        </w:rPr>
        <w:t xml:space="preserve"> Z</w:t>
      </w:r>
      <w:r w:rsidR="00D27324" w:rsidRPr="00574AB9">
        <w:rPr>
          <w:rFonts w:ascii="Trebuchet MS" w:hAnsi="Trebuchet MS"/>
          <w:color w:val="auto"/>
        </w:rPr>
        <w:t>iua î</w:t>
      </w:r>
      <w:r w:rsidRPr="00574AB9">
        <w:rPr>
          <w:rFonts w:ascii="Trebuchet MS" w:hAnsi="Trebuchet MS"/>
          <w:color w:val="auto"/>
        </w:rPr>
        <w:t xml:space="preserve">n care se va desfășura </w:t>
      </w:r>
      <w:r w:rsidR="003979A1" w:rsidRPr="00574AB9">
        <w:rPr>
          <w:rFonts w:ascii="Trebuchet MS" w:hAnsi="Trebuchet MS"/>
          <w:color w:val="auto"/>
        </w:rPr>
        <w:t>evenimentul</w:t>
      </w:r>
      <w:r w:rsidRPr="00574AB9">
        <w:rPr>
          <w:rFonts w:ascii="Trebuchet MS" w:hAnsi="Trebuchet MS"/>
          <w:color w:val="auto"/>
        </w:rPr>
        <w:t xml:space="preserve"> se va stabili după </w:t>
      </w:r>
      <w:r w:rsidR="003E4940" w:rsidRPr="00574AB9">
        <w:rPr>
          <w:rFonts w:ascii="Trebuchet MS" w:hAnsi="Trebuchet MS"/>
          <w:color w:val="auto"/>
        </w:rPr>
        <w:t xml:space="preserve">transmiterea </w:t>
      </w:r>
      <w:r w:rsidRPr="00574AB9">
        <w:rPr>
          <w:rFonts w:ascii="Trebuchet MS" w:hAnsi="Trebuchet MS"/>
          <w:color w:val="auto"/>
        </w:rPr>
        <w:t xml:space="preserve">comenzii </w:t>
      </w:r>
      <w:r w:rsidR="003E4940" w:rsidRPr="00574AB9">
        <w:rPr>
          <w:rFonts w:ascii="Trebuchet MS" w:hAnsi="Trebuchet MS"/>
          <w:color w:val="auto"/>
        </w:rPr>
        <w:t xml:space="preserve">ferme, </w:t>
      </w:r>
      <w:r w:rsidRPr="00574AB9">
        <w:rPr>
          <w:rFonts w:ascii="Trebuchet MS" w:hAnsi="Trebuchet MS"/>
          <w:color w:val="auto"/>
        </w:rPr>
        <w:t>cu operatorul economic a cărui ofertă a fost declarată câștigătoare</w:t>
      </w:r>
      <w:r w:rsidR="007B72E1" w:rsidRPr="00574AB9">
        <w:rPr>
          <w:rFonts w:ascii="Trebuchet MS" w:hAnsi="Trebuchet MS"/>
          <w:color w:val="auto"/>
        </w:rPr>
        <w:t>.</w:t>
      </w:r>
    </w:p>
    <w:p w14:paraId="35250FC4" w14:textId="2EA81928" w:rsidR="00490CF7" w:rsidRPr="00574AB9" w:rsidRDefault="00490CF7" w:rsidP="00CF31CD">
      <w:pPr>
        <w:widowControl w:val="0"/>
        <w:jc w:val="both"/>
        <w:rPr>
          <w:rFonts w:ascii="Trebuchet MS" w:hAnsi="Trebuchet MS"/>
        </w:rPr>
      </w:pPr>
      <w:r w:rsidRPr="00574AB9">
        <w:rPr>
          <w:rFonts w:ascii="Trebuchet MS" w:hAnsi="Trebuchet MS"/>
        </w:rPr>
        <w:t xml:space="preserve">Locaţie de desfăşurare: Bucureşti, hotel de minim 3 stele situat în zona centrală, la o distanţă de  maxim </w:t>
      </w:r>
      <w:r w:rsidR="00A03E79" w:rsidRPr="00574AB9">
        <w:rPr>
          <w:rFonts w:ascii="Trebuchet MS" w:hAnsi="Trebuchet MS"/>
        </w:rPr>
        <w:t>7</w:t>
      </w:r>
      <w:r w:rsidRPr="00574AB9">
        <w:rPr>
          <w:rFonts w:ascii="Trebuchet MS" w:hAnsi="Trebuchet MS"/>
        </w:rPr>
        <w:t xml:space="preserve"> km de sediul beneficiarului</w:t>
      </w:r>
      <w:r w:rsidR="003E4940" w:rsidRPr="00574AB9">
        <w:rPr>
          <w:rFonts w:ascii="Trebuchet MS" w:hAnsi="Trebuchet MS"/>
        </w:rPr>
        <w:t>.</w:t>
      </w:r>
    </w:p>
    <w:p w14:paraId="69DAA7C5" w14:textId="4E3FB73B" w:rsidR="00490CF7" w:rsidRPr="00574AB9" w:rsidRDefault="00490CF7" w:rsidP="00CF31CD">
      <w:pPr>
        <w:widowControl w:val="0"/>
        <w:jc w:val="both"/>
        <w:rPr>
          <w:rFonts w:ascii="Trebuchet MS" w:hAnsi="Trebuchet MS"/>
        </w:rPr>
      </w:pPr>
      <w:r w:rsidRPr="00574AB9">
        <w:rPr>
          <w:rFonts w:ascii="Trebuchet MS" w:hAnsi="Trebuchet MS"/>
        </w:rPr>
        <w:t xml:space="preserve">Oferta Prestatorului va conţine minim </w:t>
      </w:r>
      <w:r w:rsidR="00100950" w:rsidRPr="00574AB9">
        <w:rPr>
          <w:rFonts w:ascii="Trebuchet MS" w:hAnsi="Trebuchet MS"/>
        </w:rPr>
        <w:t>2</w:t>
      </w:r>
      <w:r w:rsidRPr="00574AB9">
        <w:rPr>
          <w:rFonts w:ascii="Trebuchet MS" w:hAnsi="Trebuchet MS"/>
        </w:rPr>
        <w:t xml:space="preserve"> variante distincte </w:t>
      </w:r>
      <w:r w:rsidR="003E4940" w:rsidRPr="00574AB9">
        <w:rPr>
          <w:rFonts w:ascii="Trebuchet MS" w:hAnsi="Trebuchet MS"/>
        </w:rPr>
        <w:t xml:space="preserve">de locație </w:t>
      </w:r>
      <w:r w:rsidRPr="00574AB9">
        <w:rPr>
          <w:rFonts w:ascii="Trebuchet MS" w:hAnsi="Trebuchet MS"/>
        </w:rPr>
        <w:t>iar Beneficiarul, de comun acord cu Prestatorul, va opta pentru o variantă.</w:t>
      </w:r>
    </w:p>
    <w:p w14:paraId="3F82309C" w14:textId="5AA43AAF" w:rsidR="0014331C" w:rsidRPr="00574AB9" w:rsidRDefault="0014331C" w:rsidP="00CF31CD">
      <w:pPr>
        <w:widowControl w:val="0"/>
        <w:jc w:val="both"/>
        <w:rPr>
          <w:rFonts w:ascii="Trebuchet MS" w:hAnsi="Trebuchet MS"/>
        </w:rPr>
      </w:pPr>
      <w:r w:rsidRPr="00574AB9">
        <w:rPr>
          <w:rFonts w:ascii="Trebuchet MS" w:hAnsi="Trebuchet MS"/>
        </w:rPr>
        <w:t>În pauza evenimentului</w:t>
      </w:r>
      <w:r w:rsidR="0062499B" w:rsidRPr="00574AB9">
        <w:rPr>
          <w:rFonts w:ascii="Trebuchet MS" w:hAnsi="Trebuchet MS"/>
        </w:rPr>
        <w:t>, în aceeași sal</w:t>
      </w:r>
      <w:r w:rsidR="007B72E1" w:rsidRPr="00574AB9">
        <w:rPr>
          <w:rFonts w:ascii="Trebuchet MS" w:hAnsi="Trebuchet MS"/>
        </w:rPr>
        <w:t>ă</w:t>
      </w:r>
      <w:r w:rsidR="0062499B" w:rsidRPr="00574AB9">
        <w:rPr>
          <w:rFonts w:ascii="Trebuchet MS" w:hAnsi="Trebuchet MS"/>
        </w:rPr>
        <w:t xml:space="preserve"> va fi </w:t>
      </w:r>
      <w:r w:rsidRPr="00574AB9">
        <w:rPr>
          <w:rFonts w:ascii="Trebuchet MS" w:hAnsi="Trebuchet MS"/>
        </w:rPr>
        <w:t xml:space="preserve"> organizată o conferință de presă</w:t>
      </w:r>
      <w:r w:rsidR="003B0014" w:rsidRPr="00574AB9">
        <w:rPr>
          <w:rFonts w:ascii="Trebuchet MS" w:hAnsi="Trebuchet MS"/>
        </w:rPr>
        <w:t xml:space="preserve">. </w:t>
      </w:r>
    </w:p>
    <w:p w14:paraId="4B3520A3" w14:textId="4716CB52" w:rsidR="00B10C9B" w:rsidRPr="00574AB9" w:rsidRDefault="00B10C9B" w:rsidP="00CF31CD">
      <w:pPr>
        <w:widowControl w:val="0"/>
        <w:tabs>
          <w:tab w:val="left" w:pos="180"/>
          <w:tab w:val="left" w:pos="6525"/>
        </w:tabs>
        <w:autoSpaceDE w:val="0"/>
        <w:autoSpaceDN w:val="0"/>
        <w:adjustRightInd w:val="0"/>
        <w:jc w:val="both"/>
        <w:rPr>
          <w:rFonts w:ascii="Trebuchet MS" w:hAnsi="Trebuchet MS" w:cs="Arial"/>
          <w:color w:val="auto"/>
        </w:rPr>
      </w:pPr>
      <w:r w:rsidRPr="00574AB9">
        <w:rPr>
          <w:rFonts w:ascii="Trebuchet MS" w:hAnsi="Trebuchet MS" w:cs="Arial"/>
          <w:color w:val="auto"/>
        </w:rPr>
        <w:t xml:space="preserve">După finalizarea evenimentului, prestatorul va emite un raport de activitate </w:t>
      </w:r>
      <w:r w:rsidRPr="00574AB9">
        <w:rPr>
          <w:rFonts w:ascii="Trebuchet MS" w:hAnsi="Trebuchet MS"/>
          <w:color w:val="auto"/>
        </w:rPr>
        <w:t>privind organizarea și desfășurarea evenimentului.</w:t>
      </w:r>
      <w:r w:rsidRPr="00574AB9">
        <w:rPr>
          <w:rFonts w:ascii="Trebuchet MS" w:hAnsi="Trebuchet MS" w:cs="Arial"/>
          <w:color w:val="auto"/>
        </w:rPr>
        <w:t xml:space="preserve"> </w:t>
      </w:r>
    </w:p>
    <w:p w14:paraId="49D7D806" w14:textId="77777777" w:rsidR="00490CF7" w:rsidRPr="00574AB9" w:rsidRDefault="00490CF7" w:rsidP="00CE5FD8">
      <w:pPr>
        <w:pStyle w:val="Text2"/>
        <w:spacing w:after="0"/>
        <w:ind w:left="0"/>
        <w:contextualSpacing/>
        <w:rPr>
          <w:rFonts w:ascii="Trebuchet MS" w:eastAsia="Calibri" w:hAnsi="Trebuchet MS"/>
          <w:color w:val="auto"/>
          <w:sz w:val="24"/>
          <w:szCs w:val="24"/>
          <w:lang w:val="ro-RO"/>
        </w:rPr>
      </w:pPr>
    </w:p>
    <w:p w14:paraId="7D1C18AA" w14:textId="77777777" w:rsidR="008F2BAF" w:rsidRPr="00574AB9" w:rsidRDefault="008F2BAF" w:rsidP="008F2BAF">
      <w:pPr>
        <w:widowControl w:val="0"/>
        <w:spacing w:before="120"/>
        <w:rPr>
          <w:rFonts w:ascii="Trebuchet MS" w:hAnsi="Trebuchet MS"/>
        </w:rPr>
      </w:pPr>
      <w:r w:rsidRPr="00574AB9">
        <w:rPr>
          <w:rFonts w:ascii="Trebuchet MS" w:hAnsi="Trebuchet MS"/>
          <w:b/>
          <w:u w:val="single"/>
        </w:rPr>
        <w:t xml:space="preserve">Logistica aferentă  </w:t>
      </w:r>
    </w:p>
    <w:p w14:paraId="39EB357C" w14:textId="77777777" w:rsidR="008F2BAF" w:rsidRPr="00574AB9" w:rsidRDefault="008F2BAF" w:rsidP="008F2BAF">
      <w:pPr>
        <w:pStyle w:val="TOC2"/>
      </w:pPr>
    </w:p>
    <w:p w14:paraId="0F6F961D" w14:textId="0465AF82" w:rsidR="008F2BAF" w:rsidRPr="00574AB9" w:rsidRDefault="003979A1" w:rsidP="003979A1">
      <w:pPr>
        <w:jc w:val="both"/>
        <w:rPr>
          <w:rFonts w:ascii="Trebuchet MS" w:hAnsi="Trebuchet MS"/>
        </w:rPr>
      </w:pPr>
      <w:r w:rsidRPr="00574AB9">
        <w:rPr>
          <w:rFonts w:ascii="Trebuchet MS" w:hAnsi="Trebuchet MS"/>
          <w:u w:val="single"/>
        </w:rPr>
        <w:t>Sala</w:t>
      </w:r>
      <w:r w:rsidR="008F2BAF" w:rsidRPr="00574AB9">
        <w:rPr>
          <w:rFonts w:ascii="Trebuchet MS" w:hAnsi="Trebuchet MS"/>
          <w:u w:val="single"/>
        </w:rPr>
        <w:t xml:space="preserve"> de conferi</w:t>
      </w:r>
      <w:r w:rsidRPr="00574AB9">
        <w:rPr>
          <w:rFonts w:ascii="Trebuchet MS" w:hAnsi="Trebuchet MS"/>
          <w:u w:val="single"/>
        </w:rPr>
        <w:t>nţă</w:t>
      </w:r>
      <w:r w:rsidR="008F2BAF" w:rsidRPr="00574AB9">
        <w:rPr>
          <w:rFonts w:ascii="Trebuchet MS" w:hAnsi="Trebuchet MS"/>
        </w:rPr>
        <w:t xml:space="preserve">: 1 sală cu capacitate </w:t>
      </w:r>
      <w:r w:rsidRPr="00574AB9">
        <w:rPr>
          <w:rFonts w:ascii="Trebuchet MS" w:hAnsi="Trebuchet MS"/>
        </w:rPr>
        <w:t>minim 150 persoane</w:t>
      </w:r>
      <w:r w:rsidR="008F2BAF" w:rsidRPr="00574AB9">
        <w:rPr>
          <w:rFonts w:ascii="Trebuchet MS" w:hAnsi="Trebuchet MS"/>
        </w:rPr>
        <w:t>, configuraţie „teatru”, prezidiu vizibil din toate colţurile sălii, iluminată, climatizată corespunzător, curată.</w:t>
      </w:r>
    </w:p>
    <w:p w14:paraId="118DA651" w14:textId="595141F5" w:rsidR="007D441E" w:rsidRPr="00574AB9" w:rsidRDefault="007D441E" w:rsidP="00B14691">
      <w:pPr>
        <w:numPr>
          <w:ilvl w:val="0"/>
          <w:numId w:val="11"/>
        </w:numPr>
        <w:jc w:val="both"/>
        <w:rPr>
          <w:rFonts w:ascii="Trebuchet MS" w:hAnsi="Trebuchet MS" w:cs="Arial"/>
          <w:color w:val="auto"/>
        </w:rPr>
      </w:pPr>
      <w:r w:rsidRPr="00574AB9">
        <w:rPr>
          <w:rFonts w:ascii="Trebuchet MS" w:hAnsi="Trebuchet MS" w:cs="Arial"/>
          <w:color w:val="auto"/>
        </w:rPr>
        <w:t>Să</w:t>
      </w:r>
      <w:r w:rsidRPr="00574AB9">
        <w:rPr>
          <w:rFonts w:ascii="Trebuchet MS" w:hAnsi="Trebuchet MS" w:cs="Arial"/>
          <w:color w:val="auto"/>
          <w:lang w:eastAsia="ro-RO"/>
        </w:rPr>
        <w:t xml:space="preserve"> fie</w:t>
      </w:r>
      <w:r w:rsidRPr="00574AB9">
        <w:rPr>
          <w:rFonts w:ascii="Trebuchet MS" w:hAnsi="Trebuchet MS" w:cs="Arial"/>
          <w:color w:val="auto"/>
        </w:rPr>
        <w:t xml:space="preserve"> prevăzută cu dotările necesare desfășurării în condiții foarte bune a evenimentului: mobilier (mese și scaune), instalație de climatizare (funcțională, silențioasă), echipamente audio-video (ecran, video-proiector, laptop, instalație sonorizare</w:t>
      </w:r>
      <w:r w:rsidRPr="00574AB9">
        <w:rPr>
          <w:rFonts w:ascii="Trebuchet MS" w:hAnsi="Trebuchet MS" w:cs="Arial"/>
          <w:color w:val="auto"/>
          <w:shd w:val="clear" w:color="auto" w:fill="FFFFFF"/>
        </w:rPr>
        <w:t xml:space="preserve"> şi </w:t>
      </w:r>
      <w:r w:rsidR="00E41DD3" w:rsidRPr="00574AB9">
        <w:rPr>
          <w:rFonts w:ascii="Trebuchet MS" w:hAnsi="Trebuchet MS" w:cs="Arial"/>
          <w:color w:val="auto"/>
          <w:shd w:val="clear" w:color="auto" w:fill="FFFFFF"/>
        </w:rPr>
        <w:t xml:space="preserve">minim 2 microfoane </w:t>
      </w:r>
      <w:r w:rsidR="005E7923" w:rsidRPr="00574AB9">
        <w:rPr>
          <w:rFonts w:ascii="Trebuchet MS" w:hAnsi="Trebuchet MS" w:cs="Arial"/>
          <w:color w:val="auto"/>
          <w:shd w:val="clear" w:color="auto" w:fill="FFFFFF"/>
        </w:rPr>
        <w:t xml:space="preserve">fixe </w:t>
      </w:r>
      <w:r w:rsidR="00E41DD3" w:rsidRPr="00574AB9">
        <w:rPr>
          <w:rFonts w:ascii="Trebuchet MS" w:hAnsi="Trebuchet MS" w:cs="Arial"/>
          <w:color w:val="auto"/>
          <w:shd w:val="clear" w:color="auto" w:fill="FFFFFF"/>
        </w:rPr>
        <w:t>și unu</w:t>
      </w:r>
      <w:r w:rsidR="007B72E1" w:rsidRPr="00574AB9">
        <w:rPr>
          <w:rFonts w:ascii="Trebuchet MS" w:hAnsi="Trebuchet MS" w:cs="Arial"/>
          <w:color w:val="auto"/>
          <w:shd w:val="clear" w:color="auto" w:fill="FFFFFF"/>
        </w:rPr>
        <w:t>l</w:t>
      </w:r>
      <w:r w:rsidR="00E41DD3" w:rsidRPr="00574AB9">
        <w:rPr>
          <w:rFonts w:ascii="Trebuchet MS" w:hAnsi="Trebuchet MS" w:cs="Arial"/>
          <w:color w:val="auto"/>
          <w:shd w:val="clear" w:color="auto" w:fill="FFFFFF"/>
        </w:rPr>
        <w:t xml:space="preserve"> mobil</w:t>
      </w:r>
      <w:r w:rsidRPr="00574AB9">
        <w:rPr>
          <w:rFonts w:ascii="Trebuchet MS" w:hAnsi="Trebuchet MS" w:cs="Arial"/>
          <w:color w:val="auto"/>
          <w:shd w:val="clear" w:color="auto" w:fill="FFFFFF"/>
        </w:rPr>
        <w:t>, flipchart, markere);</w:t>
      </w:r>
    </w:p>
    <w:p w14:paraId="023230F8" w14:textId="77777777" w:rsidR="007D441E" w:rsidRPr="00574AB9" w:rsidRDefault="007D441E" w:rsidP="00B14691">
      <w:pPr>
        <w:numPr>
          <w:ilvl w:val="0"/>
          <w:numId w:val="11"/>
        </w:numPr>
        <w:jc w:val="both"/>
        <w:rPr>
          <w:rFonts w:ascii="Trebuchet MS" w:hAnsi="Trebuchet MS" w:cs="Arial"/>
          <w:color w:val="auto"/>
        </w:rPr>
      </w:pPr>
      <w:r w:rsidRPr="00574AB9">
        <w:rPr>
          <w:rFonts w:ascii="Trebuchet MS" w:hAnsi="Trebuchet MS" w:cs="Arial"/>
          <w:color w:val="auto"/>
        </w:rPr>
        <w:t>Sala să nu aibă stâlpi de susținere sau alte elemente care să obstrucționeze vizibilitatea (asigurarea vizibilității corespunzătoare pentru participanții la eveniment);</w:t>
      </w:r>
    </w:p>
    <w:p w14:paraId="5A8D4EC4" w14:textId="77777777" w:rsidR="007D441E" w:rsidRPr="00574AB9" w:rsidRDefault="007D441E" w:rsidP="00B14691">
      <w:pPr>
        <w:numPr>
          <w:ilvl w:val="0"/>
          <w:numId w:val="11"/>
        </w:numPr>
        <w:jc w:val="both"/>
        <w:rPr>
          <w:rFonts w:ascii="Trebuchet MS" w:hAnsi="Trebuchet MS" w:cs="Arial"/>
          <w:color w:val="auto"/>
        </w:rPr>
      </w:pPr>
      <w:r w:rsidRPr="00574AB9">
        <w:rPr>
          <w:rFonts w:ascii="Trebuchet MS" w:hAnsi="Trebuchet MS" w:cs="Arial"/>
          <w:color w:val="auto"/>
        </w:rPr>
        <w:t>Să respecte condițiile optime pentru o bună desfășurare a evenimentului: lumina naturală, iluminare, căldură, apă, acces toaletă, posibilitatea de obturare a luminii (draperii/jaluzele, etc.);</w:t>
      </w:r>
    </w:p>
    <w:p w14:paraId="7A13A9A4" w14:textId="75856645"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 xml:space="preserve">Spațiu suficient pentru a găzdui numărul de persoane aferent </w:t>
      </w:r>
      <w:r w:rsidRPr="00574AB9">
        <w:rPr>
          <w:rFonts w:ascii="Trebuchet MS" w:hAnsi="Trebuchet MS" w:cs="Arial"/>
          <w:color w:val="auto"/>
          <w:sz w:val="24"/>
          <w:szCs w:val="24"/>
        </w:rPr>
        <w:t>evenimentului</w:t>
      </w:r>
      <w:r w:rsidRPr="00574AB9">
        <w:rPr>
          <w:rFonts w:ascii="Trebuchet MS" w:hAnsi="Trebuchet MS" w:cs="Arial"/>
          <w:color w:val="auto"/>
          <w:sz w:val="24"/>
          <w:szCs w:val="24"/>
          <w:lang w:eastAsia="en-US"/>
        </w:rPr>
        <w:t>, în condiții bune, fără a fi aglomerat;</w:t>
      </w:r>
    </w:p>
    <w:p w14:paraId="7F174AFD"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Izolată fonic astfel încât participanții să nu fie deranjați de alte activități care au loc în aceeași clădire sau în imediata apropiere;</w:t>
      </w:r>
    </w:p>
    <w:p w14:paraId="3BA4D33B"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lastRenderedPageBreak/>
        <w:t xml:space="preserve">Să fie localizată separat de unitățile de alimentație publică prin pereți despărțitori adecvați astfel încât participanții să nu fie deranjați de alte activități care au loc în aceeași clădire sau în imediata apropiere, zgomot sau miros de la unitatea de alimentație publică; </w:t>
      </w:r>
    </w:p>
    <w:p w14:paraId="3D485A12" w14:textId="19B16964" w:rsidR="007D441E" w:rsidRPr="00574AB9" w:rsidRDefault="007D441E" w:rsidP="00B14691">
      <w:pPr>
        <w:pStyle w:val="BodyText"/>
        <w:numPr>
          <w:ilvl w:val="0"/>
          <w:numId w:val="11"/>
        </w:numPr>
        <w:spacing w:after="0" w:line="240" w:lineRule="auto"/>
        <w:rPr>
          <w:rFonts w:ascii="Trebuchet MS" w:hAnsi="Trebuchet MS" w:cs="Arial"/>
          <w:color w:val="auto"/>
          <w:sz w:val="24"/>
          <w:szCs w:val="24"/>
          <w:shd w:val="clear" w:color="auto" w:fill="FFFFFF"/>
          <w:lang w:eastAsia="en-US"/>
        </w:rPr>
      </w:pPr>
      <w:r w:rsidRPr="00574AB9">
        <w:rPr>
          <w:rFonts w:ascii="Trebuchet MS" w:hAnsi="Trebuchet MS" w:cs="Arial"/>
          <w:color w:val="auto"/>
          <w:sz w:val="24"/>
          <w:szCs w:val="24"/>
          <w:lang w:eastAsia="en-US"/>
        </w:rPr>
        <w:t xml:space="preserve">Lift/lifturi pentru acces rapid al participanților (existența lifturilor va fi obligatorie în cazul în care </w:t>
      </w:r>
      <w:r w:rsidR="00780E56" w:rsidRPr="00574AB9">
        <w:rPr>
          <w:rFonts w:ascii="Trebuchet MS" w:hAnsi="Trebuchet MS" w:cs="Arial"/>
          <w:color w:val="auto"/>
          <w:sz w:val="24"/>
          <w:szCs w:val="24"/>
          <w:lang w:eastAsia="en-US"/>
        </w:rPr>
        <w:t>spațiul pentru desfășurarea evenimentului</w:t>
      </w:r>
      <w:r w:rsidRPr="00574AB9">
        <w:rPr>
          <w:rFonts w:ascii="Trebuchet MS" w:hAnsi="Trebuchet MS" w:cs="Arial"/>
          <w:color w:val="auto"/>
          <w:sz w:val="24"/>
          <w:szCs w:val="24"/>
          <w:lang w:eastAsia="en-US"/>
        </w:rPr>
        <w:t>/restaurantul se află la etaje 3+);</w:t>
      </w:r>
    </w:p>
    <w:p w14:paraId="1BB44400"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shd w:val="clear" w:color="auto" w:fill="FFFFFF"/>
          <w:lang w:eastAsia="en-US"/>
        </w:rPr>
      </w:pPr>
      <w:r w:rsidRPr="00574AB9">
        <w:rPr>
          <w:rFonts w:ascii="Trebuchet MS" w:hAnsi="Trebuchet MS" w:cs="Arial"/>
          <w:color w:val="auto"/>
          <w:sz w:val="24"/>
          <w:szCs w:val="24"/>
          <w:shd w:val="clear" w:color="auto" w:fill="FFFFFF"/>
          <w:lang w:eastAsia="en-US"/>
        </w:rPr>
        <w:t xml:space="preserve">Să nu fie improvizată în holuri, baruri, separeuri ale unităților de alimentație publică sau în spații cu destinație de restaurant; </w:t>
      </w:r>
    </w:p>
    <w:p w14:paraId="6DA17735" w14:textId="1CA27421" w:rsidR="007D441E" w:rsidRPr="00574AB9" w:rsidRDefault="007D441E" w:rsidP="00B14691">
      <w:pPr>
        <w:pStyle w:val="BodyText"/>
        <w:numPr>
          <w:ilvl w:val="0"/>
          <w:numId w:val="11"/>
        </w:numPr>
        <w:spacing w:after="0" w:line="240" w:lineRule="auto"/>
        <w:rPr>
          <w:rFonts w:ascii="Trebuchet MS" w:hAnsi="Trebuchet MS" w:cs="Arial"/>
          <w:color w:val="auto"/>
          <w:sz w:val="24"/>
          <w:szCs w:val="24"/>
          <w:shd w:val="clear" w:color="auto" w:fill="FFFFFF"/>
          <w:lang w:eastAsia="en-US"/>
        </w:rPr>
      </w:pPr>
      <w:r w:rsidRPr="00574AB9">
        <w:rPr>
          <w:rFonts w:ascii="Trebuchet MS" w:hAnsi="Trebuchet MS" w:cs="Arial"/>
          <w:color w:val="auto"/>
          <w:sz w:val="24"/>
          <w:szCs w:val="24"/>
          <w:shd w:val="clear" w:color="auto" w:fill="FFFFFF"/>
          <w:lang w:eastAsia="en-US"/>
        </w:rPr>
        <w:t xml:space="preserve">Se va asigura un spațiu de recepție adecvat </w:t>
      </w:r>
      <w:r w:rsidR="00E41DD3" w:rsidRPr="00574AB9">
        <w:rPr>
          <w:rFonts w:ascii="Trebuchet MS" w:hAnsi="Trebuchet MS"/>
          <w:sz w:val="24"/>
          <w:szCs w:val="24"/>
        </w:rPr>
        <w:t xml:space="preserve">şi minim 4 persoane </w:t>
      </w:r>
      <w:r w:rsidRPr="00574AB9">
        <w:rPr>
          <w:rFonts w:ascii="Trebuchet MS" w:hAnsi="Trebuchet MS" w:cs="Arial"/>
          <w:color w:val="auto"/>
          <w:sz w:val="24"/>
          <w:szCs w:val="24"/>
          <w:shd w:val="clear" w:color="auto" w:fill="FFFFFF"/>
          <w:lang w:eastAsia="en-US"/>
        </w:rPr>
        <w:t>pentru primirea și înregistrarea participanților și distribuirea materialelor informative;</w:t>
      </w:r>
      <w:r w:rsidR="00E41DD3" w:rsidRPr="00574AB9">
        <w:rPr>
          <w:rFonts w:ascii="Trebuchet MS" w:hAnsi="Trebuchet MS" w:cs="Arial"/>
          <w:color w:val="auto"/>
          <w:sz w:val="24"/>
          <w:szCs w:val="24"/>
          <w:shd w:val="clear" w:color="auto" w:fill="FFFFFF"/>
          <w:lang w:eastAsia="en-US"/>
        </w:rPr>
        <w:t xml:space="preserve"> </w:t>
      </w:r>
    </w:p>
    <w:p w14:paraId="666729D5" w14:textId="4624F2C6" w:rsidR="007D441E" w:rsidRPr="00574AB9" w:rsidRDefault="007D441E" w:rsidP="00B14691">
      <w:pPr>
        <w:pStyle w:val="BodyText"/>
        <w:numPr>
          <w:ilvl w:val="0"/>
          <w:numId w:val="11"/>
        </w:numPr>
        <w:spacing w:after="0" w:line="240" w:lineRule="auto"/>
        <w:rPr>
          <w:rFonts w:ascii="Trebuchet MS" w:hAnsi="Trebuchet MS" w:cs="Arial"/>
          <w:color w:val="auto"/>
          <w:sz w:val="24"/>
          <w:szCs w:val="24"/>
          <w:shd w:val="clear" w:color="auto" w:fill="FFFFFF"/>
          <w:lang w:eastAsia="en-US"/>
        </w:rPr>
      </w:pPr>
      <w:r w:rsidRPr="00574AB9">
        <w:rPr>
          <w:rFonts w:ascii="Trebuchet MS" w:hAnsi="Trebuchet MS" w:cs="Arial"/>
          <w:color w:val="auto"/>
          <w:sz w:val="24"/>
          <w:szCs w:val="24"/>
          <w:shd w:val="clear" w:color="auto" w:fill="FFFFFF"/>
          <w:lang w:eastAsia="en-US"/>
        </w:rPr>
        <w:t xml:space="preserve">La locul de desfășurare a </w:t>
      </w:r>
      <w:r w:rsidRPr="00574AB9">
        <w:rPr>
          <w:rFonts w:ascii="Trebuchet MS" w:hAnsi="Trebuchet MS" w:cs="Arial"/>
          <w:color w:val="auto"/>
          <w:sz w:val="24"/>
          <w:szCs w:val="24"/>
        </w:rPr>
        <w:t xml:space="preserve">evenimentului </w:t>
      </w:r>
      <w:r w:rsidRPr="00574AB9">
        <w:rPr>
          <w:rFonts w:ascii="Trebuchet MS" w:hAnsi="Trebuchet MS" w:cs="Arial"/>
          <w:color w:val="auto"/>
          <w:sz w:val="24"/>
          <w:szCs w:val="24"/>
          <w:shd w:val="clear" w:color="auto" w:fill="FFFFFF"/>
          <w:lang w:eastAsia="en-US"/>
        </w:rPr>
        <w:t xml:space="preserve">se vor expune afișe/bannere care conțin date referitoare la </w:t>
      </w:r>
      <w:r w:rsidR="00A47F1A" w:rsidRPr="00574AB9">
        <w:rPr>
          <w:rFonts w:ascii="Trebuchet MS" w:hAnsi="Trebuchet MS" w:cs="Arial"/>
          <w:color w:val="auto"/>
          <w:sz w:val="24"/>
          <w:szCs w:val="24"/>
          <w:shd w:val="clear" w:color="auto" w:fill="FFFFFF"/>
          <w:lang w:eastAsia="en-US"/>
        </w:rPr>
        <w:t>proiect</w:t>
      </w:r>
      <w:r w:rsidRPr="00574AB9">
        <w:rPr>
          <w:rFonts w:ascii="Trebuchet MS" w:hAnsi="Trebuchet MS" w:cs="Arial"/>
          <w:color w:val="auto"/>
          <w:sz w:val="24"/>
          <w:szCs w:val="24"/>
          <w:shd w:val="clear" w:color="auto" w:fill="FFFFFF"/>
          <w:lang w:eastAsia="en-US"/>
        </w:rPr>
        <w:t>, pentru a asigura vizibilitatea acestuia;</w:t>
      </w:r>
      <w:r w:rsidR="00E41DD3" w:rsidRPr="00574AB9">
        <w:rPr>
          <w:rFonts w:ascii="Trebuchet MS" w:hAnsi="Trebuchet MS" w:cs="Arial"/>
          <w:color w:val="auto"/>
          <w:sz w:val="24"/>
          <w:szCs w:val="24"/>
          <w:shd w:val="clear" w:color="auto" w:fill="FFFFFF"/>
          <w:lang w:eastAsia="en-US"/>
        </w:rPr>
        <w:t xml:space="preserve"> </w:t>
      </w:r>
    </w:p>
    <w:p w14:paraId="1EBCBAB4"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shd w:val="clear" w:color="auto" w:fill="FFFFFF"/>
          <w:lang w:eastAsia="en-US"/>
        </w:rPr>
      </w:pPr>
      <w:r w:rsidRPr="00574AB9">
        <w:rPr>
          <w:rFonts w:ascii="Trebuchet MS" w:hAnsi="Trebuchet MS" w:cs="Arial"/>
          <w:color w:val="auto"/>
          <w:sz w:val="24"/>
          <w:szCs w:val="24"/>
          <w:shd w:val="clear" w:color="auto" w:fill="FFFFFF"/>
          <w:lang w:eastAsia="en-US"/>
        </w:rPr>
        <w:t xml:space="preserve">Nu se admite ca sala pentru organizarea </w:t>
      </w:r>
      <w:r w:rsidRPr="00574AB9">
        <w:rPr>
          <w:rFonts w:ascii="Trebuchet MS" w:hAnsi="Trebuchet MS" w:cs="Arial"/>
          <w:color w:val="auto"/>
          <w:sz w:val="24"/>
          <w:szCs w:val="24"/>
        </w:rPr>
        <w:t xml:space="preserve">evenimentului </w:t>
      </w:r>
      <w:r w:rsidRPr="00574AB9">
        <w:rPr>
          <w:rFonts w:ascii="Trebuchet MS" w:hAnsi="Trebuchet MS" w:cs="Arial"/>
          <w:color w:val="auto"/>
          <w:sz w:val="24"/>
          <w:szCs w:val="24"/>
          <w:shd w:val="clear" w:color="auto" w:fill="FFFFFF"/>
          <w:lang w:eastAsia="en-US"/>
        </w:rPr>
        <w:t>să fie situată la subsol sau în spații fără aerisire;</w:t>
      </w:r>
    </w:p>
    <w:p w14:paraId="49535B90"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Cabluri, prize pentru laptop și conectarea la curent electric a echipamentului video-audio;</w:t>
      </w:r>
    </w:p>
    <w:p w14:paraId="1DEC8ACA"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Internet wireless funcțional și gratuit;</w:t>
      </w:r>
    </w:p>
    <w:p w14:paraId="16953B4E"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 xml:space="preserve">Locul de desfășurare a </w:t>
      </w:r>
      <w:r w:rsidRPr="00574AB9">
        <w:rPr>
          <w:rFonts w:ascii="Trebuchet MS" w:hAnsi="Trebuchet MS" w:cs="Arial"/>
          <w:color w:val="auto"/>
          <w:sz w:val="24"/>
          <w:szCs w:val="24"/>
        </w:rPr>
        <w:t xml:space="preserve">evenimentului </w:t>
      </w:r>
      <w:r w:rsidRPr="00574AB9">
        <w:rPr>
          <w:rFonts w:ascii="Trebuchet MS" w:hAnsi="Trebuchet MS" w:cs="Arial"/>
          <w:color w:val="auto"/>
          <w:sz w:val="24"/>
          <w:szCs w:val="24"/>
          <w:lang w:eastAsia="en-US"/>
        </w:rPr>
        <w:t>va avea asigurate servicii de curățenie;</w:t>
      </w:r>
    </w:p>
    <w:p w14:paraId="7610E398" w14:textId="77777777"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 xml:space="preserve">Traseul de la intrare până la sala unde are loc </w:t>
      </w:r>
      <w:r w:rsidRPr="00574AB9">
        <w:rPr>
          <w:rFonts w:ascii="Trebuchet MS" w:hAnsi="Trebuchet MS" w:cs="Arial"/>
          <w:color w:val="auto"/>
          <w:sz w:val="24"/>
          <w:szCs w:val="24"/>
        </w:rPr>
        <w:t xml:space="preserve">evenimentul </w:t>
      </w:r>
      <w:r w:rsidRPr="00574AB9">
        <w:rPr>
          <w:rFonts w:ascii="Trebuchet MS" w:hAnsi="Trebuchet MS" w:cs="Arial"/>
          <w:color w:val="auto"/>
          <w:sz w:val="24"/>
          <w:szCs w:val="24"/>
          <w:lang w:eastAsia="en-US"/>
        </w:rPr>
        <w:t>va fi marcat cu indicatoare de traseu (acolo unde este cazul);</w:t>
      </w:r>
    </w:p>
    <w:p w14:paraId="00F82A45" w14:textId="128280C8" w:rsidR="007D441E" w:rsidRPr="00574AB9" w:rsidRDefault="007D441E" w:rsidP="00B14691">
      <w:pPr>
        <w:pStyle w:val="BodyText"/>
        <w:numPr>
          <w:ilvl w:val="0"/>
          <w:numId w:val="11"/>
        </w:numPr>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Sala trebuie s</w:t>
      </w:r>
      <w:r w:rsidR="00E41DD3" w:rsidRPr="00574AB9">
        <w:rPr>
          <w:rFonts w:ascii="Trebuchet MS" w:hAnsi="Trebuchet MS" w:cs="Arial"/>
          <w:color w:val="auto"/>
          <w:sz w:val="24"/>
          <w:szCs w:val="24"/>
          <w:lang w:eastAsia="en-US"/>
        </w:rPr>
        <w:t>ă fie disponibilă între orele 09.30 – 16</w:t>
      </w:r>
      <w:r w:rsidRPr="00574AB9">
        <w:rPr>
          <w:rFonts w:ascii="Trebuchet MS" w:hAnsi="Trebuchet MS" w:cs="Arial"/>
          <w:color w:val="auto"/>
          <w:sz w:val="24"/>
          <w:szCs w:val="24"/>
          <w:lang w:eastAsia="en-US"/>
        </w:rPr>
        <w:t xml:space="preserve">.00 în ziua desfășurării </w:t>
      </w:r>
      <w:r w:rsidRPr="00574AB9">
        <w:rPr>
          <w:rFonts w:ascii="Trebuchet MS" w:hAnsi="Trebuchet MS" w:cs="Arial"/>
          <w:color w:val="auto"/>
          <w:sz w:val="24"/>
          <w:szCs w:val="24"/>
        </w:rPr>
        <w:t>evenimentului</w:t>
      </w:r>
      <w:r w:rsidRPr="00574AB9">
        <w:rPr>
          <w:rFonts w:ascii="Trebuchet MS" w:hAnsi="Trebuchet MS" w:cs="Arial"/>
          <w:color w:val="auto"/>
          <w:sz w:val="24"/>
          <w:szCs w:val="24"/>
          <w:lang w:eastAsia="en-US"/>
        </w:rPr>
        <w:t>;</w:t>
      </w:r>
    </w:p>
    <w:p w14:paraId="44309834" w14:textId="77777777" w:rsidR="0064054F" w:rsidRPr="00574AB9" w:rsidRDefault="007D441E" w:rsidP="00B14691">
      <w:pPr>
        <w:pStyle w:val="BodyText"/>
        <w:numPr>
          <w:ilvl w:val="0"/>
          <w:numId w:val="11"/>
        </w:numPr>
        <w:spacing w:after="0" w:line="240" w:lineRule="auto"/>
        <w:rPr>
          <w:rFonts w:ascii="Trebuchet MS" w:hAnsi="Trebuchet MS"/>
        </w:rPr>
      </w:pPr>
      <w:r w:rsidRPr="00574AB9">
        <w:rPr>
          <w:rFonts w:ascii="Trebuchet MS" w:hAnsi="Trebuchet MS" w:cs="Arial"/>
          <w:color w:val="auto"/>
          <w:sz w:val="24"/>
          <w:szCs w:val="24"/>
          <w:lang w:eastAsia="en-US"/>
        </w:rPr>
        <w:t xml:space="preserve">Locul trebuie să dispună de spațiu și mobilier pentru secretariatul </w:t>
      </w:r>
      <w:r w:rsidRPr="00574AB9">
        <w:rPr>
          <w:rFonts w:ascii="Trebuchet MS" w:hAnsi="Trebuchet MS" w:cs="Arial"/>
          <w:color w:val="auto"/>
          <w:sz w:val="24"/>
          <w:szCs w:val="24"/>
        </w:rPr>
        <w:t>evenimentului</w:t>
      </w:r>
      <w:r w:rsidRPr="00574AB9">
        <w:rPr>
          <w:rFonts w:ascii="Trebuchet MS" w:hAnsi="Trebuchet MS" w:cs="Arial"/>
          <w:color w:val="auto"/>
          <w:sz w:val="24"/>
          <w:szCs w:val="24"/>
          <w:lang w:eastAsia="en-US"/>
        </w:rPr>
        <w:t xml:space="preserve">, precum și loc pentru depozitarea și distribuirea materialelor promoționale, în fața sălii aferente desfășurării </w:t>
      </w:r>
      <w:r w:rsidRPr="00574AB9">
        <w:rPr>
          <w:rFonts w:ascii="Trebuchet MS" w:hAnsi="Trebuchet MS" w:cs="Arial"/>
          <w:color w:val="auto"/>
          <w:sz w:val="24"/>
          <w:szCs w:val="24"/>
        </w:rPr>
        <w:t>evenimentului</w:t>
      </w:r>
      <w:r w:rsidRPr="00574AB9">
        <w:rPr>
          <w:rFonts w:ascii="Trebuchet MS" w:hAnsi="Trebuchet MS" w:cs="Arial"/>
          <w:color w:val="auto"/>
          <w:sz w:val="24"/>
          <w:szCs w:val="24"/>
          <w:lang w:eastAsia="en-US"/>
        </w:rPr>
        <w:t>;</w:t>
      </w:r>
    </w:p>
    <w:p w14:paraId="12CC9658" w14:textId="19A2BEB7" w:rsidR="008F2BAF" w:rsidRPr="00574AB9" w:rsidRDefault="007D441E" w:rsidP="00B14691">
      <w:pPr>
        <w:pStyle w:val="BodyText"/>
        <w:numPr>
          <w:ilvl w:val="0"/>
          <w:numId w:val="11"/>
        </w:numPr>
        <w:spacing w:after="0" w:line="240" w:lineRule="auto"/>
        <w:rPr>
          <w:rFonts w:ascii="Trebuchet MS" w:hAnsi="Trebuchet MS"/>
          <w:sz w:val="24"/>
          <w:szCs w:val="24"/>
          <w:u w:val="single"/>
        </w:rPr>
      </w:pPr>
      <w:r w:rsidRPr="00574AB9">
        <w:rPr>
          <w:rFonts w:ascii="Trebuchet MS" w:hAnsi="Trebuchet MS" w:cs="Arial"/>
          <w:color w:val="auto"/>
          <w:sz w:val="24"/>
          <w:szCs w:val="24"/>
          <w:lang w:eastAsia="en-US"/>
        </w:rPr>
        <w:t xml:space="preserve">Sala pentru </w:t>
      </w:r>
      <w:r w:rsidRPr="00574AB9">
        <w:rPr>
          <w:rFonts w:ascii="Trebuchet MS" w:hAnsi="Trebuchet MS" w:cs="Arial"/>
          <w:color w:val="auto"/>
          <w:sz w:val="24"/>
          <w:szCs w:val="24"/>
        </w:rPr>
        <w:t xml:space="preserve">eveniment </w:t>
      </w:r>
      <w:r w:rsidRPr="00574AB9">
        <w:rPr>
          <w:rFonts w:ascii="Trebuchet MS" w:hAnsi="Trebuchet MS" w:cs="Arial"/>
          <w:color w:val="auto"/>
          <w:sz w:val="24"/>
          <w:szCs w:val="24"/>
          <w:lang w:eastAsia="en-US"/>
        </w:rPr>
        <w:t xml:space="preserve">va dispune de un spațiu corespunzător (ex. holul de acces în sala sau foaierul acesteia), special amenajat, în vederea organizării pauzelor de cafea, cu asigurarea serviciului adecvat de servire pentru participanți. Spațiul pentru organizarea pauzelor de cafea va fi destinat exclusiv </w:t>
      </w:r>
      <w:r w:rsidRPr="00574AB9">
        <w:rPr>
          <w:rFonts w:ascii="Trebuchet MS" w:hAnsi="Trebuchet MS" w:cs="Arial"/>
          <w:color w:val="auto"/>
          <w:sz w:val="24"/>
          <w:szCs w:val="24"/>
        </w:rPr>
        <w:t>evenimentului</w:t>
      </w:r>
      <w:r w:rsidR="0064054F" w:rsidRPr="00574AB9">
        <w:rPr>
          <w:rFonts w:ascii="Trebuchet MS" w:hAnsi="Trebuchet MS" w:cs="Arial"/>
          <w:color w:val="auto"/>
          <w:sz w:val="24"/>
          <w:szCs w:val="24"/>
          <w:lang w:eastAsia="en-US"/>
        </w:rPr>
        <w:t>;</w:t>
      </w:r>
    </w:p>
    <w:p w14:paraId="4DB0706E" w14:textId="26AEE768" w:rsidR="008F2BAF" w:rsidRPr="00574AB9" w:rsidRDefault="00B50446" w:rsidP="00B14691">
      <w:pPr>
        <w:pStyle w:val="BodyText"/>
        <w:numPr>
          <w:ilvl w:val="0"/>
          <w:numId w:val="11"/>
        </w:numPr>
        <w:spacing w:after="0" w:line="240" w:lineRule="auto"/>
        <w:rPr>
          <w:rFonts w:ascii="Trebuchet MS" w:hAnsi="Trebuchet MS"/>
          <w:sz w:val="24"/>
          <w:szCs w:val="24"/>
          <w:u w:val="single"/>
        </w:rPr>
      </w:pPr>
      <w:r w:rsidRPr="00574AB9">
        <w:rPr>
          <w:rFonts w:ascii="Trebuchet MS" w:hAnsi="Trebuchet MS"/>
          <w:sz w:val="24"/>
          <w:szCs w:val="24"/>
        </w:rPr>
        <w:t>Să aibă garderobă pentru participanţi şi spaţiu amenajat pentru fumători (interior sau exterior), de preferat în apropierea sălii de desfăşurare a evenimentu</w:t>
      </w:r>
      <w:r w:rsidR="008F2BAF" w:rsidRPr="00574AB9">
        <w:rPr>
          <w:rFonts w:ascii="Trebuchet MS" w:hAnsi="Trebuchet MS"/>
          <w:sz w:val="24"/>
          <w:szCs w:val="24"/>
        </w:rPr>
        <w:t xml:space="preserve">lui. </w:t>
      </w:r>
    </w:p>
    <w:p w14:paraId="1EF03F46" w14:textId="77777777" w:rsidR="00B50446" w:rsidRPr="00574AB9" w:rsidRDefault="00B50446" w:rsidP="008F2BAF">
      <w:pPr>
        <w:rPr>
          <w:rFonts w:ascii="Trebuchet MS" w:hAnsi="Trebuchet MS"/>
          <w:u w:val="single"/>
        </w:rPr>
      </w:pPr>
    </w:p>
    <w:p w14:paraId="6C364E3F" w14:textId="79C0F718" w:rsidR="00316BF9" w:rsidRPr="00574AB9" w:rsidRDefault="00316BF9" w:rsidP="00DF3182">
      <w:pPr>
        <w:jc w:val="both"/>
        <w:rPr>
          <w:rFonts w:ascii="Trebuchet MS" w:hAnsi="Trebuchet MS" w:cs="Arial"/>
          <w:color w:val="auto"/>
          <w:u w:val="single"/>
        </w:rPr>
      </w:pPr>
      <w:r w:rsidRPr="00574AB9">
        <w:rPr>
          <w:rFonts w:ascii="Trebuchet MS" w:hAnsi="Trebuchet MS" w:cs="Arial"/>
          <w:iCs/>
          <w:color w:val="auto"/>
          <w:u w:val="single"/>
        </w:rPr>
        <w:t xml:space="preserve">Pauzele </w:t>
      </w:r>
      <w:r w:rsidR="00AF6CD5" w:rsidRPr="00574AB9">
        <w:rPr>
          <w:rFonts w:ascii="Trebuchet MS" w:hAnsi="Trebuchet MS" w:cs="Arial"/>
          <w:iCs/>
          <w:color w:val="auto"/>
          <w:u w:val="single"/>
        </w:rPr>
        <w:t xml:space="preserve"> de </w:t>
      </w:r>
      <w:r w:rsidRPr="00574AB9">
        <w:rPr>
          <w:rFonts w:ascii="Trebuchet MS" w:hAnsi="Trebuchet MS" w:cs="Arial"/>
          <w:iCs/>
          <w:color w:val="auto"/>
          <w:u w:val="single"/>
        </w:rPr>
        <w:t xml:space="preserve">cafea: </w:t>
      </w:r>
    </w:p>
    <w:p w14:paraId="3002E9C1" w14:textId="7F84185C" w:rsidR="00833C15" w:rsidRPr="00574AB9" w:rsidRDefault="00833C15" w:rsidP="00833C15">
      <w:pPr>
        <w:jc w:val="both"/>
        <w:rPr>
          <w:rFonts w:ascii="Trebuchet MS" w:hAnsi="Trebuchet MS" w:cs="Arial"/>
          <w:color w:val="auto"/>
        </w:rPr>
      </w:pPr>
      <w:r w:rsidRPr="00574AB9">
        <w:rPr>
          <w:rFonts w:ascii="Trebuchet MS" w:hAnsi="Trebuchet MS" w:cs="Arial"/>
          <w:color w:val="auto"/>
        </w:rPr>
        <w:t xml:space="preserve">Prestatorul va asigura serviciile corespunzătoare </w:t>
      </w:r>
      <w:r w:rsidR="00AF6CD5" w:rsidRPr="00574AB9">
        <w:rPr>
          <w:rFonts w:ascii="Trebuchet MS" w:hAnsi="Trebuchet MS" w:cs="Arial"/>
          <w:color w:val="auto"/>
        </w:rPr>
        <w:t>celor 2 pauze</w:t>
      </w:r>
      <w:r w:rsidRPr="00574AB9">
        <w:rPr>
          <w:rFonts w:ascii="Trebuchet MS" w:hAnsi="Trebuchet MS" w:cs="Arial"/>
          <w:color w:val="auto"/>
        </w:rPr>
        <w:t xml:space="preserve"> de cafea</w:t>
      </w:r>
      <w:r w:rsidR="00DA67D7" w:rsidRPr="00574AB9">
        <w:rPr>
          <w:rFonts w:ascii="Trebuchet MS" w:hAnsi="Trebuchet MS" w:cs="Arial"/>
          <w:color w:val="auto"/>
        </w:rPr>
        <w:t xml:space="preserve">, </w:t>
      </w:r>
      <w:r w:rsidR="00DA67D7" w:rsidRPr="00574AB9">
        <w:rPr>
          <w:rFonts w:ascii="Trebuchet MS" w:hAnsi="Trebuchet MS"/>
        </w:rPr>
        <w:t>în ziua de derulare a evenimentului</w:t>
      </w:r>
      <w:r w:rsidRPr="00574AB9">
        <w:rPr>
          <w:rFonts w:ascii="Trebuchet MS" w:hAnsi="Trebuchet MS" w:cs="Arial"/>
          <w:color w:val="auto"/>
        </w:rPr>
        <w:t>, după cum urmează:</w:t>
      </w:r>
    </w:p>
    <w:p w14:paraId="7ACE6B19" w14:textId="5047746E" w:rsidR="00833C15" w:rsidRPr="00574AB9" w:rsidRDefault="00833C15" w:rsidP="00B14691">
      <w:pPr>
        <w:numPr>
          <w:ilvl w:val="0"/>
          <w:numId w:val="12"/>
        </w:numPr>
        <w:suppressAutoHyphens w:val="0"/>
        <w:jc w:val="both"/>
        <w:rPr>
          <w:rFonts w:ascii="Trebuchet MS" w:hAnsi="Trebuchet MS" w:cs="Arial"/>
          <w:color w:val="auto"/>
        </w:rPr>
      </w:pPr>
      <w:r w:rsidRPr="00574AB9">
        <w:rPr>
          <w:rFonts w:ascii="Trebuchet MS" w:hAnsi="Trebuchet MS" w:cs="Arial"/>
          <w:color w:val="auto"/>
        </w:rPr>
        <w:t>pauzele de cafea vor avea o durată de 30 de minute și vor fi realizate la locul de desfășurare a evenimentului pentru numărul de persoane stabilit. Spațiul destinat acestei activități trebuie să fie adecvat numărului de participanți și să nu afecteze desfășurarea evenimentului;</w:t>
      </w:r>
    </w:p>
    <w:p w14:paraId="255DFF9B" w14:textId="77569961" w:rsidR="009B41FB" w:rsidRPr="00574AB9" w:rsidRDefault="009B41FB" w:rsidP="00B14691">
      <w:pPr>
        <w:numPr>
          <w:ilvl w:val="0"/>
          <w:numId w:val="12"/>
        </w:numPr>
        <w:tabs>
          <w:tab w:val="left" w:pos="284"/>
        </w:tabs>
        <w:suppressAutoHyphens w:val="0"/>
        <w:jc w:val="both"/>
        <w:rPr>
          <w:rFonts w:ascii="Trebuchet MS" w:hAnsi="Trebuchet MS" w:cs="Arial"/>
          <w:color w:val="auto"/>
        </w:rPr>
      </w:pPr>
      <w:r w:rsidRPr="00574AB9">
        <w:rPr>
          <w:rFonts w:ascii="Trebuchet MS" w:hAnsi="Trebuchet MS" w:cs="Arial"/>
          <w:color w:val="auto"/>
        </w:rPr>
        <w:t xml:space="preserve">meniu </w:t>
      </w:r>
      <w:r w:rsidR="00DA67D7" w:rsidRPr="00574AB9">
        <w:rPr>
          <w:rFonts w:ascii="Trebuchet MS" w:hAnsi="Trebuchet MS" w:cs="Arial"/>
          <w:color w:val="auto"/>
        </w:rPr>
        <w:t>pauză de cafea</w:t>
      </w:r>
      <w:r w:rsidRPr="00574AB9">
        <w:rPr>
          <w:rFonts w:ascii="Trebuchet MS" w:hAnsi="Trebuchet MS" w:cs="Arial"/>
          <w:color w:val="auto"/>
        </w:rPr>
        <w:t xml:space="preserve"> – minim 3 tipuri de cafea (e</w:t>
      </w:r>
      <w:r w:rsidR="00780E56" w:rsidRPr="00574AB9">
        <w:rPr>
          <w:rFonts w:ascii="Trebuchet MS" w:hAnsi="Trebuchet MS" w:cs="Arial"/>
          <w:color w:val="auto"/>
        </w:rPr>
        <w:t>s</w:t>
      </w:r>
      <w:r w:rsidRPr="00574AB9">
        <w:rPr>
          <w:rFonts w:ascii="Trebuchet MS" w:hAnsi="Trebuchet MS" w:cs="Arial"/>
          <w:color w:val="auto"/>
        </w:rPr>
        <w:t>presso simplu/e</w:t>
      </w:r>
      <w:r w:rsidR="00780E56" w:rsidRPr="00574AB9">
        <w:rPr>
          <w:rFonts w:ascii="Trebuchet MS" w:hAnsi="Trebuchet MS" w:cs="Arial"/>
          <w:color w:val="auto"/>
        </w:rPr>
        <w:t>s</w:t>
      </w:r>
      <w:r w:rsidRPr="00574AB9">
        <w:rPr>
          <w:rFonts w:ascii="Trebuchet MS" w:hAnsi="Trebuchet MS" w:cs="Arial"/>
          <w:color w:val="auto"/>
        </w:rPr>
        <w:t>presso lung/</w:t>
      </w:r>
      <w:r w:rsidR="0053484F" w:rsidRPr="00574AB9">
        <w:rPr>
          <w:rFonts w:ascii="Trebuchet MS" w:hAnsi="Trebuchet MS" w:cs="Arial"/>
          <w:color w:val="auto"/>
        </w:rPr>
        <w:t>cappuccino</w:t>
      </w:r>
      <w:r w:rsidRPr="00574AB9">
        <w:rPr>
          <w:rFonts w:ascii="Trebuchet MS" w:hAnsi="Trebuchet MS" w:cs="Arial"/>
          <w:color w:val="auto"/>
        </w:rPr>
        <w:t>/caffe latte), selecție de ceaiuri (minim 3 tipuri), apă minerală plată și carbogazoasă, băuturi răcoritoare carbogazoase</w:t>
      </w:r>
      <w:r w:rsidR="00780E56" w:rsidRPr="00574AB9">
        <w:rPr>
          <w:rFonts w:ascii="Trebuchet MS" w:hAnsi="Trebuchet MS" w:cs="Arial"/>
          <w:color w:val="auto"/>
        </w:rPr>
        <w:t>,</w:t>
      </w:r>
      <w:r w:rsidRPr="00574AB9">
        <w:rPr>
          <w:rFonts w:ascii="Trebuchet MS" w:hAnsi="Trebuchet MS" w:cs="Arial"/>
          <w:color w:val="auto"/>
        </w:rPr>
        <w:t xml:space="preserve"> lapte pentru cafea (inclusiv lapte vegetal), asortiment de produse de patiserie dulci &amp; sărate - minim 3</w:t>
      </w:r>
      <w:r w:rsidR="002A45B0" w:rsidRPr="00574AB9">
        <w:rPr>
          <w:rFonts w:ascii="Trebuchet MS" w:hAnsi="Trebuchet MS" w:cs="Arial"/>
          <w:color w:val="auto"/>
        </w:rPr>
        <w:t xml:space="preserve"> tipuri din fiecare</w:t>
      </w:r>
      <w:r w:rsidR="00780E56" w:rsidRPr="00574AB9">
        <w:rPr>
          <w:rFonts w:ascii="Trebuchet MS" w:hAnsi="Trebuchet MS" w:cs="Arial"/>
          <w:color w:val="auto"/>
        </w:rPr>
        <w:t>;</w:t>
      </w:r>
    </w:p>
    <w:p w14:paraId="22239E0C" w14:textId="75575DA1" w:rsidR="009B41FB" w:rsidRPr="00574AB9" w:rsidRDefault="001D2D5C" w:rsidP="00B14691">
      <w:pPr>
        <w:numPr>
          <w:ilvl w:val="0"/>
          <w:numId w:val="12"/>
        </w:numPr>
        <w:suppressAutoHyphens w:val="0"/>
        <w:jc w:val="both"/>
        <w:rPr>
          <w:rFonts w:ascii="Trebuchet MS" w:hAnsi="Trebuchet MS" w:cs="Arial"/>
          <w:color w:val="auto"/>
        </w:rPr>
      </w:pPr>
      <w:r w:rsidRPr="00574AB9">
        <w:rPr>
          <w:rFonts w:ascii="Trebuchet MS" w:hAnsi="Trebuchet MS" w:cs="Arial"/>
          <w:color w:val="auto"/>
        </w:rPr>
        <w:t>s</w:t>
      </w:r>
      <w:r w:rsidR="009B41FB" w:rsidRPr="00574AB9">
        <w:rPr>
          <w:rFonts w:ascii="Trebuchet MS" w:hAnsi="Trebuchet MS" w:cs="Arial"/>
          <w:color w:val="auto"/>
        </w:rPr>
        <w:t xml:space="preserve">tandul de cafea/ceai (inclusiv zahăr, îndulcitori și lapte pentru cafea) va fi disponibil pe durata </w:t>
      </w:r>
      <w:r w:rsidR="002A45B0" w:rsidRPr="00574AB9">
        <w:rPr>
          <w:rFonts w:ascii="Trebuchet MS" w:hAnsi="Trebuchet MS" w:cs="Arial"/>
          <w:color w:val="auto"/>
        </w:rPr>
        <w:t>evenimentului.</w:t>
      </w:r>
    </w:p>
    <w:p w14:paraId="3585E1DB" w14:textId="77777777" w:rsidR="00316BF9" w:rsidRPr="00574AB9" w:rsidRDefault="00316BF9" w:rsidP="003564EE">
      <w:pPr>
        <w:jc w:val="both"/>
        <w:rPr>
          <w:rFonts w:ascii="Trebuchet MS" w:hAnsi="Trebuchet MS"/>
        </w:rPr>
      </w:pPr>
    </w:p>
    <w:p w14:paraId="11B06B97" w14:textId="79C56E24" w:rsidR="002A45B0" w:rsidRPr="00574AB9" w:rsidRDefault="00DA67D7" w:rsidP="003564EE">
      <w:pPr>
        <w:jc w:val="both"/>
        <w:rPr>
          <w:rFonts w:ascii="Trebuchet MS" w:hAnsi="Trebuchet MS"/>
        </w:rPr>
      </w:pPr>
      <w:r w:rsidRPr="00574AB9">
        <w:rPr>
          <w:rFonts w:ascii="Trebuchet MS" w:hAnsi="Trebuchet MS"/>
        </w:rPr>
        <w:t xml:space="preserve">Pauza de lucru (prânz) </w:t>
      </w:r>
    </w:p>
    <w:p w14:paraId="55E315C9" w14:textId="7B1BBCC8" w:rsidR="00C6181F" w:rsidRPr="00574AB9" w:rsidRDefault="00C6181F" w:rsidP="00C6181F">
      <w:pPr>
        <w:autoSpaceDE w:val="0"/>
        <w:ind w:left="360"/>
        <w:jc w:val="both"/>
        <w:rPr>
          <w:rFonts w:ascii="Trebuchet MS" w:hAnsi="Trebuchet MS" w:cs="Arial"/>
          <w:color w:val="auto"/>
        </w:rPr>
      </w:pPr>
      <w:r w:rsidRPr="00574AB9">
        <w:rPr>
          <w:rFonts w:ascii="Trebuchet MS" w:eastAsia="Times New Roman" w:hAnsi="Trebuchet MS" w:cs="Arial"/>
          <w:bCs/>
          <w:iCs/>
          <w:color w:val="auto"/>
          <w:u w:val="single"/>
          <w:lang w:eastAsia="ro-RO"/>
        </w:rPr>
        <w:t>Masa de prânz</w:t>
      </w:r>
      <w:r w:rsidRPr="00574AB9">
        <w:rPr>
          <w:rFonts w:ascii="Trebuchet MS" w:eastAsia="Times New Roman" w:hAnsi="Trebuchet MS" w:cs="Arial"/>
          <w:bCs/>
          <w:iCs/>
          <w:color w:val="auto"/>
          <w:lang w:eastAsia="ro-RO"/>
        </w:rPr>
        <w:t xml:space="preserve"> </w:t>
      </w:r>
      <w:r w:rsidRPr="00574AB9">
        <w:rPr>
          <w:rFonts w:ascii="Trebuchet MS" w:hAnsi="Trebuchet MS" w:cs="Arial"/>
          <w:color w:val="auto"/>
        </w:rPr>
        <w:t xml:space="preserve">va fi servită după terminarea evenimentului, organizată în principiu în stil bufet suedez și va fi asigurată pentru numărul de participanți la eveniment. </w:t>
      </w:r>
      <w:r w:rsidRPr="00574AB9">
        <w:rPr>
          <w:rFonts w:ascii="Trebuchet MS" w:hAnsi="Trebuchet MS" w:cs="Arial"/>
          <w:color w:val="auto"/>
        </w:rPr>
        <w:lastRenderedPageBreak/>
        <w:t xml:space="preserve">Restaurantul/locația de servire se va afla în incinta hotelului și va avea suficiente locuri la mese pentru servirea așezat la masă, indiferent de numărul persoanelor care vor servi masa în restaurantul hotelului și care nu participă la evenimentul </w:t>
      </w:r>
      <w:r w:rsidR="00780E56" w:rsidRPr="00574AB9">
        <w:rPr>
          <w:rFonts w:ascii="Trebuchet MS" w:hAnsi="Trebuchet MS" w:cs="Arial"/>
          <w:color w:val="auto"/>
        </w:rPr>
        <w:t>d</w:t>
      </w:r>
      <w:r w:rsidRPr="00574AB9">
        <w:rPr>
          <w:rFonts w:ascii="Trebuchet MS" w:hAnsi="Trebuchet MS" w:cs="Arial"/>
          <w:color w:val="auto"/>
        </w:rPr>
        <w:t>e diseminare;</w:t>
      </w:r>
    </w:p>
    <w:p w14:paraId="03C790B9" w14:textId="261F659F" w:rsidR="00C6181F" w:rsidRPr="00574AB9" w:rsidRDefault="00C6181F" w:rsidP="00B14691">
      <w:pPr>
        <w:numPr>
          <w:ilvl w:val="0"/>
          <w:numId w:val="19"/>
        </w:numPr>
        <w:tabs>
          <w:tab w:val="left" w:pos="284"/>
          <w:tab w:val="left" w:pos="709"/>
        </w:tabs>
        <w:suppressAutoHyphens w:val="0"/>
        <w:autoSpaceDE w:val="0"/>
        <w:jc w:val="both"/>
        <w:rPr>
          <w:rFonts w:ascii="Trebuchet MS" w:eastAsia="Times New Roman" w:hAnsi="Trebuchet MS" w:cs="Arial"/>
          <w:color w:val="auto"/>
        </w:rPr>
      </w:pPr>
      <w:r w:rsidRPr="00574AB9">
        <w:rPr>
          <w:rFonts w:ascii="Trebuchet MS" w:hAnsi="Trebuchet MS" w:cs="Arial"/>
          <w:color w:val="auto"/>
        </w:rPr>
        <w:t xml:space="preserve">Meniu tip bufet format din: felul 1 (supă/ciorbă) – minim 2 sortimente, felul 2: minim 4 tipuri de combinații de meniu pe bază de carne și pește (diversificate) și  garnituri (minim 4 tipuri), salad bar, desert – minim 3 sortimente, apă (plată </w:t>
      </w:r>
      <w:r w:rsidR="00780E56" w:rsidRPr="00574AB9">
        <w:rPr>
          <w:rFonts w:ascii="Trebuchet MS" w:hAnsi="Trebuchet MS" w:cs="Arial"/>
          <w:color w:val="auto"/>
        </w:rPr>
        <w:t>ș</w:t>
      </w:r>
      <w:r w:rsidRPr="00574AB9">
        <w:rPr>
          <w:rFonts w:ascii="Trebuchet MS" w:hAnsi="Trebuchet MS" w:cs="Arial"/>
          <w:color w:val="auto"/>
        </w:rPr>
        <w:t>i carbogazoasă), sucuri carbogazoase (minim 2 tipuri din care în proporție de 25% în varianta fără zahăr);</w:t>
      </w:r>
    </w:p>
    <w:p w14:paraId="1A07AE60" w14:textId="33AFD3BD" w:rsidR="00C6181F" w:rsidRPr="00574AB9" w:rsidRDefault="00C6181F" w:rsidP="00B14691">
      <w:pPr>
        <w:numPr>
          <w:ilvl w:val="0"/>
          <w:numId w:val="19"/>
        </w:numPr>
        <w:suppressAutoHyphens w:val="0"/>
        <w:jc w:val="both"/>
        <w:rPr>
          <w:rFonts w:ascii="Trebuchet MS" w:eastAsia="Times New Roman" w:hAnsi="Trebuchet MS" w:cs="Arial"/>
          <w:color w:val="auto"/>
        </w:rPr>
      </w:pPr>
      <w:r w:rsidRPr="00574AB9">
        <w:rPr>
          <w:rFonts w:ascii="Trebuchet MS" w:eastAsia="Times New Roman" w:hAnsi="Trebuchet MS" w:cs="Arial"/>
          <w:color w:val="auto"/>
        </w:rPr>
        <w:t xml:space="preserve">Aproximativ 10% din meniu va fi vegetarian sau de post - după caz </w:t>
      </w:r>
      <w:r w:rsidR="00E94FB6" w:rsidRPr="00574AB9">
        <w:rPr>
          <w:rFonts w:ascii="Trebuchet MS" w:eastAsia="Times New Roman" w:hAnsi="Trebuchet MS" w:cs="Arial"/>
          <w:color w:val="auto"/>
        </w:rPr>
        <w:t>- la solicitarea Beneficiarului</w:t>
      </w:r>
      <w:r w:rsidR="001D2D5C" w:rsidRPr="00574AB9">
        <w:rPr>
          <w:rFonts w:ascii="Trebuchet MS" w:eastAsia="Times New Roman" w:hAnsi="Trebuchet MS" w:cs="Arial"/>
          <w:color w:val="auto"/>
        </w:rPr>
        <w:t>.</w:t>
      </w:r>
    </w:p>
    <w:p w14:paraId="381C34E8" w14:textId="77777777" w:rsidR="002A45B0" w:rsidRPr="00574AB9" w:rsidRDefault="002A45B0" w:rsidP="003564EE">
      <w:pPr>
        <w:jc w:val="both"/>
        <w:rPr>
          <w:rFonts w:ascii="Trebuchet MS" w:hAnsi="Trebuchet MS"/>
        </w:rPr>
      </w:pPr>
    </w:p>
    <w:p w14:paraId="365FA283" w14:textId="5F875530" w:rsidR="008F2BAF" w:rsidRPr="00574AB9" w:rsidRDefault="008F2BAF" w:rsidP="003564EE">
      <w:pPr>
        <w:jc w:val="both"/>
        <w:rPr>
          <w:rFonts w:ascii="Trebuchet MS" w:hAnsi="Trebuchet MS"/>
        </w:rPr>
      </w:pPr>
      <w:r w:rsidRPr="00574AB9">
        <w:rPr>
          <w:rFonts w:ascii="Trebuchet MS" w:hAnsi="Trebuchet MS"/>
        </w:rPr>
        <w:t xml:space="preserve">Se solicită prezenţa unui reprezentant al Prestatorului pe tot parcursul </w:t>
      </w:r>
      <w:r w:rsidR="00D51CEA" w:rsidRPr="00574AB9">
        <w:rPr>
          <w:rFonts w:ascii="Trebuchet MS" w:hAnsi="Trebuchet MS"/>
        </w:rPr>
        <w:t xml:space="preserve">evenimentului </w:t>
      </w:r>
      <w:r w:rsidRPr="00574AB9">
        <w:rPr>
          <w:rFonts w:ascii="Trebuchet MS" w:hAnsi="Trebuchet MS"/>
        </w:rPr>
        <w:t xml:space="preserve">pentru asigurarea desfăşurării </w:t>
      </w:r>
      <w:r w:rsidR="00D51CEA" w:rsidRPr="00574AB9">
        <w:rPr>
          <w:rFonts w:ascii="Trebuchet MS" w:hAnsi="Trebuchet MS"/>
        </w:rPr>
        <w:t xml:space="preserve">acestuia </w:t>
      </w:r>
      <w:r w:rsidRPr="00574AB9">
        <w:rPr>
          <w:rFonts w:ascii="Trebuchet MS" w:hAnsi="Trebuchet MS"/>
        </w:rPr>
        <w:t>în condiţii cât mai bune.</w:t>
      </w:r>
    </w:p>
    <w:p w14:paraId="0DEA52E2" w14:textId="67B48415" w:rsidR="008F2BAF" w:rsidRPr="00574AB9" w:rsidRDefault="008F2BAF" w:rsidP="003564EE">
      <w:pPr>
        <w:jc w:val="both"/>
        <w:rPr>
          <w:rFonts w:ascii="Trebuchet MS" w:hAnsi="Trebuchet MS"/>
          <w:b/>
          <w:u w:val="single"/>
        </w:rPr>
      </w:pPr>
      <w:r w:rsidRPr="00574AB9">
        <w:rPr>
          <w:rFonts w:ascii="Trebuchet MS" w:hAnsi="Trebuchet MS"/>
        </w:rPr>
        <w:t xml:space="preserve">Reprezentantul va trebui să aibă experienţă în organizarea </w:t>
      </w:r>
      <w:r w:rsidR="007A24FC" w:rsidRPr="00574AB9">
        <w:rPr>
          <w:rFonts w:ascii="Trebuchet MS" w:hAnsi="Trebuchet MS"/>
        </w:rPr>
        <w:t xml:space="preserve">a minim </w:t>
      </w:r>
      <w:r w:rsidR="009E76D3" w:rsidRPr="00574AB9">
        <w:rPr>
          <w:rFonts w:ascii="Trebuchet MS" w:hAnsi="Trebuchet MS"/>
        </w:rPr>
        <w:t xml:space="preserve">1 </w:t>
      </w:r>
      <w:r w:rsidRPr="00574AB9">
        <w:rPr>
          <w:rFonts w:ascii="Trebuchet MS" w:hAnsi="Trebuchet MS"/>
        </w:rPr>
        <w:t>eveniment</w:t>
      </w:r>
      <w:r w:rsidR="0014331C" w:rsidRPr="00574AB9">
        <w:rPr>
          <w:rFonts w:ascii="Trebuchet MS" w:hAnsi="Trebuchet MS"/>
        </w:rPr>
        <w:t xml:space="preserve"> similar</w:t>
      </w:r>
      <w:r w:rsidRPr="00574AB9">
        <w:rPr>
          <w:rFonts w:ascii="Trebuchet MS" w:hAnsi="Trebuchet MS"/>
        </w:rPr>
        <w:t xml:space="preserve">. </w:t>
      </w:r>
      <w:r w:rsidR="007174C4" w:rsidRPr="00574AB9">
        <w:rPr>
          <w:rFonts w:ascii="Trebuchet MS" w:hAnsi="Trebuchet MS"/>
        </w:rPr>
        <w:t>Aceasta</w:t>
      </w:r>
      <w:r w:rsidR="00F31B99" w:rsidRPr="00574AB9">
        <w:rPr>
          <w:rFonts w:ascii="Trebuchet MS" w:hAnsi="Trebuchet MS"/>
        </w:rPr>
        <w:t xml:space="preserve"> se v</w:t>
      </w:r>
      <w:r w:rsidR="007174C4" w:rsidRPr="00574AB9">
        <w:rPr>
          <w:rFonts w:ascii="Trebuchet MS" w:hAnsi="Trebuchet MS"/>
        </w:rPr>
        <w:t xml:space="preserve">a dovedi prin prezentarea </w:t>
      </w:r>
      <w:r w:rsidR="006A58D5" w:rsidRPr="00574AB9">
        <w:rPr>
          <w:rFonts w:ascii="Trebuchet MS" w:hAnsi="Trebuchet MS"/>
        </w:rPr>
        <w:t xml:space="preserve">recomandări sau </w:t>
      </w:r>
      <w:r w:rsidR="007174C4" w:rsidRPr="00574AB9">
        <w:rPr>
          <w:rFonts w:ascii="Trebuchet MS" w:hAnsi="Trebuchet MS"/>
        </w:rPr>
        <w:t xml:space="preserve">de </w:t>
      </w:r>
      <w:r w:rsidR="006A58D5" w:rsidRPr="00574AB9">
        <w:rPr>
          <w:rFonts w:ascii="Trebuchet MS" w:hAnsi="Trebuchet MS"/>
        </w:rPr>
        <w:t xml:space="preserve">copii după contracte </w:t>
      </w:r>
      <w:r w:rsidR="00F31B99" w:rsidRPr="00574AB9">
        <w:rPr>
          <w:rFonts w:ascii="Trebuchet MS" w:hAnsi="Trebuchet MS"/>
        </w:rPr>
        <w:t xml:space="preserve"> similare </w:t>
      </w:r>
      <w:r w:rsidR="006A58D5" w:rsidRPr="00574AB9">
        <w:rPr>
          <w:rFonts w:ascii="Trebuchet MS" w:hAnsi="Trebuchet MS"/>
        </w:rPr>
        <w:t xml:space="preserve">pentru evenimente similare ca cel solicitat. </w:t>
      </w:r>
      <w:r w:rsidR="00F31B99" w:rsidRPr="00574AB9">
        <w:rPr>
          <w:rFonts w:ascii="Trebuchet MS" w:hAnsi="Trebuchet MS"/>
        </w:rPr>
        <w:t xml:space="preserve"> </w:t>
      </w:r>
      <w:r w:rsidR="007174C4" w:rsidRPr="00574AB9">
        <w:rPr>
          <w:rFonts w:ascii="Trebuchet MS" w:hAnsi="Trebuchet MS"/>
        </w:rPr>
        <w:t xml:space="preserve"> </w:t>
      </w:r>
    </w:p>
    <w:p w14:paraId="717A7307" w14:textId="77777777" w:rsidR="008F2BAF" w:rsidRPr="00574AB9" w:rsidRDefault="008F2BAF" w:rsidP="008F2BAF">
      <w:pPr>
        <w:rPr>
          <w:rFonts w:ascii="Trebuchet MS" w:hAnsi="Trebuchet MS"/>
          <w:b/>
          <w:u w:val="single"/>
        </w:rPr>
      </w:pPr>
    </w:p>
    <w:p w14:paraId="404EB8F6" w14:textId="77777777" w:rsidR="00E478BE" w:rsidRPr="00574AB9" w:rsidRDefault="00E478BE" w:rsidP="00E478BE">
      <w:pPr>
        <w:rPr>
          <w:rFonts w:ascii="Trebuchet MS" w:hAnsi="Trebuchet MS"/>
        </w:rPr>
      </w:pPr>
      <w:r w:rsidRPr="00574AB9">
        <w:rPr>
          <w:rFonts w:ascii="Trebuchet MS" w:hAnsi="Trebuchet MS"/>
          <w:b/>
          <w:u w:val="single"/>
        </w:rPr>
        <w:t>Materiale de informare:</w:t>
      </w:r>
    </w:p>
    <w:p w14:paraId="295DA09E" w14:textId="77777777" w:rsidR="00E478BE" w:rsidRPr="00574AB9" w:rsidRDefault="00E478BE" w:rsidP="008F2BAF">
      <w:pPr>
        <w:rPr>
          <w:b/>
        </w:rPr>
      </w:pPr>
    </w:p>
    <w:p w14:paraId="3AD60196" w14:textId="77777777" w:rsidR="00A73F58" w:rsidRPr="00574AB9" w:rsidRDefault="00E478BE" w:rsidP="00E478BE">
      <w:pPr>
        <w:jc w:val="both"/>
        <w:rPr>
          <w:rFonts w:ascii="Trebuchet MS" w:hAnsi="Trebuchet MS"/>
        </w:rPr>
      </w:pPr>
      <w:r w:rsidRPr="00574AB9">
        <w:rPr>
          <w:rFonts w:ascii="Trebuchet MS" w:hAnsi="Trebuchet MS"/>
        </w:rPr>
        <w:t xml:space="preserve">Multiplicare materiale pentru eveniment: </w:t>
      </w:r>
    </w:p>
    <w:p w14:paraId="65C55E38" w14:textId="5461BB9F" w:rsidR="00A73F58" w:rsidRPr="00574AB9" w:rsidRDefault="0053484F" w:rsidP="00B14691">
      <w:pPr>
        <w:numPr>
          <w:ilvl w:val="0"/>
          <w:numId w:val="15"/>
        </w:numPr>
        <w:suppressAutoHyphens w:val="0"/>
        <w:jc w:val="both"/>
        <w:rPr>
          <w:rFonts w:ascii="Trebuchet MS" w:hAnsi="Trebuchet MS" w:cs="Arial"/>
          <w:color w:val="auto"/>
        </w:rPr>
      </w:pPr>
      <w:r>
        <w:rPr>
          <w:rFonts w:ascii="Trebuchet MS" w:hAnsi="Trebuchet MS"/>
        </w:rPr>
        <w:t>M</w:t>
      </w:r>
      <w:r w:rsidR="00930D3F" w:rsidRPr="00574AB9">
        <w:rPr>
          <w:rFonts w:ascii="Trebuchet MS" w:hAnsi="Trebuchet MS"/>
        </w:rPr>
        <w:t xml:space="preserve">inim </w:t>
      </w:r>
      <w:r w:rsidR="00E478BE" w:rsidRPr="00574AB9">
        <w:rPr>
          <w:rFonts w:ascii="Trebuchet MS" w:hAnsi="Trebuchet MS"/>
        </w:rPr>
        <w:t>150 seturi, mape de eveniment</w:t>
      </w:r>
      <w:r w:rsidR="00A73F58" w:rsidRPr="00574AB9">
        <w:rPr>
          <w:rFonts w:ascii="Trebuchet MS" w:hAnsi="Trebuchet MS" w:cs="Arial"/>
          <w:color w:val="auto"/>
        </w:rPr>
        <w:t xml:space="preserve"> </w:t>
      </w:r>
      <w:r w:rsidR="00A67F7A" w:rsidRPr="00574AB9">
        <w:rPr>
          <w:rFonts w:ascii="Trebuchet MS" w:hAnsi="Trebuchet MS" w:cs="Arial"/>
          <w:color w:val="auto"/>
        </w:rPr>
        <w:t>personalizate</w:t>
      </w:r>
      <w:r w:rsidR="00A73F58" w:rsidRPr="00574AB9">
        <w:rPr>
          <w:rFonts w:ascii="Trebuchet MS" w:hAnsi="Trebuchet MS" w:cs="Arial"/>
          <w:color w:val="auto"/>
        </w:rPr>
        <w:t xml:space="preserve"> cu elementele esențiale impuse de regulile de vizibilitate din </w:t>
      </w:r>
      <w:r w:rsidR="00A73F58" w:rsidRPr="00574AB9">
        <w:rPr>
          <w:rFonts w:ascii="Trebuchet MS" w:hAnsi="Trebuchet MS"/>
        </w:rPr>
        <w:t>Manualul de Identitate Vizuală al AM POCA</w:t>
      </w:r>
      <w:r w:rsidR="00A73F58" w:rsidRPr="00574AB9">
        <w:rPr>
          <w:rFonts w:ascii="Trebuchet MS" w:hAnsi="Trebuchet MS" w:cs="Arial"/>
          <w:color w:val="auto"/>
        </w:rPr>
        <w:t xml:space="preserve"> și care să conțină documentele evenimentului pe suport de hârtie (format A4, carton dublu cretat mat/lucios 300gr/mp, interior alb, buzunar interior);</w:t>
      </w:r>
    </w:p>
    <w:p w14:paraId="36DEA860" w14:textId="55F8313A" w:rsidR="00E478BE" w:rsidRPr="00574AB9" w:rsidRDefault="0053484F" w:rsidP="00B14691">
      <w:pPr>
        <w:pStyle w:val="ListParagraph"/>
        <w:numPr>
          <w:ilvl w:val="0"/>
          <w:numId w:val="18"/>
        </w:numPr>
        <w:tabs>
          <w:tab w:val="clear" w:pos="900"/>
          <w:tab w:val="num" w:pos="360"/>
        </w:tabs>
        <w:ind w:left="360"/>
        <w:contextualSpacing/>
        <w:jc w:val="both"/>
        <w:rPr>
          <w:rFonts w:ascii="Trebuchet MS" w:hAnsi="Trebuchet MS"/>
        </w:rPr>
      </w:pPr>
      <w:proofErr w:type="spellStart"/>
      <w:r>
        <w:rPr>
          <w:rFonts w:ascii="Trebuchet MS" w:hAnsi="Trebuchet MS"/>
        </w:rPr>
        <w:t>C</w:t>
      </w:r>
      <w:r w:rsidR="00E478BE" w:rsidRPr="00574AB9">
        <w:rPr>
          <w:rFonts w:ascii="Trebuchet MS" w:hAnsi="Trebuchet MS"/>
        </w:rPr>
        <w:t>onţinut</w:t>
      </w:r>
      <w:proofErr w:type="spellEnd"/>
      <w:r w:rsidR="00E478BE" w:rsidRPr="00574AB9">
        <w:rPr>
          <w:rFonts w:ascii="Trebuchet MS" w:hAnsi="Trebuchet MS"/>
        </w:rPr>
        <w:t xml:space="preserve"> mapa</w:t>
      </w:r>
      <w:r w:rsidR="008064F9" w:rsidRPr="00574AB9">
        <w:rPr>
          <w:rFonts w:ascii="Trebuchet MS" w:hAnsi="Trebuchet MS"/>
        </w:rPr>
        <w:t xml:space="preserve"> pentru fiecare participant</w:t>
      </w:r>
      <w:r w:rsidR="00E478BE" w:rsidRPr="00574AB9">
        <w:rPr>
          <w:rFonts w:ascii="Trebuchet MS" w:hAnsi="Trebuchet MS"/>
        </w:rPr>
        <w:t>: agendă, comunicat de pres</w:t>
      </w:r>
      <w:r w:rsidR="0014331C" w:rsidRPr="00574AB9">
        <w:rPr>
          <w:rFonts w:ascii="Trebuchet MS" w:hAnsi="Trebuchet MS"/>
        </w:rPr>
        <w:t>ă</w:t>
      </w:r>
      <w:r w:rsidR="005048CD" w:rsidRPr="00574AB9">
        <w:rPr>
          <w:rFonts w:ascii="Trebuchet MS" w:hAnsi="Trebuchet MS"/>
        </w:rPr>
        <w:t>,</w:t>
      </w:r>
      <w:r w:rsidR="00E478BE" w:rsidRPr="00574AB9">
        <w:rPr>
          <w:rFonts w:ascii="Trebuchet MS" w:hAnsi="Trebuchet MS"/>
        </w:rPr>
        <w:t xml:space="preserve"> </w:t>
      </w:r>
      <w:r w:rsidR="00FE0459" w:rsidRPr="00574AB9">
        <w:rPr>
          <w:rFonts w:ascii="Trebuchet MS" w:hAnsi="Trebuchet MS"/>
        </w:rPr>
        <w:t>b</w:t>
      </w:r>
      <w:r w:rsidR="00E478BE" w:rsidRPr="00574AB9">
        <w:rPr>
          <w:rFonts w:ascii="Trebuchet MS" w:hAnsi="Trebuchet MS"/>
        </w:rPr>
        <w:t xml:space="preserve">roșură cu rezultatele proiectului, </w:t>
      </w:r>
      <w:r w:rsidR="00BC08A6" w:rsidRPr="00574AB9">
        <w:rPr>
          <w:rFonts w:ascii="Trebuchet MS" w:hAnsi="Trebuchet MS"/>
        </w:rPr>
        <w:t xml:space="preserve">pachet </w:t>
      </w:r>
      <w:r w:rsidR="00E478BE" w:rsidRPr="00574AB9">
        <w:rPr>
          <w:rFonts w:ascii="Trebuchet MS" w:hAnsi="Trebuchet MS"/>
        </w:rPr>
        <w:t>materialele promoționale</w:t>
      </w:r>
      <w:r w:rsidR="00D46A56" w:rsidRPr="00574AB9">
        <w:rPr>
          <w:rFonts w:ascii="Trebuchet MS" w:hAnsi="Trebuchet MS"/>
        </w:rPr>
        <w:t>;</w:t>
      </w:r>
    </w:p>
    <w:p w14:paraId="28C238C6" w14:textId="3BF7B662" w:rsidR="00BB5AED" w:rsidRPr="00574AB9" w:rsidRDefault="00BB5AED" w:rsidP="00B14691">
      <w:pPr>
        <w:pStyle w:val="yiv3506416839ydpb1087f0fmsonormal"/>
        <w:numPr>
          <w:ilvl w:val="0"/>
          <w:numId w:val="18"/>
        </w:numPr>
        <w:shd w:val="clear" w:color="auto" w:fill="FFFFFF"/>
        <w:tabs>
          <w:tab w:val="clear" w:pos="900"/>
          <w:tab w:val="num" w:pos="360"/>
        </w:tabs>
        <w:spacing w:after="0" w:afterAutospacing="0"/>
        <w:ind w:left="360"/>
        <w:jc w:val="both"/>
        <w:rPr>
          <w:rFonts w:ascii="Helvetica" w:hAnsi="Helvetica" w:cs="Helvetica"/>
          <w:color w:val="1D2228"/>
          <w:lang w:val="ro-RO"/>
        </w:rPr>
      </w:pPr>
      <w:r w:rsidRPr="00574AB9">
        <w:rPr>
          <w:rFonts w:ascii="Trebuchet MS" w:hAnsi="Trebuchet MS" w:cs="Arial"/>
          <w:lang w:val="ro-RO"/>
        </w:rPr>
        <w:t xml:space="preserve">Produsele din pachetul de materiale </w:t>
      </w:r>
      <w:r w:rsidR="00A73F58" w:rsidRPr="00574AB9">
        <w:rPr>
          <w:rFonts w:ascii="Trebuchet MS" w:hAnsi="Trebuchet MS" w:cs="Arial"/>
          <w:lang w:val="ro-RO"/>
        </w:rPr>
        <w:t>promoționale</w:t>
      </w:r>
      <w:r w:rsidR="00092563" w:rsidRPr="00574AB9">
        <w:rPr>
          <w:rFonts w:ascii="Trebuchet MS" w:hAnsi="Trebuchet MS" w:cs="Arial"/>
          <w:lang w:val="ro-RO"/>
        </w:rPr>
        <w:t xml:space="preserve"> </w:t>
      </w:r>
      <w:r w:rsidR="00F65374" w:rsidRPr="00574AB9">
        <w:rPr>
          <w:rFonts w:ascii="Trebuchet MS" w:hAnsi="Trebuchet MS" w:cs="Arial"/>
          <w:lang w:val="ro-RO"/>
        </w:rPr>
        <w:t xml:space="preserve">vor </w:t>
      </w:r>
      <w:r w:rsidR="00A876D9" w:rsidRPr="00574AB9">
        <w:rPr>
          <w:rFonts w:ascii="Trebuchet MS" w:hAnsi="Trebuchet MS" w:cs="Arial"/>
          <w:lang w:val="ro-RO"/>
        </w:rPr>
        <w:t>fi inscripționate și vor</w:t>
      </w:r>
      <w:r w:rsidR="001D2D5C" w:rsidRPr="00574AB9">
        <w:rPr>
          <w:rFonts w:ascii="Trebuchet MS" w:hAnsi="Trebuchet MS" w:cs="Arial"/>
          <w:lang w:val="ro-RO"/>
        </w:rPr>
        <w:t xml:space="preserve"> </w:t>
      </w:r>
      <w:r w:rsidR="00F65374" w:rsidRPr="00574AB9">
        <w:rPr>
          <w:rFonts w:ascii="Trebuchet MS" w:hAnsi="Trebuchet MS" w:cs="Arial"/>
          <w:lang w:val="ro-RO"/>
        </w:rPr>
        <w:t>respecta</w:t>
      </w:r>
      <w:r w:rsidR="00A151E3" w:rsidRPr="00574AB9">
        <w:rPr>
          <w:rFonts w:ascii="Trebuchet MS" w:hAnsi="Trebuchet MS" w:cs="Arial"/>
          <w:lang w:val="ro-RO"/>
        </w:rPr>
        <w:t xml:space="preserve"> regulile din manualul de vizibilitate, valoarea unitară a acestora fiind de </w:t>
      </w:r>
      <w:r w:rsidR="001A0BA8" w:rsidRPr="00574AB9">
        <w:rPr>
          <w:rFonts w:ascii="Trebuchet MS" w:hAnsi="Trebuchet MS" w:cs="Arial"/>
          <w:lang w:val="ro-RO"/>
        </w:rPr>
        <w:t xml:space="preserve">maxim </w:t>
      </w:r>
      <w:r w:rsidR="001C32A4" w:rsidRPr="00574AB9">
        <w:rPr>
          <w:rFonts w:ascii="Trebuchet MS" w:hAnsi="Trebuchet MS" w:cs="Arial"/>
          <w:lang w:val="ro-RO"/>
        </w:rPr>
        <w:t>230,50</w:t>
      </w:r>
      <w:r w:rsidRPr="00574AB9">
        <w:rPr>
          <w:rFonts w:ascii="Trebuchet MS" w:hAnsi="Trebuchet MS" w:cs="Arial"/>
          <w:lang w:val="ro-RO"/>
        </w:rPr>
        <w:t xml:space="preserve"> lei </w:t>
      </w:r>
      <w:r w:rsidR="00A151E3" w:rsidRPr="00574AB9">
        <w:rPr>
          <w:rFonts w:ascii="Trebuchet MS" w:hAnsi="Trebuchet MS" w:cs="Arial"/>
          <w:lang w:val="ro-RO"/>
        </w:rPr>
        <w:t>cu TVA/participant</w:t>
      </w:r>
      <w:r w:rsidR="00B314F2" w:rsidRPr="00574AB9">
        <w:rPr>
          <w:rFonts w:ascii="Trebuchet MS" w:hAnsi="Trebuchet MS" w:cs="Arial"/>
          <w:lang w:val="ro-RO"/>
        </w:rPr>
        <w:t>. Pachetul va conține cel puțin</w:t>
      </w:r>
      <w:r w:rsidR="0053695D" w:rsidRPr="00574AB9">
        <w:rPr>
          <w:rFonts w:ascii="Trebuchet MS" w:hAnsi="Trebuchet MS" w:cs="Arial"/>
          <w:lang w:val="ro-RO"/>
        </w:rPr>
        <w:t xml:space="preserve"> produse</w:t>
      </w:r>
      <w:r w:rsidR="001D2D5C" w:rsidRPr="00574AB9">
        <w:rPr>
          <w:rFonts w:ascii="Trebuchet MS" w:hAnsi="Trebuchet MS" w:cs="Arial"/>
          <w:lang w:val="ro-RO"/>
        </w:rPr>
        <w:t>le</w:t>
      </w:r>
      <w:r w:rsidR="0039768D" w:rsidRPr="00574AB9">
        <w:rPr>
          <w:rFonts w:ascii="Trebuchet MS" w:hAnsi="Trebuchet MS" w:cs="Arial"/>
          <w:lang w:val="ro-RO"/>
        </w:rPr>
        <w:t xml:space="preserve"> prezentate în anexa 1</w:t>
      </w:r>
      <w:r w:rsidR="001D2D5C" w:rsidRPr="00574AB9">
        <w:rPr>
          <w:rFonts w:ascii="Trebuchet MS" w:hAnsi="Trebuchet MS" w:cs="Arial"/>
          <w:lang w:val="ro-RO"/>
        </w:rPr>
        <w:t>;</w:t>
      </w:r>
    </w:p>
    <w:p w14:paraId="13CA8DD6" w14:textId="0E74737E" w:rsidR="00092563" w:rsidRPr="00574AB9" w:rsidRDefault="00092563" w:rsidP="00B14691">
      <w:pPr>
        <w:numPr>
          <w:ilvl w:val="0"/>
          <w:numId w:val="18"/>
        </w:numPr>
        <w:tabs>
          <w:tab w:val="clear" w:pos="900"/>
          <w:tab w:val="num" w:pos="360"/>
        </w:tabs>
        <w:suppressAutoHyphens w:val="0"/>
        <w:ind w:left="360"/>
        <w:jc w:val="both"/>
        <w:rPr>
          <w:rFonts w:ascii="Trebuchet MS" w:hAnsi="Trebuchet MS" w:cs="Arial"/>
          <w:color w:val="auto"/>
        </w:rPr>
      </w:pPr>
      <w:r w:rsidRPr="00574AB9">
        <w:rPr>
          <w:rFonts w:ascii="Trebuchet MS" w:hAnsi="Trebuchet MS" w:cs="Arial"/>
          <w:color w:val="auto"/>
        </w:rPr>
        <w:t xml:space="preserve">Pregătirea (realizare grafică/design respectând manualul de identitate vizuală, multiplicare) și distribuirea materialelor promoționale pentru participanți: vor cuprinde elementele esențiale impuse de regulile de vizibilitate din </w:t>
      </w:r>
      <w:r w:rsidRPr="00574AB9">
        <w:rPr>
          <w:rFonts w:ascii="Trebuchet MS" w:hAnsi="Trebuchet MS"/>
        </w:rPr>
        <w:t>Manualul de Identitate Vizuală al AM POCA</w:t>
      </w:r>
      <w:r w:rsidRPr="00574AB9">
        <w:rPr>
          <w:rFonts w:ascii="Trebuchet MS" w:hAnsi="Trebuchet MS" w:cs="Arial"/>
          <w:color w:val="auto"/>
        </w:rPr>
        <w:t xml:space="preserve">. Prestatorul va solicita acordul Beneficiarului înainte </w:t>
      </w:r>
      <w:r w:rsidR="008064F9" w:rsidRPr="00574AB9">
        <w:rPr>
          <w:rFonts w:ascii="Trebuchet MS" w:hAnsi="Trebuchet MS" w:cs="Arial"/>
          <w:color w:val="auto"/>
        </w:rPr>
        <w:t xml:space="preserve">de </w:t>
      </w:r>
      <w:r w:rsidRPr="00574AB9">
        <w:rPr>
          <w:rFonts w:ascii="Trebuchet MS" w:hAnsi="Trebuchet MS" w:cs="Arial"/>
          <w:color w:val="auto"/>
        </w:rPr>
        <w:t>personalizarea materialelor promoționale</w:t>
      </w:r>
      <w:r w:rsidR="0053484F">
        <w:rPr>
          <w:rFonts w:ascii="Trebuchet MS" w:hAnsi="Trebuchet MS" w:cs="Arial"/>
          <w:color w:val="auto"/>
        </w:rPr>
        <w:t>;</w:t>
      </w:r>
    </w:p>
    <w:p w14:paraId="4C539E49" w14:textId="468F8313" w:rsidR="00A151E3" w:rsidRPr="00574AB9" w:rsidRDefault="00092563" w:rsidP="00B14691">
      <w:pPr>
        <w:numPr>
          <w:ilvl w:val="0"/>
          <w:numId w:val="18"/>
        </w:numPr>
        <w:tabs>
          <w:tab w:val="clear" w:pos="900"/>
          <w:tab w:val="num" w:pos="360"/>
        </w:tabs>
        <w:suppressAutoHyphens w:val="0"/>
        <w:ind w:left="360"/>
        <w:jc w:val="both"/>
        <w:rPr>
          <w:rFonts w:ascii="Trebuchet MS" w:hAnsi="Trebuchet MS" w:cs="Arial"/>
          <w:color w:val="auto"/>
        </w:rPr>
      </w:pPr>
      <w:r w:rsidRPr="00574AB9">
        <w:rPr>
          <w:rFonts w:ascii="Trebuchet MS" w:hAnsi="Trebuchet MS" w:cs="Arial"/>
          <w:color w:val="auto"/>
        </w:rPr>
        <w:t>T</w:t>
      </w:r>
      <w:r w:rsidR="00A151E3" w:rsidRPr="00574AB9">
        <w:rPr>
          <w:rFonts w:ascii="Trebuchet MS" w:hAnsi="Trebuchet MS" w:cs="Arial"/>
          <w:color w:val="auto"/>
        </w:rPr>
        <w:t xml:space="preserve">oate materialele din cadrul </w:t>
      </w:r>
      <w:r w:rsidRPr="00574AB9">
        <w:rPr>
          <w:rFonts w:ascii="Trebuchet MS" w:hAnsi="Trebuchet MS" w:cs="Arial"/>
          <w:color w:val="auto"/>
        </w:rPr>
        <w:t>pachetului</w:t>
      </w:r>
      <w:r w:rsidR="00A151E3" w:rsidRPr="00574AB9">
        <w:rPr>
          <w:rFonts w:ascii="Trebuchet MS" w:hAnsi="Trebuchet MS" w:cs="Arial"/>
          <w:color w:val="auto"/>
        </w:rPr>
        <w:t xml:space="preserve"> vor fi personalizate</w:t>
      </w:r>
      <w:r w:rsidR="00ED298F" w:rsidRPr="00574AB9">
        <w:rPr>
          <w:rFonts w:ascii="Trebuchet MS" w:hAnsi="Trebuchet MS" w:cs="Arial"/>
          <w:color w:val="auto"/>
        </w:rPr>
        <w:t xml:space="preserve"> (prin lipirea unei etichete sau </w:t>
      </w:r>
      <w:r w:rsidR="00A73F58" w:rsidRPr="00574AB9">
        <w:rPr>
          <w:rFonts w:ascii="Trebuchet MS" w:hAnsi="Trebuchet MS" w:cs="Calibri"/>
          <w:bCs/>
          <w:noProof/>
          <w:lang w:eastAsia="ro-RO"/>
        </w:rPr>
        <w:t>transfer serigrafic</w:t>
      </w:r>
      <w:r w:rsidR="00A151E3" w:rsidRPr="00574AB9">
        <w:rPr>
          <w:rFonts w:ascii="Trebuchet MS" w:hAnsi="Trebuchet MS" w:cs="Arial"/>
          <w:color w:val="auto"/>
        </w:rPr>
        <w:t xml:space="preserve"> după</w:t>
      </w:r>
      <w:r w:rsidR="008C43D0" w:rsidRPr="00574AB9">
        <w:rPr>
          <w:rFonts w:ascii="Trebuchet MS" w:hAnsi="Trebuchet MS" w:cs="Arial"/>
          <w:color w:val="auto"/>
        </w:rPr>
        <w:t xml:space="preserve"> acordarea de către Beneficiar</w:t>
      </w:r>
      <w:r w:rsidR="00A151E3" w:rsidRPr="00574AB9">
        <w:rPr>
          <w:rFonts w:ascii="Trebuchet MS" w:hAnsi="Trebuchet MS" w:cs="Arial"/>
          <w:color w:val="auto"/>
        </w:rPr>
        <w:t xml:space="preserve"> a „</w:t>
      </w:r>
      <w:r w:rsidR="00A151E3" w:rsidRPr="00574AB9">
        <w:rPr>
          <w:rFonts w:ascii="Trebuchet MS" w:hAnsi="Trebuchet MS" w:cs="Arial"/>
          <w:i/>
          <w:color w:val="auto"/>
        </w:rPr>
        <w:t>bunului de tipar / realizare</w:t>
      </w:r>
      <w:r w:rsidR="00A151E3" w:rsidRPr="00574AB9">
        <w:rPr>
          <w:rFonts w:ascii="Trebuchet MS" w:hAnsi="Trebuchet MS" w:cs="Arial"/>
          <w:color w:val="auto"/>
        </w:rPr>
        <w:t xml:space="preserve">” pentru mostrele componentelor setului. Toate materialele elaborate (ex. mape, tipărituri, pixuri etc.) trebuie să respecte prevederile </w:t>
      </w:r>
      <w:r w:rsidR="00A151E3" w:rsidRPr="00574AB9">
        <w:rPr>
          <w:rFonts w:ascii="Trebuchet MS" w:hAnsi="Trebuchet MS"/>
        </w:rPr>
        <w:t>Manualul de Identitate Vizuală al AM POCA</w:t>
      </w:r>
      <w:r w:rsidR="0053484F">
        <w:rPr>
          <w:rFonts w:ascii="Trebuchet MS" w:hAnsi="Trebuchet MS" w:cs="Arial"/>
          <w:color w:val="auto"/>
        </w:rPr>
        <w:t>;</w:t>
      </w:r>
    </w:p>
    <w:p w14:paraId="25A64BCC" w14:textId="77B6A64D" w:rsidR="00D23A52" w:rsidRPr="00574AB9" w:rsidRDefault="00D23A52" w:rsidP="00B14691">
      <w:pPr>
        <w:numPr>
          <w:ilvl w:val="0"/>
          <w:numId w:val="18"/>
        </w:numPr>
        <w:tabs>
          <w:tab w:val="clear" w:pos="900"/>
          <w:tab w:val="num" w:pos="360"/>
        </w:tabs>
        <w:suppressAutoHyphens w:val="0"/>
        <w:ind w:left="360"/>
        <w:jc w:val="both"/>
        <w:rPr>
          <w:rFonts w:ascii="Trebuchet MS" w:hAnsi="Trebuchet MS" w:cs="Arial"/>
          <w:color w:val="auto"/>
        </w:rPr>
      </w:pPr>
      <w:r w:rsidRPr="00574AB9">
        <w:rPr>
          <w:rFonts w:ascii="Trebuchet MS" w:hAnsi="Trebuchet MS" w:cs="Arial"/>
          <w:color w:val="auto"/>
        </w:rPr>
        <w:t>Prestatorul va prezenta, la solicitarea Beneficiarului, o mostră a obiectelor personalizate din pachetul de materiale promoționale;</w:t>
      </w:r>
    </w:p>
    <w:p w14:paraId="4E504C55" w14:textId="5C9F44D5" w:rsidR="00E478BE" w:rsidRPr="00574AB9" w:rsidRDefault="0053484F" w:rsidP="00B14691">
      <w:pPr>
        <w:pStyle w:val="ListParagraph"/>
        <w:numPr>
          <w:ilvl w:val="0"/>
          <w:numId w:val="20"/>
        </w:numPr>
        <w:jc w:val="both"/>
        <w:rPr>
          <w:rFonts w:ascii="Trebuchet MS" w:hAnsi="Trebuchet MS"/>
        </w:rPr>
      </w:pPr>
      <w:r>
        <w:rPr>
          <w:rFonts w:ascii="Trebuchet MS" w:hAnsi="Trebuchet MS"/>
          <w:u w:val="single"/>
        </w:rPr>
        <w:t>E</w:t>
      </w:r>
      <w:r w:rsidR="00930D3F" w:rsidRPr="00574AB9">
        <w:rPr>
          <w:rFonts w:ascii="Trebuchet MS" w:hAnsi="Trebuchet MS"/>
          <w:u w:val="single"/>
        </w:rPr>
        <w:t>cusoane</w:t>
      </w:r>
      <w:r w:rsidR="00E478BE" w:rsidRPr="00574AB9">
        <w:rPr>
          <w:rFonts w:ascii="Trebuchet MS" w:hAnsi="Trebuchet MS"/>
        </w:rPr>
        <w:t xml:space="preserve"> (ecusoane verticale plastic cu clips retractabil si lanţ metalic, print 4C la interior personalizat) cu numele participanţilor (pe baza confirmărilor şi a listei de </w:t>
      </w:r>
      <w:proofErr w:type="spellStart"/>
      <w:r w:rsidR="00E478BE" w:rsidRPr="00574AB9">
        <w:rPr>
          <w:rFonts w:ascii="Trebuchet MS" w:hAnsi="Trebuchet MS"/>
        </w:rPr>
        <w:t>participanţi</w:t>
      </w:r>
      <w:proofErr w:type="spellEnd"/>
      <w:r w:rsidR="00E478BE" w:rsidRPr="00574AB9">
        <w:rPr>
          <w:rFonts w:ascii="Trebuchet MS" w:hAnsi="Trebuchet MS"/>
        </w:rPr>
        <w:t>)</w:t>
      </w:r>
      <w:r w:rsidR="00E17F02" w:rsidRPr="00574AB9">
        <w:rPr>
          <w:rFonts w:ascii="Trebuchet MS" w:hAnsi="Trebuchet MS"/>
        </w:rPr>
        <w:t xml:space="preserve"> 160 de buc.</w:t>
      </w:r>
      <w:r>
        <w:rPr>
          <w:rFonts w:ascii="Trebuchet MS" w:hAnsi="Trebuchet MS"/>
        </w:rPr>
        <w:t>;</w:t>
      </w:r>
    </w:p>
    <w:p w14:paraId="0E94CAFE" w14:textId="29A36D58" w:rsidR="00AE2BA1" w:rsidRPr="00574AB9" w:rsidRDefault="00930D3F" w:rsidP="00920C3D">
      <w:pPr>
        <w:pStyle w:val="Default"/>
        <w:numPr>
          <w:ilvl w:val="0"/>
          <w:numId w:val="20"/>
        </w:numPr>
        <w:jc w:val="both"/>
        <w:rPr>
          <w:rFonts w:ascii="Trebuchet MS" w:hAnsi="Trebuchet MS" w:cs="Arial"/>
          <w:lang w:val="ro-RO"/>
        </w:rPr>
      </w:pPr>
      <w:r w:rsidRPr="00574AB9">
        <w:rPr>
          <w:rFonts w:ascii="Trebuchet MS" w:hAnsi="Trebuchet MS"/>
          <w:u w:val="single"/>
          <w:lang w:val="ro-RO"/>
        </w:rPr>
        <w:t>Banner orizontal</w:t>
      </w:r>
      <w:r w:rsidRPr="00574AB9">
        <w:rPr>
          <w:rFonts w:ascii="Trebuchet MS" w:hAnsi="Trebuchet MS"/>
          <w:lang w:val="ro-RO"/>
        </w:rPr>
        <w:t>: 2 bucăţi, dimensiune adaptată sălii de conferinţă pentru asigurarea maximei vizibilităţi (</w:t>
      </w:r>
      <w:r w:rsidR="00210E98" w:rsidRPr="00574AB9">
        <w:rPr>
          <w:rFonts w:ascii="Trebuchet MS" w:hAnsi="Trebuchet MS"/>
          <w:lang w:val="ro-RO"/>
        </w:rPr>
        <w:t xml:space="preserve">1 bucată cu dimensiunea de </w:t>
      </w:r>
      <w:r w:rsidRPr="00574AB9">
        <w:rPr>
          <w:rFonts w:ascii="Trebuchet MS" w:hAnsi="Trebuchet MS"/>
          <w:lang w:val="ro-RO"/>
        </w:rPr>
        <w:t>2,</w:t>
      </w:r>
      <w:r w:rsidR="00E17F02" w:rsidRPr="00574AB9">
        <w:rPr>
          <w:rFonts w:ascii="Trebuchet MS" w:hAnsi="Trebuchet MS"/>
          <w:lang w:val="ro-RO"/>
        </w:rPr>
        <w:t>5</w:t>
      </w:r>
      <w:r w:rsidRPr="00574AB9">
        <w:rPr>
          <w:rFonts w:ascii="Trebuchet MS" w:hAnsi="Trebuchet MS"/>
          <w:lang w:val="ro-RO"/>
        </w:rPr>
        <w:t xml:space="preserve">m x 1m și </w:t>
      </w:r>
      <w:r w:rsidR="00210E98" w:rsidRPr="00574AB9">
        <w:rPr>
          <w:rFonts w:ascii="Trebuchet MS" w:hAnsi="Trebuchet MS"/>
          <w:lang w:val="ro-RO"/>
        </w:rPr>
        <w:t xml:space="preserve">1 bucată cu dimensiunea de </w:t>
      </w:r>
      <w:r w:rsidRPr="00574AB9">
        <w:rPr>
          <w:rFonts w:ascii="Trebuchet MS" w:hAnsi="Trebuchet MS"/>
          <w:lang w:val="ro-RO"/>
        </w:rPr>
        <w:t>4 m x 1,5 m ). Banner-ul cu dimensiunea de 2.</w:t>
      </w:r>
      <w:r w:rsidR="00E17F02" w:rsidRPr="00574AB9">
        <w:rPr>
          <w:rFonts w:ascii="Trebuchet MS" w:hAnsi="Trebuchet MS"/>
          <w:lang w:val="ro-RO"/>
        </w:rPr>
        <w:t>5</w:t>
      </w:r>
      <w:r w:rsidRPr="00574AB9">
        <w:rPr>
          <w:rFonts w:ascii="Trebuchet MS" w:hAnsi="Trebuchet MS"/>
          <w:lang w:val="ro-RO"/>
        </w:rPr>
        <w:t xml:space="preserve"> x 1 m va fi cu 2 fețe</w:t>
      </w:r>
      <w:r w:rsidR="00AE2BA1" w:rsidRPr="00574AB9">
        <w:rPr>
          <w:rFonts w:ascii="Trebuchet MS" w:hAnsi="Trebuchet MS"/>
          <w:lang w:val="ro-RO"/>
        </w:rPr>
        <w:t xml:space="preserve"> (</w:t>
      </w:r>
      <w:r w:rsidR="00AE2BA1" w:rsidRPr="00574AB9">
        <w:rPr>
          <w:rFonts w:ascii="Trebuchet MS" w:hAnsi="Trebuchet MS" w:cs="Arial"/>
          <w:lang w:val="ro-RO"/>
        </w:rPr>
        <w:t>pe o față se vor imprima elemen</w:t>
      </w:r>
      <w:r w:rsidR="00962C23" w:rsidRPr="00574AB9">
        <w:rPr>
          <w:rFonts w:ascii="Trebuchet MS" w:hAnsi="Trebuchet MS" w:cs="Arial"/>
          <w:lang w:val="ro-RO"/>
        </w:rPr>
        <w:t xml:space="preserve">tele referitoare la proiect, </w:t>
      </w:r>
      <w:r w:rsidR="00AE2BA1" w:rsidRPr="00574AB9">
        <w:rPr>
          <w:rFonts w:ascii="Trebuchet MS" w:hAnsi="Trebuchet MS" w:cs="Arial"/>
          <w:lang w:val="ro-RO"/>
        </w:rPr>
        <w:t>conform Manualului de identitate vizuală al POCA</w:t>
      </w:r>
      <w:r w:rsidR="00AE2BA1" w:rsidRPr="00574AB9">
        <w:rPr>
          <w:rFonts w:ascii="Trebuchet MS" w:hAnsi="Trebuchet MS"/>
          <w:lang w:val="ro-RO"/>
        </w:rPr>
        <w:t xml:space="preserve"> </w:t>
      </w:r>
      <w:r w:rsidR="00AE2BA1" w:rsidRPr="00574AB9">
        <w:rPr>
          <w:rFonts w:ascii="Trebuchet MS" w:hAnsi="Trebuchet MS" w:cs="Arial"/>
          <w:lang w:val="ro-RO"/>
        </w:rPr>
        <w:t xml:space="preserve">iar pe verso elemente/informații </w:t>
      </w:r>
      <w:r w:rsidR="00AE2BA1" w:rsidRPr="00574AB9">
        <w:rPr>
          <w:rFonts w:ascii="Trebuchet MS" w:hAnsi="Trebuchet MS" w:cs="Arial"/>
          <w:lang w:val="ro-RO"/>
        </w:rPr>
        <w:lastRenderedPageBreak/>
        <w:t>referitoare la Centrul N</w:t>
      </w:r>
      <w:r w:rsidR="00962C23" w:rsidRPr="00574AB9">
        <w:rPr>
          <w:rFonts w:ascii="Trebuchet MS" w:hAnsi="Trebuchet MS" w:cs="Arial"/>
          <w:lang w:val="ro-RO"/>
        </w:rPr>
        <w:t>aț</w:t>
      </w:r>
      <w:r w:rsidR="00AE2BA1" w:rsidRPr="00574AB9">
        <w:rPr>
          <w:rFonts w:ascii="Trebuchet MS" w:hAnsi="Trebuchet MS" w:cs="Arial"/>
          <w:lang w:val="ro-RO"/>
        </w:rPr>
        <w:t>ional pentru Informa</w:t>
      </w:r>
      <w:r w:rsidR="00962C23" w:rsidRPr="00574AB9">
        <w:rPr>
          <w:rFonts w:ascii="Trebuchet MS" w:hAnsi="Trebuchet MS" w:cs="Arial"/>
          <w:lang w:val="ro-RO"/>
        </w:rPr>
        <w:t>ț</w:t>
      </w:r>
      <w:r w:rsidR="00AE2BA1" w:rsidRPr="00574AB9">
        <w:rPr>
          <w:rFonts w:ascii="Trebuchet MS" w:hAnsi="Trebuchet MS" w:cs="Arial"/>
          <w:lang w:val="ro-RO"/>
        </w:rPr>
        <w:t xml:space="preserve">i Financiare </w:t>
      </w:r>
      <w:r w:rsidR="00962C23" w:rsidRPr="00574AB9">
        <w:rPr>
          <w:rFonts w:ascii="Trebuchet MS" w:hAnsi="Trebuchet MS" w:cs="Arial"/>
          <w:lang w:val="ro-RO"/>
        </w:rPr>
        <w:t xml:space="preserve">cu </w:t>
      </w:r>
      <w:r w:rsidR="00AE2BA1" w:rsidRPr="00574AB9">
        <w:rPr>
          <w:rFonts w:ascii="Trebuchet MS" w:hAnsi="Trebuchet MS" w:cs="Arial"/>
          <w:lang w:val="ro-RO"/>
        </w:rPr>
        <w:t>denumirea ministerului și stema României)</w:t>
      </w:r>
      <w:r w:rsidR="0053484F">
        <w:rPr>
          <w:rFonts w:ascii="Trebuchet MS" w:hAnsi="Trebuchet MS" w:cs="Arial"/>
          <w:lang w:val="ro-RO"/>
        </w:rPr>
        <w:t>;</w:t>
      </w:r>
    </w:p>
    <w:p w14:paraId="6096AF94" w14:textId="0053C1A6" w:rsidR="008064F9" w:rsidRPr="00574AB9" w:rsidRDefault="00A151E3" w:rsidP="00B14691">
      <w:pPr>
        <w:pStyle w:val="ListParagraph"/>
        <w:widowControl w:val="0"/>
        <w:numPr>
          <w:ilvl w:val="0"/>
          <w:numId w:val="20"/>
        </w:numPr>
        <w:overflowPunct w:val="0"/>
        <w:contextualSpacing/>
        <w:jc w:val="both"/>
        <w:rPr>
          <w:rFonts w:ascii="Trebuchet MS" w:hAnsi="Trebuchet MS"/>
          <w:i/>
        </w:rPr>
      </w:pPr>
      <w:r w:rsidRPr="0053484F">
        <w:rPr>
          <w:rFonts w:ascii="Trebuchet MS" w:hAnsi="Trebuchet MS"/>
        </w:rPr>
        <w:t>Broșură</w:t>
      </w:r>
      <w:r w:rsidRPr="00574AB9">
        <w:rPr>
          <w:rFonts w:ascii="Trebuchet MS" w:hAnsi="Trebuchet MS"/>
          <w:i/>
        </w:rPr>
        <w:t xml:space="preserve"> </w:t>
      </w:r>
      <w:r w:rsidRPr="00574AB9">
        <w:rPr>
          <w:rFonts w:ascii="Trebuchet MS" w:hAnsi="Trebuchet MS"/>
        </w:rPr>
        <w:t>cu rezultatele proiectului care va realizată</w:t>
      </w:r>
      <w:r w:rsidRPr="00574AB9">
        <w:rPr>
          <w:rFonts w:ascii="Trebuchet MS" w:hAnsi="Trebuchet MS"/>
          <w:i/>
        </w:rPr>
        <w:t xml:space="preserve"> </w:t>
      </w:r>
      <w:r w:rsidRPr="00574AB9">
        <w:rPr>
          <w:rFonts w:ascii="Trebuchet MS" w:hAnsi="Trebuchet MS"/>
        </w:rPr>
        <w:t>după cum urmează, format deschis A4, închis A5</w:t>
      </w:r>
      <w:r w:rsidR="00627402" w:rsidRPr="00574AB9">
        <w:rPr>
          <w:rFonts w:ascii="Trebuchet MS" w:hAnsi="Trebuchet MS"/>
        </w:rPr>
        <w:t>,</w:t>
      </w:r>
      <w:r w:rsidRPr="00574AB9">
        <w:rPr>
          <w:rFonts w:ascii="Trebuchet MS" w:hAnsi="Trebuchet MS"/>
        </w:rPr>
        <w:t xml:space="preserve"> 8 pagini, </w:t>
      </w:r>
      <w:r w:rsidRPr="00574AB9">
        <w:rPr>
          <w:rFonts w:ascii="Trebuchet MS" w:hAnsi="Trebuchet MS" w:cs="Arial"/>
          <w:lang w:eastAsia="ro-RO"/>
        </w:rPr>
        <w:t xml:space="preserve">tipărire faţă-verso, </w:t>
      </w:r>
      <w:r w:rsidR="00627402" w:rsidRPr="00574AB9">
        <w:rPr>
          <w:rFonts w:ascii="Trebuchet MS" w:hAnsi="Trebuchet MS" w:cs="Arial"/>
          <w:lang w:eastAsia="ro-RO"/>
        </w:rPr>
        <w:t>h</w:t>
      </w:r>
      <w:r w:rsidRPr="00574AB9">
        <w:rPr>
          <w:rFonts w:ascii="Trebuchet MS" w:hAnsi="Trebuchet MS" w:cs="Arial"/>
          <w:lang w:eastAsia="ro-RO"/>
        </w:rPr>
        <w:t xml:space="preserve">ârtie 300g/mp, plastifiere lucioasă, </w:t>
      </w:r>
      <w:r w:rsidR="00C74CA5" w:rsidRPr="00574AB9">
        <w:rPr>
          <w:rFonts w:ascii="Trebuchet MS" w:hAnsi="Trebuchet MS" w:cs="Arial"/>
          <w:lang w:eastAsia="ro-RO"/>
        </w:rPr>
        <w:t>p</w:t>
      </w:r>
      <w:r w:rsidRPr="00574AB9">
        <w:rPr>
          <w:rFonts w:ascii="Trebuchet MS" w:hAnsi="Trebuchet MS" w:cs="Arial"/>
          <w:lang w:eastAsia="ro-RO"/>
        </w:rPr>
        <w:t xml:space="preserve">olicromie. </w:t>
      </w:r>
      <w:r w:rsidR="00C74CA5" w:rsidRPr="00574AB9">
        <w:rPr>
          <w:rFonts w:ascii="Trebuchet MS" w:hAnsi="Trebuchet MS" w:cs="Arial"/>
          <w:lang w:eastAsia="ro-RO"/>
        </w:rPr>
        <w:t xml:space="preserve">Broșurile </w:t>
      </w:r>
      <w:r w:rsidRPr="00574AB9">
        <w:rPr>
          <w:rFonts w:ascii="Trebuchet MS" w:hAnsi="Trebuchet MS" w:cs="Arial"/>
          <w:lang w:eastAsia="ro-RO"/>
        </w:rPr>
        <w:t xml:space="preserve">vor fi personalizate în conformitate cu Manualul de identitate al POCA, </w:t>
      </w:r>
      <w:r w:rsidRPr="00574AB9">
        <w:rPr>
          <w:rFonts w:ascii="Trebuchet MS" w:hAnsi="Trebuchet MS"/>
        </w:rPr>
        <w:t>tiraj 5.000 exemplare</w:t>
      </w:r>
      <w:r w:rsidR="00C74CA5" w:rsidRPr="00574AB9">
        <w:rPr>
          <w:rFonts w:ascii="Trebuchet MS" w:hAnsi="Trebuchet MS"/>
        </w:rPr>
        <w:t>.</w:t>
      </w:r>
      <w:r w:rsidRPr="00574AB9">
        <w:rPr>
          <w:rFonts w:ascii="Trebuchet MS" w:hAnsi="Trebuchet MS"/>
        </w:rPr>
        <w:t xml:space="preserve"> Prestatorul va realiza integral creaţia, machetarea, pregătirea de tipar şi producţia </w:t>
      </w:r>
      <w:r w:rsidR="000011E4" w:rsidRPr="00574AB9">
        <w:rPr>
          <w:rFonts w:ascii="Trebuchet MS" w:hAnsi="Trebuchet MS"/>
        </w:rPr>
        <w:t>broșurii</w:t>
      </w:r>
      <w:r w:rsidRPr="00574AB9">
        <w:rPr>
          <w:rFonts w:ascii="Trebuchet MS" w:hAnsi="Trebuchet MS"/>
        </w:rPr>
        <w:t xml:space="preserve">. </w:t>
      </w:r>
      <w:r w:rsidR="0062499B" w:rsidRPr="00574AB9">
        <w:rPr>
          <w:rFonts w:ascii="Trebuchet MS" w:hAnsi="Trebuchet MS"/>
        </w:rPr>
        <w:t xml:space="preserve">Broșurile </w:t>
      </w:r>
      <w:r w:rsidR="00216B5C" w:rsidRPr="00574AB9">
        <w:rPr>
          <w:rFonts w:ascii="Trebuchet MS" w:hAnsi="Trebuchet MS"/>
        </w:rPr>
        <w:t>ca</w:t>
      </w:r>
      <w:r w:rsidR="00BB5AED" w:rsidRPr="00574AB9">
        <w:rPr>
          <w:rFonts w:ascii="Trebuchet MS" w:hAnsi="Trebuchet MS"/>
        </w:rPr>
        <w:t>r</w:t>
      </w:r>
      <w:r w:rsidR="00216B5C" w:rsidRPr="00574AB9">
        <w:rPr>
          <w:rFonts w:ascii="Trebuchet MS" w:hAnsi="Trebuchet MS"/>
        </w:rPr>
        <w:t xml:space="preserve">e nu au fost </w:t>
      </w:r>
      <w:r w:rsidR="00BB5AED" w:rsidRPr="00574AB9">
        <w:rPr>
          <w:rFonts w:ascii="Trebuchet MS" w:hAnsi="Trebuchet MS"/>
        </w:rPr>
        <w:t>incluse în mapele de</w:t>
      </w:r>
      <w:r w:rsidR="00216B5C" w:rsidRPr="00574AB9">
        <w:rPr>
          <w:rFonts w:ascii="Trebuchet MS" w:hAnsi="Trebuchet MS"/>
        </w:rPr>
        <w:t xml:space="preserve"> la </w:t>
      </w:r>
      <w:r w:rsidR="00BB5AED" w:rsidRPr="00574AB9">
        <w:rPr>
          <w:rFonts w:ascii="Trebuchet MS" w:hAnsi="Trebuchet MS"/>
        </w:rPr>
        <w:t>eveniment</w:t>
      </w:r>
      <w:r w:rsidR="00216B5C" w:rsidRPr="00574AB9">
        <w:rPr>
          <w:rFonts w:ascii="Trebuchet MS" w:hAnsi="Trebuchet MS"/>
        </w:rPr>
        <w:t xml:space="preserve"> vor fi distribuite la sediile </w:t>
      </w:r>
      <w:r w:rsidR="00BB5AED" w:rsidRPr="00574AB9">
        <w:rPr>
          <w:rFonts w:ascii="Trebuchet MS" w:hAnsi="Trebuchet MS"/>
        </w:rPr>
        <w:t>instituțiilor</w:t>
      </w:r>
      <w:r w:rsidR="00216B5C" w:rsidRPr="00574AB9">
        <w:rPr>
          <w:rFonts w:ascii="Trebuchet MS" w:hAnsi="Trebuchet MS"/>
        </w:rPr>
        <w:t xml:space="preserve"> </w:t>
      </w:r>
      <w:r w:rsidR="00BB5AED" w:rsidRPr="00574AB9">
        <w:rPr>
          <w:rFonts w:ascii="Trebuchet MS" w:hAnsi="Trebuchet MS"/>
        </w:rPr>
        <w:t>subordonate Ministerului Finanțe</w:t>
      </w:r>
      <w:r w:rsidR="0053484F">
        <w:rPr>
          <w:rFonts w:ascii="Trebuchet MS" w:hAnsi="Trebuchet MS"/>
        </w:rPr>
        <w:t>lor;</w:t>
      </w:r>
      <w:r w:rsidR="00216B5C" w:rsidRPr="00574AB9">
        <w:rPr>
          <w:rFonts w:ascii="Trebuchet MS" w:hAnsi="Trebuchet MS"/>
        </w:rPr>
        <w:t xml:space="preserve"> </w:t>
      </w:r>
    </w:p>
    <w:p w14:paraId="704BD734" w14:textId="60EDBCF9" w:rsidR="00A151E3" w:rsidRPr="00574AB9" w:rsidRDefault="00A151E3" w:rsidP="00B14691">
      <w:pPr>
        <w:pStyle w:val="ListParagraph"/>
        <w:widowControl w:val="0"/>
        <w:numPr>
          <w:ilvl w:val="0"/>
          <w:numId w:val="20"/>
        </w:numPr>
        <w:overflowPunct w:val="0"/>
        <w:contextualSpacing/>
        <w:jc w:val="both"/>
        <w:rPr>
          <w:rFonts w:ascii="Trebuchet MS" w:hAnsi="Trebuchet MS"/>
          <w:i/>
        </w:rPr>
      </w:pPr>
      <w:r w:rsidRPr="00574AB9">
        <w:rPr>
          <w:rFonts w:ascii="Trebuchet MS" w:hAnsi="Trebuchet MS" w:cs="Arial"/>
          <w:b/>
          <w:bCs/>
          <w:iCs/>
        </w:rPr>
        <w:t xml:space="preserve">Manualul de identitate vizuală </w:t>
      </w:r>
      <w:r w:rsidRPr="00574AB9">
        <w:rPr>
          <w:rFonts w:ascii="Trebuchet MS" w:hAnsi="Trebuchet MS" w:cs="Arial"/>
          <w:iCs/>
        </w:rPr>
        <w:t xml:space="preserve">al Programului Operațional Capacitate Administrativă, </w:t>
      </w:r>
      <w:r w:rsidRPr="00574AB9">
        <w:rPr>
          <w:rFonts w:ascii="Trebuchet MS" w:hAnsi="Trebuchet MS" w:cs="Arial"/>
          <w:b/>
          <w:bCs/>
          <w:iCs/>
        </w:rPr>
        <w:t xml:space="preserve">este disponibil la </w:t>
      </w:r>
      <w:r w:rsidRPr="00574AB9">
        <w:rPr>
          <w:rFonts w:ascii="Trebuchet MS" w:hAnsi="Trebuchet MS" w:cs="Arial"/>
          <w:b/>
          <w:bCs/>
          <w:iCs/>
          <w:color w:val="auto"/>
        </w:rPr>
        <w:t>adresa</w:t>
      </w:r>
      <w:r w:rsidRPr="00574AB9">
        <w:rPr>
          <w:rFonts w:ascii="Trebuchet MS" w:hAnsi="Trebuchet MS" w:cs="Arial"/>
          <w:b/>
          <w:iCs/>
          <w:color w:val="auto"/>
        </w:rPr>
        <w:t xml:space="preserve"> </w:t>
      </w:r>
      <w:hyperlink r:id="rId8" w:history="1">
        <w:r w:rsidRPr="00574AB9">
          <w:rPr>
            <w:rStyle w:val="Hyperlink"/>
            <w:rFonts w:ascii="Trebuchet MS" w:hAnsi="Trebuchet MS" w:cs="Arial"/>
            <w:iCs/>
            <w:color w:val="auto"/>
            <w:lang w:bidi="ro-RO"/>
          </w:rPr>
          <w:t>http://poca.ro/manual-de-identitate-vizuala-poca/</w:t>
        </w:r>
      </w:hyperlink>
      <w:r w:rsidRPr="00574AB9">
        <w:rPr>
          <w:rStyle w:val="WW-InternetLink"/>
          <w:rFonts w:ascii="Trebuchet MS" w:hAnsi="Trebuchet MS" w:cs="Arial"/>
          <w:b/>
          <w:iCs/>
          <w:color w:val="auto"/>
        </w:rPr>
        <w:t xml:space="preserve">. </w:t>
      </w:r>
      <w:r w:rsidR="001A0BA8" w:rsidRPr="00574AB9">
        <w:rPr>
          <w:rStyle w:val="WW-InternetLink"/>
          <w:rFonts w:ascii="Trebuchet MS" w:hAnsi="Trebuchet MS" w:cs="Arial"/>
          <w:iCs/>
          <w:color w:val="auto"/>
          <w:u w:val="none"/>
        </w:rPr>
        <w:t>( accesat pri</w:t>
      </w:r>
      <w:r w:rsidR="006A58D5" w:rsidRPr="00574AB9">
        <w:rPr>
          <w:rStyle w:val="WW-InternetLink"/>
          <w:rFonts w:ascii="Trebuchet MS" w:hAnsi="Trebuchet MS" w:cs="Arial"/>
          <w:iCs/>
          <w:color w:val="auto"/>
          <w:u w:val="none"/>
        </w:rPr>
        <w:t>n</w:t>
      </w:r>
      <w:r w:rsidR="001A0BA8" w:rsidRPr="00574AB9">
        <w:rPr>
          <w:rStyle w:val="WW-InternetLink"/>
          <w:rFonts w:ascii="Trebuchet MS" w:hAnsi="Trebuchet MS" w:cs="Arial"/>
          <w:iCs/>
          <w:color w:val="auto"/>
          <w:u w:val="none"/>
        </w:rPr>
        <w:t xml:space="preserve"> Microsoft </w:t>
      </w:r>
      <w:r w:rsidR="001A0BA8" w:rsidRPr="0053484F">
        <w:rPr>
          <w:rStyle w:val="WW-InternetLink"/>
          <w:rFonts w:ascii="Trebuchet MS" w:hAnsi="Trebuchet MS" w:cs="Arial"/>
          <w:iCs/>
          <w:color w:val="auto"/>
          <w:u w:val="none"/>
        </w:rPr>
        <w:t>Edge)</w:t>
      </w:r>
      <w:r w:rsidR="001A0BA8" w:rsidRPr="00574AB9">
        <w:rPr>
          <w:rStyle w:val="WW-InternetLink"/>
          <w:rFonts w:ascii="Trebuchet MS" w:hAnsi="Trebuchet MS" w:cs="Arial"/>
          <w:b/>
          <w:iCs/>
        </w:rPr>
        <w:t xml:space="preserve"> </w:t>
      </w:r>
    </w:p>
    <w:p w14:paraId="257AE6BE" w14:textId="77777777" w:rsidR="00A151E3" w:rsidRPr="00574AB9" w:rsidRDefault="00A151E3" w:rsidP="00E01449">
      <w:pPr>
        <w:pStyle w:val="ListParagraph"/>
        <w:ind w:left="360"/>
        <w:jc w:val="both"/>
        <w:rPr>
          <w:rFonts w:ascii="Trebuchet MS" w:hAnsi="Trebuchet MS"/>
          <w:u w:val="single"/>
        </w:rPr>
      </w:pPr>
    </w:p>
    <w:p w14:paraId="5373980C" w14:textId="77777777" w:rsidR="00F65374" w:rsidRPr="00574AB9" w:rsidRDefault="00E478BE" w:rsidP="00F65374">
      <w:pPr>
        <w:rPr>
          <w:rFonts w:ascii="Trebuchet MS" w:hAnsi="Trebuchet MS"/>
        </w:rPr>
      </w:pPr>
      <w:r w:rsidRPr="00574AB9">
        <w:rPr>
          <w:rFonts w:ascii="Trebuchet MS" w:hAnsi="Trebuchet MS"/>
          <w:u w:val="single"/>
        </w:rPr>
        <w:t>Alte cerinţe</w:t>
      </w:r>
      <w:r w:rsidRPr="00574AB9">
        <w:rPr>
          <w:rFonts w:ascii="Trebuchet MS" w:hAnsi="Trebuchet MS"/>
        </w:rPr>
        <w:t xml:space="preserve">: </w:t>
      </w:r>
    </w:p>
    <w:p w14:paraId="6643D5FB" w14:textId="149CF056" w:rsidR="006025E1" w:rsidRPr="00574AB9" w:rsidRDefault="00F65374" w:rsidP="00B14691">
      <w:pPr>
        <w:pStyle w:val="ListParagraph"/>
        <w:numPr>
          <w:ilvl w:val="0"/>
          <w:numId w:val="21"/>
        </w:numPr>
        <w:jc w:val="both"/>
        <w:rPr>
          <w:rFonts w:ascii="Trebuchet MS" w:hAnsi="Trebuchet MS" w:cs="Arial"/>
          <w:color w:val="auto"/>
        </w:rPr>
      </w:pPr>
      <w:r w:rsidRPr="00574AB9">
        <w:rPr>
          <w:rFonts w:ascii="Trebuchet MS" w:hAnsi="Trebuchet MS" w:cs="Arial"/>
          <w:color w:val="auto"/>
        </w:rPr>
        <w:t>r</w:t>
      </w:r>
      <w:r w:rsidR="006025E1" w:rsidRPr="00574AB9">
        <w:rPr>
          <w:rFonts w:ascii="Trebuchet MS" w:hAnsi="Trebuchet MS" w:cs="Arial"/>
          <w:color w:val="auto"/>
        </w:rPr>
        <w:t xml:space="preserve">ealizarea a cel puțin 15 de fotografii, </w:t>
      </w:r>
      <w:r w:rsidR="006025E1" w:rsidRPr="00574AB9">
        <w:rPr>
          <w:rFonts w:ascii="Trebuchet MS" w:hAnsi="Trebuchet MS"/>
        </w:rPr>
        <w:t>în timpul evenimentului şi conferinţei de presă,</w:t>
      </w:r>
      <w:r w:rsidR="006025E1" w:rsidRPr="00574AB9">
        <w:rPr>
          <w:rFonts w:ascii="Trebuchet MS" w:hAnsi="Trebuchet MS" w:cs="Arial"/>
          <w:color w:val="auto"/>
        </w:rPr>
        <w:t xml:space="preserve"> (în format electronic), de o calitate și o rezoluție optime, care să poată fi ulterior folosite în materiale de promovare realizate de CNIF. Fotografiile rămân în proprietatea CNIF, Prestatorul neavând dreptul de a le utiliza decât la redactarea raportului de activitate a evenimentului;</w:t>
      </w:r>
    </w:p>
    <w:p w14:paraId="03A518DE" w14:textId="2127E2BD" w:rsidR="00DA510A" w:rsidRPr="00574AB9" w:rsidRDefault="0053484F" w:rsidP="00B14691">
      <w:pPr>
        <w:pStyle w:val="Default"/>
        <w:numPr>
          <w:ilvl w:val="0"/>
          <w:numId w:val="17"/>
        </w:numPr>
        <w:jc w:val="both"/>
        <w:rPr>
          <w:rFonts w:ascii="Trebuchet MS" w:hAnsi="Trebuchet MS" w:cs="Arial"/>
          <w:color w:val="auto"/>
          <w:lang w:val="ro-RO"/>
        </w:rPr>
      </w:pPr>
      <w:r>
        <w:rPr>
          <w:rFonts w:ascii="Trebuchet MS" w:hAnsi="Trebuchet MS" w:cs="Arial"/>
          <w:color w:val="auto"/>
          <w:lang w:val="ro-RO"/>
        </w:rPr>
        <w:t>t</w:t>
      </w:r>
      <w:r w:rsidR="00DA510A" w:rsidRPr="00574AB9">
        <w:rPr>
          <w:rFonts w:ascii="Trebuchet MS" w:hAnsi="Trebuchet MS" w:cs="Arial"/>
          <w:color w:val="auto"/>
          <w:lang w:val="ro-RO"/>
        </w:rPr>
        <w:t>oate materialele distribuite vor trebui să primească acceptul Beneficiarului, înainte de distribuire</w:t>
      </w:r>
      <w:r w:rsidR="009D05AD" w:rsidRPr="00574AB9">
        <w:rPr>
          <w:rFonts w:ascii="Trebuchet MS" w:hAnsi="Trebuchet MS" w:cs="Arial"/>
          <w:color w:val="auto"/>
          <w:lang w:val="ro-RO"/>
        </w:rPr>
        <w:t>.</w:t>
      </w:r>
    </w:p>
    <w:p w14:paraId="0681AAD6" w14:textId="77777777" w:rsidR="008F2BAF" w:rsidRPr="00574AB9" w:rsidRDefault="008F2BAF" w:rsidP="008F2BAF"/>
    <w:p w14:paraId="2AFA94C4" w14:textId="4091C63D" w:rsidR="008F2BAF" w:rsidRPr="00574AB9" w:rsidRDefault="008F2BAF" w:rsidP="004A0673">
      <w:pPr>
        <w:jc w:val="both"/>
        <w:rPr>
          <w:rFonts w:ascii="Trebuchet MS" w:hAnsi="Trebuchet MS"/>
          <w:b/>
        </w:rPr>
      </w:pPr>
      <w:r w:rsidRPr="00574AB9">
        <w:rPr>
          <w:rFonts w:ascii="Trebuchet MS" w:hAnsi="Trebuchet MS"/>
          <w:b/>
        </w:rPr>
        <w:t xml:space="preserve">Prestatorul va asigura transportul tuturor materialelor la locul de desfăşurare a </w:t>
      </w:r>
      <w:r w:rsidR="008F35F4" w:rsidRPr="00574AB9">
        <w:rPr>
          <w:rFonts w:ascii="Trebuchet MS" w:hAnsi="Trebuchet MS"/>
          <w:b/>
        </w:rPr>
        <w:t>evenimentului</w:t>
      </w:r>
      <w:r w:rsidRPr="00574AB9">
        <w:rPr>
          <w:rFonts w:ascii="Trebuchet MS" w:hAnsi="Trebuchet MS"/>
          <w:b/>
        </w:rPr>
        <w:t xml:space="preserve">. </w:t>
      </w:r>
    </w:p>
    <w:p w14:paraId="6A29DC39" w14:textId="77777777" w:rsidR="008F2BAF" w:rsidRPr="00574AB9" w:rsidRDefault="008F2BAF" w:rsidP="004A0673">
      <w:pPr>
        <w:jc w:val="both"/>
        <w:rPr>
          <w:rFonts w:ascii="Trebuchet MS" w:hAnsi="Trebuchet MS"/>
          <w:b/>
        </w:rPr>
      </w:pPr>
    </w:p>
    <w:p w14:paraId="1AB0A550" w14:textId="77777777" w:rsidR="008F2BAF" w:rsidRPr="00574AB9" w:rsidRDefault="008F2BAF" w:rsidP="00CE5FD8">
      <w:pPr>
        <w:widowControl w:val="0"/>
        <w:tabs>
          <w:tab w:val="left" w:pos="180"/>
          <w:tab w:val="left" w:pos="6525"/>
        </w:tabs>
        <w:autoSpaceDE w:val="0"/>
        <w:autoSpaceDN w:val="0"/>
        <w:adjustRightInd w:val="0"/>
        <w:jc w:val="both"/>
        <w:rPr>
          <w:rFonts w:ascii="Trebuchet MS" w:hAnsi="Trebuchet MS" w:cs="Arial"/>
          <w:color w:val="auto"/>
        </w:rPr>
      </w:pPr>
    </w:p>
    <w:p w14:paraId="5F5F928B" w14:textId="77777777" w:rsidR="00B70A08" w:rsidRPr="00574AB9" w:rsidRDefault="00B70A08" w:rsidP="00CE5FD8">
      <w:pPr>
        <w:suppressAutoHyphens w:val="0"/>
        <w:autoSpaceDE w:val="0"/>
        <w:contextualSpacing/>
        <w:jc w:val="both"/>
        <w:rPr>
          <w:rFonts w:ascii="Trebuchet MS" w:hAnsi="Trebuchet MS" w:cs="Arial"/>
          <w:color w:val="auto"/>
        </w:rPr>
      </w:pPr>
      <w:r w:rsidRPr="00574AB9">
        <w:rPr>
          <w:rFonts w:ascii="Trebuchet MS" w:hAnsi="Trebuchet MS" w:cs="Arial"/>
          <w:b/>
          <w:color w:val="auto"/>
        </w:rPr>
        <w:t>5. MANAGEMENTUL CONTRACTULUI</w:t>
      </w:r>
    </w:p>
    <w:p w14:paraId="7085C392" w14:textId="77777777" w:rsidR="00B70A08" w:rsidRPr="00574AB9" w:rsidRDefault="00B70A08" w:rsidP="00CE5FD8">
      <w:pPr>
        <w:pStyle w:val="Heading2"/>
        <w:contextualSpacing/>
        <w:rPr>
          <w:rStyle w:val="LO-normal"/>
          <w:rFonts w:ascii="Trebuchet MS" w:hAnsi="Trebuchet MS"/>
          <w:color w:val="auto"/>
        </w:rPr>
      </w:pPr>
      <w:bookmarkStart w:id="20" w:name="_Toc245284406"/>
      <w:r w:rsidRPr="00574AB9">
        <w:rPr>
          <w:rFonts w:ascii="Trebuchet MS" w:hAnsi="Trebuchet MS" w:cs="Arial"/>
          <w:color w:val="auto"/>
        </w:rPr>
        <w:t>5.1 Aspecte organizatorice</w:t>
      </w:r>
      <w:bookmarkEnd w:id="20"/>
      <w:r w:rsidRPr="00574AB9">
        <w:rPr>
          <w:rFonts w:ascii="Trebuchet MS" w:hAnsi="Trebuchet MS" w:cs="Arial"/>
          <w:color w:val="auto"/>
        </w:rPr>
        <w:t xml:space="preserve"> </w:t>
      </w:r>
    </w:p>
    <w:p w14:paraId="56ACB984" w14:textId="336EDAB1" w:rsidR="00B70A08" w:rsidRPr="00574AB9" w:rsidRDefault="0093485F" w:rsidP="00CE5FD8">
      <w:pPr>
        <w:pStyle w:val="CharCharCaracterCaracterCaracter"/>
        <w:spacing w:after="0" w:line="240" w:lineRule="auto"/>
        <w:contextualSpacing/>
        <w:jc w:val="both"/>
        <w:rPr>
          <w:rFonts w:ascii="Trebuchet MS" w:hAnsi="Trebuchet MS" w:cs="Arial"/>
          <w:color w:val="auto"/>
          <w:sz w:val="24"/>
          <w:szCs w:val="24"/>
          <w:lang w:val="ro-RO"/>
        </w:rPr>
      </w:pPr>
      <w:r w:rsidRPr="00574AB9">
        <w:rPr>
          <w:rFonts w:ascii="Trebuchet MS" w:hAnsi="Trebuchet MS" w:cs="Arial"/>
          <w:color w:val="auto"/>
          <w:sz w:val="24"/>
          <w:szCs w:val="24"/>
          <w:lang w:val="ro-RO"/>
        </w:rPr>
        <w:t>Direcția</w:t>
      </w:r>
      <w:r w:rsidR="00B70A08" w:rsidRPr="00574AB9">
        <w:rPr>
          <w:rFonts w:ascii="Trebuchet MS" w:hAnsi="Trebuchet MS" w:cs="Arial"/>
          <w:color w:val="auto"/>
          <w:sz w:val="24"/>
          <w:szCs w:val="24"/>
          <w:lang w:val="ro-RO"/>
        </w:rPr>
        <w:t xml:space="preserve"> </w:t>
      </w:r>
      <w:r w:rsidR="0015520B" w:rsidRPr="00574AB9">
        <w:rPr>
          <w:rFonts w:ascii="Trebuchet MS" w:hAnsi="Trebuchet MS" w:cs="Arial"/>
          <w:color w:val="auto"/>
          <w:sz w:val="24"/>
          <w:szCs w:val="24"/>
          <w:lang w:val="ro-RO"/>
        </w:rPr>
        <w:t>g</w:t>
      </w:r>
      <w:r w:rsidR="00B70A08" w:rsidRPr="00574AB9">
        <w:rPr>
          <w:rFonts w:ascii="Trebuchet MS" w:hAnsi="Trebuchet MS" w:cs="Arial"/>
          <w:color w:val="auto"/>
          <w:sz w:val="24"/>
          <w:szCs w:val="24"/>
          <w:lang w:val="ro-RO"/>
        </w:rPr>
        <w:t xml:space="preserve">enerală </w:t>
      </w:r>
      <w:r w:rsidR="0015520B" w:rsidRPr="00574AB9">
        <w:rPr>
          <w:rFonts w:ascii="Trebuchet MS" w:hAnsi="Trebuchet MS" w:cs="Arial"/>
          <w:color w:val="auto"/>
          <w:sz w:val="24"/>
          <w:szCs w:val="24"/>
          <w:lang w:val="ro-RO"/>
        </w:rPr>
        <w:t>de s</w:t>
      </w:r>
      <w:r w:rsidR="00B70A08" w:rsidRPr="00574AB9">
        <w:rPr>
          <w:rFonts w:ascii="Trebuchet MS" w:hAnsi="Trebuchet MS" w:cs="Arial"/>
          <w:color w:val="auto"/>
          <w:sz w:val="24"/>
          <w:szCs w:val="24"/>
          <w:lang w:val="ro-RO"/>
        </w:rPr>
        <w:t xml:space="preserve">ervicii </w:t>
      </w:r>
      <w:r w:rsidR="0015520B" w:rsidRPr="00574AB9">
        <w:rPr>
          <w:rFonts w:ascii="Trebuchet MS" w:hAnsi="Trebuchet MS" w:cs="Arial"/>
          <w:color w:val="auto"/>
          <w:sz w:val="24"/>
          <w:szCs w:val="24"/>
          <w:lang w:val="ro-RO"/>
        </w:rPr>
        <w:t>i</w:t>
      </w:r>
      <w:r w:rsidR="00B70A08" w:rsidRPr="00574AB9">
        <w:rPr>
          <w:rFonts w:ascii="Trebuchet MS" w:hAnsi="Trebuchet MS" w:cs="Arial"/>
          <w:color w:val="auto"/>
          <w:sz w:val="24"/>
          <w:szCs w:val="24"/>
          <w:lang w:val="ro-RO"/>
        </w:rPr>
        <w:t xml:space="preserve">nterne și </w:t>
      </w:r>
      <w:r w:rsidR="0015520B" w:rsidRPr="00574AB9">
        <w:rPr>
          <w:rFonts w:ascii="Trebuchet MS" w:hAnsi="Trebuchet MS" w:cs="Arial"/>
          <w:color w:val="auto"/>
          <w:sz w:val="24"/>
          <w:szCs w:val="24"/>
          <w:lang w:val="ro-RO"/>
        </w:rPr>
        <w:t>a</w:t>
      </w:r>
      <w:r w:rsidR="00B70A08" w:rsidRPr="00574AB9">
        <w:rPr>
          <w:rFonts w:ascii="Trebuchet MS" w:hAnsi="Trebuchet MS" w:cs="Arial"/>
          <w:color w:val="auto"/>
          <w:sz w:val="24"/>
          <w:szCs w:val="24"/>
          <w:lang w:val="ro-RO"/>
        </w:rPr>
        <w:t xml:space="preserve">chiziții </w:t>
      </w:r>
      <w:r w:rsidR="0015520B" w:rsidRPr="00574AB9">
        <w:rPr>
          <w:rFonts w:ascii="Trebuchet MS" w:hAnsi="Trebuchet MS" w:cs="Arial"/>
          <w:color w:val="auto"/>
          <w:sz w:val="24"/>
          <w:szCs w:val="24"/>
          <w:lang w:val="ro-RO"/>
        </w:rPr>
        <w:t>p</w:t>
      </w:r>
      <w:r w:rsidR="00B70A08" w:rsidRPr="00574AB9">
        <w:rPr>
          <w:rFonts w:ascii="Trebuchet MS" w:hAnsi="Trebuchet MS" w:cs="Arial"/>
          <w:color w:val="auto"/>
          <w:sz w:val="24"/>
          <w:szCs w:val="24"/>
          <w:lang w:val="ro-RO"/>
        </w:rPr>
        <w:t xml:space="preserve">ublice va fi responsabilă de organizarea procedurii de atribuire, de aspectele procedurale </w:t>
      </w:r>
      <w:r w:rsidRPr="00574AB9">
        <w:rPr>
          <w:rFonts w:ascii="Trebuchet MS" w:hAnsi="Trebuchet MS" w:cs="Arial"/>
          <w:color w:val="auto"/>
          <w:sz w:val="24"/>
          <w:szCs w:val="24"/>
          <w:lang w:val="ro-RO"/>
        </w:rPr>
        <w:t>și</w:t>
      </w:r>
      <w:r w:rsidR="00B70A08" w:rsidRPr="00574AB9">
        <w:rPr>
          <w:rFonts w:ascii="Trebuchet MS" w:hAnsi="Trebuchet MS" w:cs="Arial"/>
          <w:color w:val="auto"/>
          <w:sz w:val="24"/>
          <w:szCs w:val="24"/>
          <w:lang w:val="ro-RO"/>
        </w:rPr>
        <w:t xml:space="preserve"> administrative referitoare la lansare și </w:t>
      </w:r>
      <w:r w:rsidR="00E400F6" w:rsidRPr="00574AB9">
        <w:rPr>
          <w:rFonts w:ascii="Trebuchet MS" w:hAnsi="Trebuchet MS" w:cs="Arial"/>
          <w:color w:val="auto"/>
          <w:sz w:val="24"/>
          <w:szCs w:val="24"/>
          <w:lang w:val="ro-RO"/>
        </w:rPr>
        <w:t>transmiterea comenzii ferme</w:t>
      </w:r>
      <w:r w:rsidR="00B70A08" w:rsidRPr="00574AB9">
        <w:rPr>
          <w:rFonts w:ascii="Trebuchet MS" w:hAnsi="Trebuchet MS" w:cs="Arial"/>
          <w:color w:val="auto"/>
          <w:sz w:val="24"/>
          <w:szCs w:val="24"/>
          <w:lang w:val="ro-RO"/>
        </w:rPr>
        <w:t xml:space="preserve">. </w:t>
      </w:r>
    </w:p>
    <w:p w14:paraId="3B55D1FF" w14:textId="77777777" w:rsidR="00B70A08" w:rsidRPr="00574AB9" w:rsidRDefault="00B70A08" w:rsidP="00CE5FD8">
      <w:pPr>
        <w:contextualSpacing/>
        <w:jc w:val="both"/>
        <w:rPr>
          <w:rFonts w:ascii="Trebuchet MS" w:hAnsi="Trebuchet MS" w:cs="Arial"/>
          <w:color w:val="auto"/>
        </w:rPr>
      </w:pPr>
    </w:p>
    <w:p w14:paraId="666603B1" w14:textId="43B4A476" w:rsidR="00B70A08" w:rsidRPr="00574AB9" w:rsidRDefault="00B70A08" w:rsidP="00CE5FD8">
      <w:pPr>
        <w:contextualSpacing/>
        <w:jc w:val="both"/>
        <w:rPr>
          <w:rFonts w:ascii="Trebuchet MS" w:hAnsi="Trebuchet MS" w:cs="Arial"/>
          <w:color w:val="auto"/>
        </w:rPr>
      </w:pPr>
      <w:r w:rsidRPr="00574AB9">
        <w:rPr>
          <w:rFonts w:ascii="Trebuchet MS" w:hAnsi="Trebuchet MS" w:cs="Arial"/>
          <w:b/>
          <w:color w:val="auto"/>
        </w:rPr>
        <w:t xml:space="preserve">Beneficiarul contractului: </w:t>
      </w:r>
      <w:r w:rsidR="00D52948" w:rsidRPr="00574AB9">
        <w:rPr>
          <w:rFonts w:ascii="Trebuchet MS" w:hAnsi="Trebuchet MS" w:cs="Arial"/>
          <w:bCs/>
        </w:rPr>
        <w:t>Centrul Național pentru Informații Financiare</w:t>
      </w:r>
      <w:r w:rsidR="00D52948" w:rsidRPr="00574AB9">
        <w:rPr>
          <w:rFonts w:ascii="Trebuchet MS" w:hAnsi="Trebuchet MS" w:cs="Arial"/>
          <w:color w:val="auto"/>
        </w:rPr>
        <w:t xml:space="preserve"> din </w:t>
      </w:r>
      <w:r w:rsidR="00D52948" w:rsidRPr="00574AB9">
        <w:rPr>
          <w:rFonts w:ascii="Trebuchet MS" w:hAnsi="Trebuchet MS" w:cs="Arial"/>
          <w:bCs/>
        </w:rPr>
        <w:t xml:space="preserve">Ministerul Finanțelor </w:t>
      </w:r>
      <w:r w:rsidR="00D52948" w:rsidRPr="00574AB9">
        <w:rPr>
          <w:rFonts w:ascii="Trebuchet MS" w:hAnsi="Trebuchet MS" w:cs="Arial"/>
          <w:color w:val="auto"/>
        </w:rPr>
        <w:t>care este responsabil</w:t>
      </w:r>
      <w:r w:rsidR="00083EC1" w:rsidRPr="00574AB9">
        <w:rPr>
          <w:rFonts w:ascii="Trebuchet MS" w:hAnsi="Trebuchet MS" w:cs="Arial"/>
          <w:color w:val="auto"/>
        </w:rPr>
        <w:t xml:space="preserve"> </w:t>
      </w:r>
      <w:r w:rsidRPr="00574AB9">
        <w:rPr>
          <w:rFonts w:ascii="Trebuchet MS" w:hAnsi="Trebuchet MS" w:cs="Arial"/>
          <w:color w:val="auto"/>
        </w:rPr>
        <w:t xml:space="preserve">de </w:t>
      </w:r>
      <w:r w:rsidR="0015520B" w:rsidRPr="00574AB9">
        <w:rPr>
          <w:rFonts w:ascii="Trebuchet MS" w:hAnsi="Trebuchet MS" w:cs="Arial"/>
          <w:color w:val="auto"/>
        </w:rPr>
        <w:t>următoa</w:t>
      </w:r>
      <w:r w:rsidR="00327FC7" w:rsidRPr="00574AB9">
        <w:rPr>
          <w:rFonts w:ascii="Trebuchet MS" w:hAnsi="Trebuchet MS" w:cs="Arial"/>
          <w:color w:val="auto"/>
        </w:rPr>
        <w:t>r</w:t>
      </w:r>
      <w:r w:rsidR="0015520B" w:rsidRPr="00574AB9">
        <w:rPr>
          <w:rFonts w:ascii="Trebuchet MS" w:hAnsi="Trebuchet MS" w:cs="Arial"/>
          <w:color w:val="auto"/>
        </w:rPr>
        <w:t xml:space="preserve">ele activități în etapa de implementare </w:t>
      </w:r>
      <w:r w:rsidR="00E400F6" w:rsidRPr="00574AB9">
        <w:rPr>
          <w:rFonts w:ascii="Trebuchet MS" w:hAnsi="Trebuchet MS" w:cs="Arial"/>
          <w:color w:val="auto"/>
        </w:rPr>
        <w:t>a comenzii ferme</w:t>
      </w:r>
      <w:r w:rsidR="0015520B" w:rsidRPr="00574AB9">
        <w:rPr>
          <w:rFonts w:ascii="Trebuchet MS" w:hAnsi="Trebuchet MS" w:cs="Arial"/>
          <w:color w:val="auto"/>
        </w:rPr>
        <w:t xml:space="preserve">: </w:t>
      </w:r>
      <w:r w:rsidR="00DA7A7E" w:rsidRPr="00574AB9">
        <w:rPr>
          <w:rFonts w:ascii="Trebuchet MS" w:hAnsi="Trebuchet MS" w:cs="Arial"/>
          <w:color w:val="auto"/>
        </w:rPr>
        <w:t xml:space="preserve">comunicarea cu Prestatorul și </w:t>
      </w:r>
      <w:r w:rsidRPr="00574AB9">
        <w:rPr>
          <w:rFonts w:ascii="Trebuchet MS" w:hAnsi="Trebuchet MS" w:cs="Arial"/>
          <w:color w:val="auto"/>
        </w:rPr>
        <w:t xml:space="preserve">monitorizarea </w:t>
      </w:r>
      <w:r w:rsidR="0093485F" w:rsidRPr="00574AB9">
        <w:rPr>
          <w:rFonts w:ascii="Trebuchet MS" w:hAnsi="Trebuchet MS" w:cs="Arial"/>
          <w:color w:val="auto"/>
        </w:rPr>
        <w:t>activităților</w:t>
      </w:r>
      <w:r w:rsidRPr="00574AB9">
        <w:rPr>
          <w:rFonts w:ascii="Trebuchet MS" w:hAnsi="Trebuchet MS" w:cs="Arial"/>
          <w:color w:val="auto"/>
        </w:rPr>
        <w:t xml:space="preserve"> întreprinse de </w:t>
      </w:r>
      <w:r w:rsidR="00DA7A7E" w:rsidRPr="00574AB9">
        <w:rPr>
          <w:rFonts w:ascii="Trebuchet MS" w:hAnsi="Trebuchet MS" w:cs="Arial"/>
          <w:color w:val="auto"/>
        </w:rPr>
        <w:t>acesta</w:t>
      </w:r>
      <w:r w:rsidR="0015520B" w:rsidRPr="00574AB9">
        <w:rPr>
          <w:rFonts w:ascii="Trebuchet MS" w:hAnsi="Trebuchet MS" w:cs="Arial"/>
          <w:color w:val="auto"/>
        </w:rPr>
        <w:t xml:space="preserve">, </w:t>
      </w:r>
      <w:r w:rsidR="00D10FAB" w:rsidRPr="00574AB9">
        <w:rPr>
          <w:rFonts w:ascii="Trebuchet MS" w:hAnsi="Trebuchet MS" w:cs="Arial"/>
          <w:color w:val="auto"/>
        </w:rPr>
        <w:t>aprobarea rapo</w:t>
      </w:r>
      <w:r w:rsidR="00923775" w:rsidRPr="00574AB9">
        <w:rPr>
          <w:rFonts w:ascii="Trebuchet MS" w:hAnsi="Trebuchet MS" w:cs="Arial"/>
          <w:color w:val="auto"/>
        </w:rPr>
        <w:t>rtului</w:t>
      </w:r>
      <w:r w:rsidR="00D10FAB" w:rsidRPr="00574AB9">
        <w:rPr>
          <w:rFonts w:ascii="Trebuchet MS" w:hAnsi="Trebuchet MS" w:cs="Arial"/>
          <w:color w:val="auto"/>
        </w:rPr>
        <w:t xml:space="preserve">, </w:t>
      </w:r>
      <w:r w:rsidR="0015520B" w:rsidRPr="00574AB9">
        <w:rPr>
          <w:rFonts w:ascii="Trebuchet MS" w:hAnsi="Trebuchet MS" w:cs="Arial"/>
          <w:color w:val="auto"/>
        </w:rPr>
        <w:t>recepția serviciilor, acordarea bunului de plată pe factur</w:t>
      </w:r>
      <w:r w:rsidR="00AB025D" w:rsidRPr="00574AB9">
        <w:rPr>
          <w:rFonts w:ascii="Trebuchet MS" w:hAnsi="Trebuchet MS" w:cs="Arial"/>
          <w:color w:val="auto"/>
        </w:rPr>
        <w:t>a</w:t>
      </w:r>
      <w:r w:rsidR="0015520B" w:rsidRPr="00574AB9">
        <w:rPr>
          <w:rFonts w:ascii="Trebuchet MS" w:hAnsi="Trebuchet MS" w:cs="Arial"/>
          <w:color w:val="auto"/>
        </w:rPr>
        <w:t xml:space="preserve"> emis</w:t>
      </w:r>
      <w:r w:rsidR="00AB025D" w:rsidRPr="00574AB9">
        <w:rPr>
          <w:rFonts w:ascii="Trebuchet MS" w:hAnsi="Trebuchet MS" w:cs="Arial"/>
          <w:color w:val="auto"/>
        </w:rPr>
        <w:t>ă</w:t>
      </w:r>
      <w:r w:rsidR="0015520B" w:rsidRPr="00574AB9">
        <w:rPr>
          <w:rFonts w:ascii="Trebuchet MS" w:hAnsi="Trebuchet MS" w:cs="Arial"/>
          <w:color w:val="auto"/>
        </w:rPr>
        <w:t xml:space="preserve"> și întocmirea documentelor nec</w:t>
      </w:r>
      <w:r w:rsidR="00AB025D" w:rsidRPr="00574AB9">
        <w:rPr>
          <w:rFonts w:ascii="Trebuchet MS" w:hAnsi="Trebuchet MS" w:cs="Arial"/>
          <w:color w:val="auto"/>
        </w:rPr>
        <w:t>esare pentru efectuarea plății</w:t>
      </w:r>
      <w:r w:rsidR="0015520B" w:rsidRPr="00574AB9">
        <w:rPr>
          <w:rFonts w:ascii="Trebuchet MS" w:hAnsi="Trebuchet MS" w:cs="Arial"/>
          <w:color w:val="auto"/>
        </w:rPr>
        <w:t xml:space="preserve"> </w:t>
      </w:r>
      <w:r w:rsidR="00DA7A7E" w:rsidRPr="00574AB9">
        <w:rPr>
          <w:rFonts w:ascii="Trebuchet MS" w:hAnsi="Trebuchet MS" w:cs="Arial"/>
          <w:color w:val="auto"/>
        </w:rPr>
        <w:t>etc</w:t>
      </w:r>
      <w:r w:rsidR="006C3B04" w:rsidRPr="00574AB9">
        <w:rPr>
          <w:rFonts w:ascii="Trebuchet MS" w:hAnsi="Trebuchet MS" w:cs="Arial"/>
          <w:color w:val="auto"/>
        </w:rPr>
        <w:t>.</w:t>
      </w:r>
    </w:p>
    <w:p w14:paraId="72A89841" w14:textId="77777777" w:rsidR="00B70A08" w:rsidRPr="00574AB9" w:rsidRDefault="00B70A08" w:rsidP="00CE5FD8">
      <w:pPr>
        <w:contextualSpacing/>
        <w:jc w:val="both"/>
        <w:rPr>
          <w:rFonts w:ascii="Trebuchet MS" w:hAnsi="Trebuchet MS" w:cs="Arial"/>
          <w:color w:val="auto"/>
        </w:rPr>
      </w:pPr>
    </w:p>
    <w:p w14:paraId="48E5F896" w14:textId="72D14182" w:rsidR="00B70A08" w:rsidRPr="00574AB9" w:rsidRDefault="00B70A08" w:rsidP="00CE5FD8">
      <w:pPr>
        <w:contextualSpacing/>
        <w:jc w:val="both"/>
        <w:rPr>
          <w:rFonts w:ascii="Trebuchet MS" w:hAnsi="Trebuchet MS" w:cs="Arial"/>
          <w:color w:val="auto"/>
        </w:rPr>
      </w:pPr>
      <w:r w:rsidRPr="00574AB9">
        <w:rPr>
          <w:rFonts w:ascii="Trebuchet MS" w:hAnsi="Trebuchet MS" w:cs="Arial"/>
          <w:b/>
          <w:color w:val="auto"/>
        </w:rPr>
        <w:t>Prestatorul:</w:t>
      </w:r>
    </w:p>
    <w:p w14:paraId="397E7FD0" w14:textId="70120EDA" w:rsidR="00B70A08" w:rsidRPr="00574AB9" w:rsidRDefault="00B70A08" w:rsidP="00CE5FD8">
      <w:pPr>
        <w:pStyle w:val="BodyText"/>
        <w:spacing w:after="0" w:line="240" w:lineRule="auto"/>
        <w:contextualSpacing/>
        <w:rPr>
          <w:rFonts w:ascii="Trebuchet MS" w:hAnsi="Trebuchet MS" w:cs="Arial"/>
          <w:color w:val="auto"/>
          <w:sz w:val="24"/>
          <w:szCs w:val="24"/>
          <w:lang w:eastAsia="en-US"/>
        </w:rPr>
      </w:pPr>
      <w:r w:rsidRPr="00574AB9">
        <w:rPr>
          <w:rFonts w:ascii="Trebuchet MS" w:hAnsi="Trebuchet MS" w:cs="Arial"/>
          <w:color w:val="auto"/>
          <w:sz w:val="24"/>
          <w:szCs w:val="24"/>
        </w:rPr>
        <w:t xml:space="preserve">Prestatorul </w:t>
      </w:r>
      <w:r w:rsidRPr="00574AB9">
        <w:rPr>
          <w:rFonts w:ascii="Trebuchet MS" w:hAnsi="Trebuchet MS" w:cs="Arial"/>
          <w:color w:val="auto"/>
          <w:sz w:val="24"/>
          <w:szCs w:val="24"/>
          <w:lang w:eastAsia="en-US"/>
        </w:rPr>
        <w:t xml:space="preserve">este responsabil pentru </w:t>
      </w:r>
      <w:r w:rsidR="00E400F6" w:rsidRPr="00574AB9">
        <w:rPr>
          <w:rFonts w:ascii="Trebuchet MS" w:hAnsi="Trebuchet MS" w:cs="Arial"/>
          <w:color w:val="auto"/>
          <w:sz w:val="24"/>
          <w:szCs w:val="24"/>
          <w:lang w:eastAsia="en-US"/>
        </w:rPr>
        <w:t>prestarea la timp, pentru</w:t>
      </w:r>
      <w:r w:rsidR="00B50DFC" w:rsidRPr="00574AB9">
        <w:rPr>
          <w:rFonts w:ascii="Trebuchet MS" w:hAnsi="Trebuchet MS" w:cs="Arial"/>
          <w:color w:val="auto"/>
          <w:sz w:val="24"/>
          <w:szCs w:val="24"/>
        </w:rPr>
        <w:t xml:space="preserve"> calitatea serviciilor </w:t>
      </w:r>
      <w:r w:rsidRPr="00574AB9">
        <w:rPr>
          <w:rFonts w:ascii="Trebuchet MS" w:hAnsi="Trebuchet MS" w:cs="Arial"/>
          <w:color w:val="auto"/>
          <w:sz w:val="24"/>
          <w:szCs w:val="24"/>
          <w:lang w:eastAsia="en-US"/>
        </w:rPr>
        <w:t xml:space="preserve">și pentru obținerea rezultatelor/respectarea sarcinilor prevăzute în Caietul de sarcini. El va realiza toate cerințele </w:t>
      </w:r>
      <w:r w:rsidR="00E400F6" w:rsidRPr="00574AB9">
        <w:rPr>
          <w:rFonts w:ascii="Trebuchet MS" w:hAnsi="Trebuchet MS" w:cs="Arial"/>
          <w:color w:val="auto"/>
          <w:sz w:val="24"/>
          <w:szCs w:val="24"/>
          <w:lang w:eastAsia="en-US"/>
        </w:rPr>
        <w:t>din Caietul de sarcini</w:t>
      </w:r>
      <w:r w:rsidRPr="00574AB9">
        <w:rPr>
          <w:rFonts w:ascii="Trebuchet MS" w:hAnsi="Trebuchet MS" w:cs="Arial"/>
          <w:color w:val="auto"/>
          <w:sz w:val="24"/>
          <w:szCs w:val="24"/>
          <w:lang w:eastAsia="en-US"/>
        </w:rPr>
        <w:t xml:space="preserve">, respectând şi aplicând cele mai bune practici în domeniu. </w:t>
      </w:r>
    </w:p>
    <w:p w14:paraId="6409CD69" w14:textId="77777777" w:rsidR="00A85A2D" w:rsidRPr="00574AB9" w:rsidRDefault="00A85A2D" w:rsidP="00CE5FD8">
      <w:pPr>
        <w:pStyle w:val="BodyText"/>
        <w:spacing w:after="0" w:line="240" w:lineRule="auto"/>
        <w:contextualSpacing/>
        <w:rPr>
          <w:rFonts w:ascii="Trebuchet MS" w:hAnsi="Trebuchet MS" w:cs="Arial"/>
          <w:color w:val="auto"/>
          <w:sz w:val="24"/>
          <w:szCs w:val="24"/>
          <w:lang w:eastAsia="en-US"/>
        </w:rPr>
      </w:pPr>
    </w:p>
    <w:p w14:paraId="44FA28ED" w14:textId="075BAF03" w:rsidR="00DB3702" w:rsidRPr="00574AB9" w:rsidRDefault="00E400F6" w:rsidP="00CE5FD8">
      <w:pPr>
        <w:pStyle w:val="BodyText"/>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Pe parcursul implementării comenzii ferme</w:t>
      </w:r>
      <w:r w:rsidR="00DB3702" w:rsidRPr="00574AB9">
        <w:rPr>
          <w:rFonts w:ascii="Trebuchet MS" w:hAnsi="Trebuchet MS" w:cs="Arial"/>
          <w:color w:val="auto"/>
          <w:sz w:val="24"/>
          <w:szCs w:val="24"/>
          <w:lang w:eastAsia="en-US"/>
        </w:rPr>
        <w:t xml:space="preserve"> este importantă furnizarea, în timp util, a </w:t>
      </w:r>
      <w:r w:rsidR="00A85A2D" w:rsidRPr="00574AB9">
        <w:rPr>
          <w:rFonts w:ascii="Trebuchet MS" w:hAnsi="Trebuchet MS" w:cs="Arial"/>
          <w:color w:val="auto"/>
          <w:sz w:val="24"/>
          <w:szCs w:val="24"/>
          <w:lang w:eastAsia="en-US"/>
        </w:rPr>
        <w:t>informațiilor</w:t>
      </w:r>
      <w:r w:rsidR="00DB3702" w:rsidRPr="00574AB9">
        <w:rPr>
          <w:rFonts w:ascii="Trebuchet MS" w:hAnsi="Trebuchet MS" w:cs="Arial"/>
          <w:color w:val="auto"/>
          <w:sz w:val="24"/>
          <w:szCs w:val="24"/>
          <w:lang w:eastAsia="en-US"/>
        </w:rPr>
        <w:t xml:space="preserve"> </w:t>
      </w:r>
      <w:r w:rsidR="00821C55" w:rsidRPr="00574AB9">
        <w:rPr>
          <w:rFonts w:ascii="Trebuchet MS" w:hAnsi="Trebuchet MS" w:cs="Arial"/>
          <w:color w:val="auto"/>
          <w:sz w:val="24"/>
          <w:szCs w:val="24"/>
          <w:lang w:eastAsia="en-US"/>
        </w:rPr>
        <w:t>și</w:t>
      </w:r>
      <w:r w:rsidR="00DB3702" w:rsidRPr="00574AB9">
        <w:rPr>
          <w:rFonts w:ascii="Trebuchet MS" w:hAnsi="Trebuchet MS" w:cs="Arial"/>
          <w:color w:val="auto"/>
          <w:sz w:val="24"/>
          <w:szCs w:val="24"/>
          <w:lang w:eastAsia="en-US"/>
        </w:rPr>
        <w:t xml:space="preserve"> datelor, </w:t>
      </w:r>
      <w:r w:rsidR="00DB3702" w:rsidRPr="00574AB9">
        <w:rPr>
          <w:rFonts w:ascii="Trebuchet MS" w:hAnsi="Trebuchet MS" w:cs="Arial"/>
          <w:color w:val="auto"/>
          <w:sz w:val="24"/>
          <w:szCs w:val="24"/>
        </w:rPr>
        <w:t xml:space="preserve">Prestatorul </w:t>
      </w:r>
      <w:r w:rsidR="00A85A2D" w:rsidRPr="00574AB9">
        <w:rPr>
          <w:rFonts w:ascii="Trebuchet MS" w:hAnsi="Trebuchet MS" w:cs="Arial"/>
          <w:color w:val="auto"/>
          <w:sz w:val="24"/>
          <w:szCs w:val="24"/>
          <w:lang w:eastAsia="en-US"/>
        </w:rPr>
        <w:t>asumându-și</w:t>
      </w:r>
      <w:r w:rsidR="00DB3702" w:rsidRPr="00574AB9">
        <w:rPr>
          <w:rFonts w:ascii="Trebuchet MS" w:hAnsi="Trebuchet MS" w:cs="Arial"/>
          <w:color w:val="auto"/>
          <w:sz w:val="24"/>
          <w:szCs w:val="24"/>
          <w:lang w:eastAsia="en-US"/>
        </w:rPr>
        <w:t xml:space="preserve"> responsabilitatea pentru pregătirea tuturor documentelor, materialelor, redactării de documente clare.</w:t>
      </w:r>
    </w:p>
    <w:p w14:paraId="21E20DD7" w14:textId="77777777" w:rsidR="00A85A2D" w:rsidRPr="00574AB9" w:rsidRDefault="00A85A2D" w:rsidP="00CE5FD8">
      <w:pPr>
        <w:pStyle w:val="BodyText"/>
        <w:spacing w:after="0" w:line="240" w:lineRule="auto"/>
        <w:rPr>
          <w:rFonts w:ascii="Trebuchet MS" w:hAnsi="Trebuchet MS" w:cs="Arial"/>
          <w:color w:val="auto"/>
          <w:sz w:val="24"/>
          <w:szCs w:val="24"/>
        </w:rPr>
      </w:pPr>
    </w:p>
    <w:p w14:paraId="4C00E82F" w14:textId="69F94A24" w:rsidR="00DB3702" w:rsidRPr="00574AB9" w:rsidRDefault="00DB3702" w:rsidP="00CE5FD8">
      <w:pPr>
        <w:jc w:val="both"/>
        <w:rPr>
          <w:rFonts w:ascii="Trebuchet MS" w:hAnsi="Trebuchet MS" w:cs="Arial"/>
          <w:color w:val="auto"/>
        </w:rPr>
      </w:pPr>
      <w:r w:rsidRPr="00574AB9">
        <w:rPr>
          <w:rFonts w:ascii="Trebuchet MS" w:hAnsi="Trebuchet MS" w:cs="Arial"/>
          <w:color w:val="auto"/>
        </w:rPr>
        <w:t>Beneficiarul</w:t>
      </w:r>
      <w:r w:rsidR="00093353" w:rsidRPr="00574AB9">
        <w:rPr>
          <w:rFonts w:ascii="Trebuchet MS" w:hAnsi="Trebuchet MS" w:cs="Arial"/>
          <w:color w:val="auto"/>
        </w:rPr>
        <w:t xml:space="preserve"> </w:t>
      </w:r>
      <w:r w:rsidRPr="00574AB9">
        <w:rPr>
          <w:rFonts w:ascii="Trebuchet MS" w:hAnsi="Trebuchet MS" w:cs="Arial"/>
          <w:color w:val="auto"/>
        </w:rPr>
        <w:t xml:space="preserve">va organiza, după </w:t>
      </w:r>
      <w:r w:rsidR="00E400F6" w:rsidRPr="00574AB9">
        <w:rPr>
          <w:rFonts w:ascii="Trebuchet MS" w:hAnsi="Trebuchet MS" w:cs="Arial"/>
          <w:color w:val="auto"/>
        </w:rPr>
        <w:t>transmiterea comenzii ferme</w:t>
      </w:r>
      <w:r w:rsidRPr="00574AB9">
        <w:rPr>
          <w:rFonts w:ascii="Trebuchet MS" w:hAnsi="Trebuchet MS" w:cs="Arial"/>
          <w:color w:val="auto"/>
        </w:rPr>
        <w:t xml:space="preserve">, o întâlnire preliminară cu operatorul economic </w:t>
      </w:r>
      <w:r w:rsidR="005E3079" w:rsidRPr="00574AB9">
        <w:rPr>
          <w:rFonts w:ascii="Trebuchet MS" w:hAnsi="Trebuchet MS" w:cs="Arial"/>
          <w:color w:val="auto"/>
        </w:rPr>
        <w:t xml:space="preserve">declarat </w:t>
      </w:r>
      <w:r w:rsidR="00B76176" w:rsidRPr="00574AB9">
        <w:rPr>
          <w:rFonts w:ascii="Trebuchet MS" w:hAnsi="Trebuchet MS" w:cs="Arial"/>
          <w:color w:val="auto"/>
        </w:rPr>
        <w:t>câștigător</w:t>
      </w:r>
      <w:r w:rsidRPr="00574AB9">
        <w:rPr>
          <w:rFonts w:ascii="Trebuchet MS" w:hAnsi="Trebuchet MS" w:cs="Arial"/>
          <w:color w:val="auto"/>
        </w:rPr>
        <w:t>, pentru a detalia modalitatea de lucru</w:t>
      </w:r>
      <w:r w:rsidR="00AE1A0B" w:rsidRPr="00574AB9">
        <w:rPr>
          <w:rFonts w:ascii="Trebuchet MS" w:hAnsi="Trebuchet MS" w:cs="Arial"/>
          <w:color w:val="auto"/>
        </w:rPr>
        <w:t>.</w:t>
      </w:r>
    </w:p>
    <w:p w14:paraId="71816725" w14:textId="77777777" w:rsidR="00A85A2D" w:rsidRPr="00574AB9" w:rsidRDefault="00A85A2D" w:rsidP="00CE5FD8">
      <w:pPr>
        <w:jc w:val="both"/>
        <w:rPr>
          <w:rFonts w:ascii="Trebuchet MS" w:hAnsi="Trebuchet MS" w:cs="Arial"/>
          <w:color w:val="auto"/>
        </w:rPr>
      </w:pPr>
    </w:p>
    <w:p w14:paraId="59D835FA" w14:textId="1E10D5A5" w:rsidR="00DB3702" w:rsidRPr="00574AB9" w:rsidRDefault="00DB3702" w:rsidP="00CE5FD8">
      <w:pPr>
        <w:pStyle w:val="BodyText"/>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lastRenderedPageBreak/>
        <w:t xml:space="preserve">Beneficiarul va pune la </w:t>
      </w:r>
      <w:r w:rsidR="00B76176" w:rsidRPr="00574AB9">
        <w:rPr>
          <w:rFonts w:ascii="Trebuchet MS" w:hAnsi="Trebuchet MS" w:cs="Arial"/>
          <w:color w:val="auto"/>
          <w:sz w:val="24"/>
          <w:szCs w:val="24"/>
          <w:lang w:eastAsia="en-US"/>
        </w:rPr>
        <w:t xml:space="preserve">dispoziția </w:t>
      </w:r>
      <w:r w:rsidR="00D24F9B" w:rsidRPr="00574AB9">
        <w:rPr>
          <w:rFonts w:ascii="Trebuchet MS" w:hAnsi="Trebuchet MS" w:cs="Arial"/>
          <w:color w:val="auto"/>
          <w:sz w:val="24"/>
          <w:szCs w:val="24"/>
          <w:lang w:eastAsia="en-US"/>
        </w:rPr>
        <w:t>Prestatorului</w:t>
      </w:r>
      <w:r w:rsidRPr="00574AB9">
        <w:rPr>
          <w:rFonts w:ascii="Trebuchet MS" w:hAnsi="Trebuchet MS" w:cs="Arial"/>
          <w:color w:val="auto"/>
          <w:sz w:val="24"/>
          <w:szCs w:val="24"/>
          <w:lang w:eastAsia="en-US"/>
        </w:rPr>
        <w:t xml:space="preserve"> toate </w:t>
      </w:r>
      <w:r w:rsidR="00A85A2D" w:rsidRPr="00574AB9">
        <w:rPr>
          <w:rFonts w:ascii="Trebuchet MS" w:hAnsi="Trebuchet MS" w:cs="Arial"/>
          <w:color w:val="auto"/>
          <w:sz w:val="24"/>
          <w:szCs w:val="24"/>
          <w:lang w:eastAsia="en-US"/>
        </w:rPr>
        <w:t>informațiile</w:t>
      </w:r>
      <w:r w:rsidRPr="00574AB9">
        <w:rPr>
          <w:rFonts w:ascii="Trebuchet MS" w:hAnsi="Trebuchet MS" w:cs="Arial"/>
          <w:color w:val="auto"/>
          <w:sz w:val="24"/>
          <w:szCs w:val="24"/>
          <w:lang w:eastAsia="en-US"/>
        </w:rPr>
        <w:t xml:space="preserve"> / documentele relevante existente, necesar</w:t>
      </w:r>
      <w:r w:rsidR="00691C43" w:rsidRPr="00574AB9">
        <w:rPr>
          <w:rFonts w:ascii="Trebuchet MS" w:hAnsi="Trebuchet MS" w:cs="Arial"/>
          <w:color w:val="auto"/>
          <w:sz w:val="24"/>
          <w:szCs w:val="24"/>
          <w:lang w:eastAsia="en-US"/>
        </w:rPr>
        <w:t xml:space="preserve">e bunei </w:t>
      </w:r>
      <w:r w:rsidR="00E400F6" w:rsidRPr="00574AB9">
        <w:rPr>
          <w:rFonts w:ascii="Trebuchet MS" w:hAnsi="Trebuchet MS" w:cs="Arial"/>
          <w:color w:val="auto"/>
          <w:sz w:val="24"/>
          <w:szCs w:val="24"/>
          <w:lang w:eastAsia="en-US"/>
        </w:rPr>
        <w:t>desfășurări a evenimentului</w:t>
      </w:r>
      <w:r w:rsidR="00691C43" w:rsidRPr="00574AB9">
        <w:rPr>
          <w:rFonts w:ascii="Trebuchet MS" w:hAnsi="Trebuchet MS" w:cs="Arial"/>
          <w:color w:val="auto"/>
          <w:sz w:val="24"/>
          <w:szCs w:val="24"/>
          <w:lang w:eastAsia="en-US"/>
        </w:rPr>
        <w:t xml:space="preserve">. </w:t>
      </w:r>
      <w:r w:rsidRPr="00574AB9">
        <w:rPr>
          <w:rFonts w:ascii="Trebuchet MS" w:hAnsi="Trebuchet MS" w:cs="Arial"/>
          <w:color w:val="auto"/>
          <w:sz w:val="24"/>
          <w:szCs w:val="24"/>
          <w:lang w:eastAsia="en-US"/>
        </w:rPr>
        <w:t xml:space="preserve">Toate comunicările din partea Prestatorului vor fi transmise în </w:t>
      </w:r>
      <w:r w:rsidR="00A85A2D" w:rsidRPr="00574AB9">
        <w:rPr>
          <w:rFonts w:ascii="Trebuchet MS" w:hAnsi="Trebuchet MS" w:cs="Arial"/>
          <w:color w:val="auto"/>
          <w:sz w:val="24"/>
          <w:szCs w:val="24"/>
          <w:lang w:eastAsia="en-US"/>
        </w:rPr>
        <w:t>atenția</w:t>
      </w:r>
      <w:r w:rsidRPr="00574AB9">
        <w:rPr>
          <w:rFonts w:ascii="Trebuchet MS" w:hAnsi="Trebuchet MS" w:cs="Arial"/>
          <w:color w:val="auto"/>
          <w:sz w:val="24"/>
          <w:szCs w:val="24"/>
          <w:lang w:eastAsia="en-US"/>
        </w:rPr>
        <w:t xml:space="preserve"> Beneficiarului</w:t>
      </w:r>
      <w:r w:rsidR="00AE1A0B" w:rsidRPr="00574AB9">
        <w:rPr>
          <w:rFonts w:ascii="Trebuchet MS" w:hAnsi="Trebuchet MS" w:cs="Arial"/>
          <w:color w:val="auto"/>
          <w:sz w:val="24"/>
          <w:szCs w:val="24"/>
          <w:lang w:eastAsia="en-US"/>
        </w:rPr>
        <w:t>.</w:t>
      </w:r>
    </w:p>
    <w:p w14:paraId="58F5BCB8" w14:textId="77777777" w:rsidR="00A85A2D" w:rsidRPr="00574AB9" w:rsidRDefault="00A85A2D" w:rsidP="00CE5FD8">
      <w:pPr>
        <w:pStyle w:val="BodyText"/>
        <w:spacing w:after="0" w:line="240" w:lineRule="auto"/>
        <w:rPr>
          <w:rFonts w:ascii="Trebuchet MS" w:hAnsi="Trebuchet MS" w:cs="Arial"/>
          <w:color w:val="auto"/>
          <w:sz w:val="24"/>
          <w:szCs w:val="24"/>
          <w:lang w:eastAsia="en-US"/>
        </w:rPr>
      </w:pPr>
    </w:p>
    <w:p w14:paraId="569BAF08" w14:textId="06E0EFFD" w:rsidR="00DB3702" w:rsidRPr="00574AB9" w:rsidRDefault="00DB3702" w:rsidP="00CE5FD8">
      <w:pPr>
        <w:pStyle w:val="BodyText"/>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 xml:space="preserve">Prestatorul va informa de </w:t>
      </w:r>
      <w:r w:rsidR="00A85A2D" w:rsidRPr="00574AB9">
        <w:rPr>
          <w:rFonts w:ascii="Trebuchet MS" w:hAnsi="Trebuchet MS" w:cs="Arial"/>
          <w:color w:val="auto"/>
          <w:sz w:val="24"/>
          <w:szCs w:val="24"/>
          <w:lang w:eastAsia="en-US"/>
        </w:rPr>
        <w:t>urgență</w:t>
      </w:r>
      <w:r w:rsidRPr="00574AB9">
        <w:rPr>
          <w:rFonts w:ascii="Trebuchet MS" w:hAnsi="Trebuchet MS" w:cs="Arial"/>
          <w:color w:val="auto"/>
          <w:sz w:val="24"/>
          <w:szCs w:val="24"/>
          <w:lang w:eastAsia="en-US"/>
        </w:rPr>
        <w:t xml:space="preserve"> Beneficiarul de</w:t>
      </w:r>
      <w:r w:rsidR="00093353" w:rsidRPr="00574AB9">
        <w:rPr>
          <w:rFonts w:ascii="Trebuchet MS" w:hAnsi="Trebuchet MS" w:cs="Arial"/>
          <w:color w:val="auto"/>
          <w:sz w:val="24"/>
          <w:szCs w:val="24"/>
          <w:lang w:eastAsia="en-US"/>
        </w:rPr>
        <w:t>spre</w:t>
      </w:r>
      <w:r w:rsidRPr="00574AB9">
        <w:rPr>
          <w:rFonts w:ascii="Trebuchet MS" w:hAnsi="Trebuchet MS" w:cs="Arial"/>
          <w:color w:val="auto"/>
          <w:sz w:val="24"/>
          <w:szCs w:val="24"/>
          <w:lang w:eastAsia="en-US"/>
        </w:rPr>
        <w:t xml:space="preserve"> orice eveniment sau </w:t>
      </w:r>
      <w:r w:rsidR="00B61EE1" w:rsidRPr="00574AB9">
        <w:rPr>
          <w:rFonts w:ascii="Trebuchet MS" w:hAnsi="Trebuchet MS" w:cs="Arial"/>
          <w:color w:val="auto"/>
          <w:sz w:val="24"/>
          <w:szCs w:val="24"/>
          <w:lang w:eastAsia="en-US"/>
        </w:rPr>
        <w:t>circumstanțe</w:t>
      </w:r>
      <w:r w:rsidRPr="00574AB9">
        <w:rPr>
          <w:rFonts w:ascii="Trebuchet MS" w:hAnsi="Trebuchet MS" w:cs="Arial"/>
          <w:color w:val="auto"/>
          <w:sz w:val="24"/>
          <w:szCs w:val="24"/>
          <w:lang w:eastAsia="en-US"/>
        </w:rPr>
        <w:t xml:space="preserve"> ce împiedică </w:t>
      </w:r>
      <w:r w:rsidR="00505CD6" w:rsidRPr="00574AB9">
        <w:rPr>
          <w:rFonts w:ascii="Trebuchet MS" w:hAnsi="Trebuchet MS" w:cs="Arial"/>
          <w:color w:val="auto"/>
          <w:sz w:val="24"/>
          <w:szCs w:val="24"/>
          <w:lang w:eastAsia="en-US"/>
        </w:rPr>
        <w:t>execuția</w:t>
      </w:r>
      <w:r w:rsidRPr="00574AB9">
        <w:rPr>
          <w:rFonts w:ascii="Trebuchet MS" w:hAnsi="Trebuchet MS" w:cs="Arial"/>
          <w:color w:val="auto"/>
          <w:sz w:val="24"/>
          <w:szCs w:val="24"/>
          <w:lang w:eastAsia="en-US"/>
        </w:rPr>
        <w:t xml:space="preserve"> la timp </w:t>
      </w:r>
      <w:r w:rsidR="00B61EE1" w:rsidRPr="00574AB9">
        <w:rPr>
          <w:rFonts w:ascii="Trebuchet MS" w:hAnsi="Trebuchet MS" w:cs="Arial"/>
          <w:color w:val="auto"/>
          <w:sz w:val="24"/>
          <w:szCs w:val="24"/>
          <w:lang w:eastAsia="en-US"/>
        </w:rPr>
        <w:t>și</w:t>
      </w:r>
      <w:r w:rsidRPr="00574AB9">
        <w:rPr>
          <w:rFonts w:ascii="Trebuchet MS" w:hAnsi="Trebuchet MS" w:cs="Arial"/>
          <w:color w:val="auto"/>
          <w:sz w:val="24"/>
          <w:szCs w:val="24"/>
          <w:lang w:eastAsia="en-US"/>
        </w:rPr>
        <w:t xml:space="preserve"> cu </w:t>
      </w:r>
      <w:r w:rsidR="00505CD6" w:rsidRPr="00574AB9">
        <w:rPr>
          <w:rFonts w:ascii="Trebuchet MS" w:hAnsi="Trebuchet MS" w:cs="Arial"/>
          <w:color w:val="auto"/>
          <w:sz w:val="24"/>
          <w:szCs w:val="24"/>
          <w:lang w:eastAsia="en-US"/>
        </w:rPr>
        <w:t>eficien</w:t>
      </w:r>
      <w:r w:rsidR="00E400F6" w:rsidRPr="00574AB9">
        <w:rPr>
          <w:rFonts w:ascii="Trebuchet MS" w:hAnsi="Trebuchet MS" w:cs="Arial"/>
          <w:color w:val="auto"/>
          <w:sz w:val="24"/>
          <w:szCs w:val="24"/>
          <w:lang w:eastAsia="en-US"/>
        </w:rPr>
        <w:t>ț</w:t>
      </w:r>
      <w:r w:rsidR="00505CD6" w:rsidRPr="00574AB9">
        <w:rPr>
          <w:rFonts w:ascii="Trebuchet MS" w:hAnsi="Trebuchet MS" w:cs="Arial"/>
          <w:color w:val="auto"/>
          <w:sz w:val="24"/>
          <w:szCs w:val="24"/>
          <w:lang w:eastAsia="en-US"/>
        </w:rPr>
        <w:t>ă</w:t>
      </w:r>
      <w:r w:rsidRPr="00574AB9">
        <w:rPr>
          <w:rFonts w:ascii="Trebuchet MS" w:hAnsi="Trebuchet MS" w:cs="Arial"/>
          <w:color w:val="auto"/>
          <w:sz w:val="24"/>
          <w:szCs w:val="24"/>
          <w:lang w:eastAsia="en-US"/>
        </w:rPr>
        <w:t xml:space="preserve"> a sarcinilor sale</w:t>
      </w:r>
      <w:r w:rsidR="00AE1A0B" w:rsidRPr="00574AB9">
        <w:rPr>
          <w:rFonts w:ascii="Trebuchet MS" w:hAnsi="Trebuchet MS" w:cs="Arial"/>
          <w:color w:val="auto"/>
          <w:sz w:val="24"/>
          <w:szCs w:val="24"/>
          <w:lang w:eastAsia="en-US"/>
        </w:rPr>
        <w:t>.</w:t>
      </w:r>
    </w:p>
    <w:p w14:paraId="3C5EF13F" w14:textId="77777777" w:rsidR="00583D1B" w:rsidRPr="00574AB9" w:rsidRDefault="00583D1B" w:rsidP="00CE5FD8">
      <w:pPr>
        <w:pStyle w:val="BodyText"/>
        <w:spacing w:after="0" w:line="240" w:lineRule="auto"/>
        <w:rPr>
          <w:rFonts w:ascii="Trebuchet MS" w:hAnsi="Trebuchet MS" w:cs="Arial"/>
          <w:color w:val="auto"/>
          <w:sz w:val="24"/>
          <w:szCs w:val="24"/>
          <w:lang w:eastAsia="en-US"/>
        </w:rPr>
      </w:pPr>
    </w:p>
    <w:p w14:paraId="2D969F5F" w14:textId="5FA370E1" w:rsidR="00DB3702" w:rsidRPr="00574AB9" w:rsidRDefault="00DB3702" w:rsidP="00CE5FD8">
      <w:pPr>
        <w:pStyle w:val="BodyText"/>
        <w:spacing w:after="0" w:line="240" w:lineRule="auto"/>
        <w:rPr>
          <w:rFonts w:ascii="Trebuchet MS" w:hAnsi="Trebuchet MS" w:cs="Arial"/>
          <w:color w:val="auto"/>
          <w:sz w:val="24"/>
          <w:szCs w:val="24"/>
          <w:lang w:eastAsia="en-US"/>
        </w:rPr>
      </w:pPr>
      <w:r w:rsidRPr="00574AB9">
        <w:rPr>
          <w:rFonts w:ascii="Trebuchet MS" w:hAnsi="Trebuchet MS" w:cs="Arial"/>
          <w:color w:val="auto"/>
          <w:sz w:val="24"/>
          <w:szCs w:val="24"/>
          <w:lang w:eastAsia="en-US"/>
        </w:rPr>
        <w:t xml:space="preserve">Prestatorul va furniza </w:t>
      </w:r>
      <w:r w:rsidR="000A1881" w:rsidRPr="00574AB9">
        <w:rPr>
          <w:rFonts w:ascii="Trebuchet MS" w:hAnsi="Trebuchet MS" w:cs="Arial"/>
          <w:color w:val="auto"/>
          <w:sz w:val="24"/>
          <w:szCs w:val="24"/>
          <w:lang w:eastAsia="en-US"/>
        </w:rPr>
        <w:t>beneficiarului</w:t>
      </w:r>
      <w:r w:rsidRPr="00574AB9">
        <w:rPr>
          <w:rFonts w:ascii="Trebuchet MS" w:hAnsi="Trebuchet MS" w:cs="Arial"/>
          <w:color w:val="auto"/>
          <w:sz w:val="24"/>
          <w:szCs w:val="24"/>
          <w:lang w:eastAsia="en-US"/>
        </w:rPr>
        <w:t xml:space="preserve"> toate </w:t>
      </w:r>
      <w:r w:rsidR="00FA6C17" w:rsidRPr="00574AB9">
        <w:rPr>
          <w:rFonts w:ascii="Trebuchet MS" w:hAnsi="Trebuchet MS" w:cs="Arial"/>
          <w:color w:val="auto"/>
          <w:sz w:val="24"/>
          <w:szCs w:val="24"/>
          <w:lang w:eastAsia="en-US"/>
        </w:rPr>
        <w:t>informațiile</w:t>
      </w:r>
      <w:r w:rsidRPr="00574AB9">
        <w:rPr>
          <w:rFonts w:ascii="Trebuchet MS" w:hAnsi="Trebuchet MS" w:cs="Arial"/>
          <w:color w:val="auto"/>
          <w:sz w:val="24"/>
          <w:szCs w:val="24"/>
          <w:lang w:eastAsia="en-US"/>
        </w:rPr>
        <w:t xml:space="preserve"> solic</w:t>
      </w:r>
      <w:r w:rsidR="00691C43" w:rsidRPr="00574AB9">
        <w:rPr>
          <w:rFonts w:ascii="Trebuchet MS" w:hAnsi="Trebuchet MS" w:cs="Arial"/>
          <w:color w:val="auto"/>
          <w:sz w:val="24"/>
          <w:szCs w:val="24"/>
          <w:lang w:eastAsia="en-US"/>
        </w:rPr>
        <w:t xml:space="preserve">itate referitoare la </w:t>
      </w:r>
      <w:r w:rsidR="00E400F6" w:rsidRPr="00574AB9">
        <w:rPr>
          <w:rFonts w:ascii="Trebuchet MS" w:hAnsi="Trebuchet MS" w:cs="Arial"/>
          <w:color w:val="auto"/>
          <w:sz w:val="24"/>
          <w:szCs w:val="24"/>
          <w:lang w:eastAsia="en-US"/>
        </w:rPr>
        <w:t>comanda fermă</w:t>
      </w:r>
      <w:r w:rsidR="00691C43" w:rsidRPr="00574AB9">
        <w:rPr>
          <w:rFonts w:ascii="Trebuchet MS" w:hAnsi="Trebuchet MS" w:cs="Arial"/>
          <w:color w:val="auto"/>
          <w:sz w:val="24"/>
          <w:szCs w:val="24"/>
          <w:lang w:eastAsia="en-US"/>
        </w:rPr>
        <w:t xml:space="preserve">. </w:t>
      </w:r>
      <w:r w:rsidRPr="00574AB9">
        <w:rPr>
          <w:rFonts w:ascii="Trebuchet MS" w:hAnsi="Trebuchet MS" w:cs="Arial"/>
          <w:color w:val="auto"/>
          <w:sz w:val="24"/>
          <w:szCs w:val="24"/>
          <w:lang w:eastAsia="en-US"/>
        </w:rPr>
        <w:t xml:space="preserve">Acesta are </w:t>
      </w:r>
      <w:r w:rsidR="00FA6C17" w:rsidRPr="00574AB9">
        <w:rPr>
          <w:rFonts w:ascii="Trebuchet MS" w:hAnsi="Trebuchet MS" w:cs="Arial"/>
          <w:color w:val="auto"/>
          <w:sz w:val="24"/>
          <w:szCs w:val="24"/>
          <w:lang w:eastAsia="en-US"/>
        </w:rPr>
        <w:t>obligația</w:t>
      </w:r>
      <w:r w:rsidRPr="00574AB9">
        <w:rPr>
          <w:rFonts w:ascii="Trebuchet MS" w:hAnsi="Trebuchet MS" w:cs="Arial"/>
          <w:color w:val="auto"/>
          <w:sz w:val="24"/>
          <w:szCs w:val="24"/>
          <w:lang w:eastAsia="en-US"/>
        </w:rPr>
        <w:t xml:space="preserve"> de a propune spre mobilizare </w:t>
      </w:r>
      <w:r w:rsidR="00505CD6" w:rsidRPr="00574AB9">
        <w:rPr>
          <w:rFonts w:ascii="Trebuchet MS" w:hAnsi="Trebuchet MS" w:cs="Arial"/>
          <w:color w:val="auto"/>
          <w:sz w:val="24"/>
          <w:szCs w:val="24"/>
          <w:lang w:eastAsia="en-US"/>
        </w:rPr>
        <w:t>personal</w:t>
      </w:r>
      <w:r w:rsidRPr="00574AB9">
        <w:rPr>
          <w:rFonts w:ascii="Trebuchet MS" w:hAnsi="Trebuchet MS" w:cs="Arial"/>
          <w:color w:val="auto"/>
          <w:sz w:val="24"/>
          <w:szCs w:val="24"/>
          <w:lang w:eastAsia="en-US"/>
        </w:rPr>
        <w:t xml:space="preserve"> </w:t>
      </w:r>
      <w:r w:rsidR="00505CD6" w:rsidRPr="00574AB9">
        <w:rPr>
          <w:rFonts w:ascii="Trebuchet MS" w:hAnsi="Trebuchet MS" w:cs="Arial"/>
          <w:color w:val="auto"/>
          <w:sz w:val="24"/>
          <w:szCs w:val="24"/>
          <w:lang w:eastAsia="en-US"/>
        </w:rPr>
        <w:t>calificat</w:t>
      </w:r>
      <w:r w:rsidRPr="00574AB9">
        <w:rPr>
          <w:rFonts w:ascii="Trebuchet MS" w:hAnsi="Trebuchet MS" w:cs="Arial"/>
          <w:color w:val="auto"/>
          <w:sz w:val="24"/>
          <w:szCs w:val="24"/>
          <w:lang w:eastAsia="en-US"/>
        </w:rPr>
        <w:t xml:space="preserve"> pentru realizarea </w:t>
      </w:r>
      <w:r w:rsidR="00FA6C17" w:rsidRPr="00574AB9">
        <w:rPr>
          <w:rFonts w:ascii="Trebuchet MS" w:hAnsi="Trebuchet MS" w:cs="Arial"/>
          <w:color w:val="auto"/>
          <w:sz w:val="24"/>
          <w:szCs w:val="24"/>
          <w:lang w:eastAsia="en-US"/>
        </w:rPr>
        <w:t>activităților</w:t>
      </w:r>
      <w:r w:rsidRPr="00574AB9">
        <w:rPr>
          <w:rFonts w:ascii="Trebuchet MS" w:hAnsi="Trebuchet MS" w:cs="Arial"/>
          <w:color w:val="auto"/>
          <w:sz w:val="24"/>
          <w:szCs w:val="24"/>
          <w:lang w:eastAsia="en-US"/>
        </w:rPr>
        <w:t xml:space="preserve"> prevăzute în </w:t>
      </w:r>
      <w:r w:rsidR="00D24F9B" w:rsidRPr="00574AB9">
        <w:rPr>
          <w:rFonts w:ascii="Trebuchet MS" w:hAnsi="Trebuchet MS" w:cs="Arial"/>
          <w:color w:val="auto"/>
          <w:sz w:val="24"/>
          <w:szCs w:val="24"/>
          <w:lang w:eastAsia="en-US"/>
        </w:rPr>
        <w:t xml:space="preserve">caietul </w:t>
      </w:r>
      <w:r w:rsidRPr="00574AB9">
        <w:rPr>
          <w:rFonts w:ascii="Trebuchet MS" w:hAnsi="Trebuchet MS" w:cs="Arial"/>
          <w:color w:val="auto"/>
          <w:sz w:val="24"/>
          <w:szCs w:val="24"/>
          <w:lang w:eastAsia="en-US"/>
        </w:rPr>
        <w:t xml:space="preserve">de </w:t>
      </w:r>
      <w:r w:rsidR="00D24F9B" w:rsidRPr="00574AB9">
        <w:rPr>
          <w:rFonts w:ascii="Trebuchet MS" w:hAnsi="Trebuchet MS" w:cs="Arial"/>
          <w:color w:val="auto"/>
          <w:sz w:val="24"/>
          <w:szCs w:val="24"/>
          <w:lang w:eastAsia="en-US"/>
        </w:rPr>
        <w:t>sarcini</w:t>
      </w:r>
      <w:r w:rsidRPr="00574AB9">
        <w:rPr>
          <w:rFonts w:ascii="Trebuchet MS" w:hAnsi="Trebuchet MS" w:cs="Arial"/>
          <w:color w:val="auto"/>
          <w:sz w:val="24"/>
          <w:szCs w:val="24"/>
          <w:lang w:eastAsia="en-US"/>
        </w:rPr>
        <w:t xml:space="preserve">. </w:t>
      </w:r>
    </w:p>
    <w:p w14:paraId="1B36AFE4" w14:textId="77777777" w:rsidR="00923775" w:rsidRPr="00574AB9" w:rsidRDefault="00923775" w:rsidP="00CE5FD8">
      <w:pPr>
        <w:pStyle w:val="BodyText"/>
        <w:spacing w:after="0" w:line="240" w:lineRule="auto"/>
        <w:rPr>
          <w:rFonts w:ascii="Trebuchet MS" w:hAnsi="Trebuchet MS" w:cs="Arial"/>
          <w:color w:val="auto"/>
          <w:sz w:val="24"/>
          <w:szCs w:val="24"/>
          <w:lang w:eastAsia="en-US"/>
        </w:rPr>
      </w:pPr>
    </w:p>
    <w:p w14:paraId="6CEF6D4C" w14:textId="68CFCE41" w:rsidR="00F670E6" w:rsidRPr="00574AB9" w:rsidRDefault="00F670E6" w:rsidP="00CE5FD8">
      <w:pPr>
        <w:suppressAutoHyphens w:val="0"/>
        <w:jc w:val="both"/>
        <w:rPr>
          <w:rFonts w:ascii="Trebuchet MS" w:hAnsi="Trebuchet MS" w:cs="Arial"/>
          <w:color w:val="auto"/>
        </w:rPr>
      </w:pPr>
      <w:r w:rsidRPr="00574AB9">
        <w:rPr>
          <w:rFonts w:ascii="Trebuchet MS" w:hAnsi="Trebuchet MS" w:cs="Arial"/>
          <w:color w:val="auto"/>
        </w:rPr>
        <w:t>Prestatorul trebuie să asigure elaborarea în limba română a tuturor documentelor.</w:t>
      </w:r>
      <w:r w:rsidR="00BC6ECF" w:rsidRPr="00574AB9">
        <w:rPr>
          <w:rFonts w:ascii="Trebuchet MS" w:hAnsi="Trebuchet MS" w:cs="Arial"/>
          <w:color w:val="auto"/>
        </w:rPr>
        <w:t xml:space="preserve"> D</w:t>
      </w:r>
      <w:r w:rsidRPr="00574AB9">
        <w:rPr>
          <w:rFonts w:ascii="Trebuchet MS" w:hAnsi="Trebuchet MS" w:cs="Arial"/>
          <w:color w:val="auto"/>
        </w:rPr>
        <w:t>ocumentele privind rezultatele</w:t>
      </w:r>
      <w:r w:rsidR="005D64E1" w:rsidRPr="00574AB9">
        <w:rPr>
          <w:rFonts w:ascii="Trebuchet MS" w:hAnsi="Trebuchet MS" w:cs="Arial"/>
          <w:color w:val="auto"/>
        </w:rPr>
        <w:t xml:space="preserve"> și</w:t>
      </w:r>
      <w:r w:rsidRPr="00574AB9">
        <w:rPr>
          <w:rFonts w:ascii="Trebuchet MS" w:hAnsi="Trebuchet MS" w:cs="Arial"/>
          <w:color w:val="auto"/>
        </w:rPr>
        <w:t xml:space="preserve"> alte documente adiacente</w:t>
      </w:r>
      <w:r w:rsidR="005D64E1" w:rsidRPr="00574AB9">
        <w:rPr>
          <w:rFonts w:ascii="Trebuchet MS" w:hAnsi="Trebuchet MS" w:cs="Arial"/>
          <w:color w:val="auto"/>
        </w:rPr>
        <w:t>, fotografii, elaborate/realizate</w:t>
      </w:r>
      <w:r w:rsidRPr="00574AB9">
        <w:rPr>
          <w:rFonts w:ascii="Trebuchet MS" w:hAnsi="Trebuchet MS" w:cs="Arial"/>
          <w:color w:val="auto"/>
        </w:rPr>
        <w:t xml:space="preserve"> sau primite de Prestator în timpul implementării </w:t>
      </w:r>
      <w:r w:rsidR="00FF7AE0" w:rsidRPr="00574AB9">
        <w:rPr>
          <w:rFonts w:ascii="Trebuchet MS" w:hAnsi="Trebuchet MS" w:cs="Arial"/>
          <w:color w:val="auto"/>
        </w:rPr>
        <w:t>comenzii ferme</w:t>
      </w:r>
      <w:r w:rsidRPr="00574AB9">
        <w:rPr>
          <w:rFonts w:ascii="Trebuchet MS" w:hAnsi="Trebuchet MS" w:cs="Arial"/>
          <w:color w:val="auto"/>
        </w:rPr>
        <w:t xml:space="preserve">, legate de </w:t>
      </w:r>
      <w:r w:rsidR="00FF7AE0" w:rsidRPr="00574AB9">
        <w:rPr>
          <w:rFonts w:ascii="Trebuchet MS" w:hAnsi="Trebuchet MS" w:cs="Arial"/>
          <w:color w:val="auto"/>
        </w:rPr>
        <w:t xml:space="preserve">comanda fermă </w:t>
      </w:r>
      <w:r w:rsidRPr="00574AB9">
        <w:rPr>
          <w:rFonts w:ascii="Trebuchet MS" w:hAnsi="Trebuchet MS" w:cs="Arial"/>
          <w:color w:val="auto"/>
        </w:rPr>
        <w:t>și acțiunea desfășurată</w:t>
      </w:r>
      <w:r w:rsidR="005D64E1" w:rsidRPr="00574AB9">
        <w:rPr>
          <w:rFonts w:ascii="Trebuchet MS" w:hAnsi="Trebuchet MS" w:cs="Arial"/>
          <w:color w:val="auto"/>
        </w:rPr>
        <w:t xml:space="preserve"> în </w:t>
      </w:r>
      <w:r w:rsidR="00DE6DE0" w:rsidRPr="00574AB9">
        <w:rPr>
          <w:rFonts w:ascii="Trebuchet MS" w:hAnsi="Trebuchet MS" w:cs="Arial"/>
          <w:color w:val="auto"/>
        </w:rPr>
        <w:t>baza acesteia</w:t>
      </w:r>
      <w:r w:rsidRPr="00574AB9">
        <w:rPr>
          <w:rFonts w:ascii="Trebuchet MS" w:hAnsi="Trebuchet MS" w:cs="Arial"/>
          <w:color w:val="auto"/>
        </w:rPr>
        <w:t xml:space="preserve">, trebuie să fie catalogate ca strict confidențiale </w:t>
      </w:r>
      <w:r w:rsidR="00613E5C" w:rsidRPr="00574AB9">
        <w:rPr>
          <w:rFonts w:ascii="Trebuchet MS" w:hAnsi="Trebuchet MS" w:cs="Arial"/>
          <w:color w:val="auto"/>
        </w:rPr>
        <w:t>și</w:t>
      </w:r>
      <w:r w:rsidRPr="00574AB9">
        <w:rPr>
          <w:rFonts w:ascii="Trebuchet MS" w:hAnsi="Trebuchet MS" w:cs="Arial"/>
          <w:color w:val="auto"/>
        </w:rPr>
        <w:t xml:space="preserve"> nu trebuie să fie folosite sub niciun fel de Prestator fără permisiunea expresă, scrisă a </w:t>
      </w:r>
      <w:r w:rsidR="000A1881" w:rsidRPr="00574AB9">
        <w:rPr>
          <w:rFonts w:ascii="Trebuchet MS" w:hAnsi="Trebuchet MS" w:cs="Arial"/>
          <w:color w:val="auto"/>
        </w:rPr>
        <w:t>beneficiarului</w:t>
      </w:r>
      <w:r w:rsidRPr="00574AB9">
        <w:rPr>
          <w:rFonts w:ascii="Trebuchet MS" w:hAnsi="Trebuchet MS" w:cs="Arial"/>
          <w:color w:val="auto"/>
        </w:rPr>
        <w:t xml:space="preserve">. Prestatorul nu trebuie să facă nicio declarație publică, nu trebuie să emită sau să prezinte niciun document legat de </w:t>
      </w:r>
      <w:r w:rsidR="000D51B2" w:rsidRPr="00574AB9">
        <w:rPr>
          <w:rFonts w:ascii="Trebuchet MS" w:hAnsi="Trebuchet MS" w:cs="Arial"/>
          <w:color w:val="auto"/>
        </w:rPr>
        <w:t>comanda fermă</w:t>
      </w:r>
      <w:r w:rsidRPr="00574AB9">
        <w:rPr>
          <w:rFonts w:ascii="Trebuchet MS" w:hAnsi="Trebuchet MS" w:cs="Arial"/>
          <w:color w:val="auto"/>
        </w:rPr>
        <w:t xml:space="preserve">, în nume propriu sau fără o permisiune scrisă prealabilă a </w:t>
      </w:r>
      <w:r w:rsidR="001D7F5F" w:rsidRPr="00574AB9">
        <w:rPr>
          <w:rFonts w:ascii="Trebuchet MS" w:hAnsi="Trebuchet MS" w:cs="Arial"/>
          <w:color w:val="auto"/>
        </w:rPr>
        <w:t>beneficiarului</w:t>
      </w:r>
      <w:r w:rsidRPr="00574AB9">
        <w:rPr>
          <w:rFonts w:ascii="Trebuchet MS" w:hAnsi="Trebuchet MS" w:cs="Arial"/>
          <w:color w:val="auto"/>
        </w:rPr>
        <w:t>.</w:t>
      </w:r>
    </w:p>
    <w:p w14:paraId="515DC807" w14:textId="301C72F8" w:rsidR="00E9175C" w:rsidRPr="00574AB9" w:rsidRDefault="00266FB2" w:rsidP="00E9175C">
      <w:pPr>
        <w:widowControl w:val="0"/>
        <w:overflowPunct w:val="0"/>
        <w:contextualSpacing/>
        <w:jc w:val="both"/>
        <w:rPr>
          <w:rFonts w:ascii="Trebuchet MS" w:hAnsi="Trebuchet MS"/>
          <w:i/>
          <w:color w:val="auto"/>
        </w:rPr>
      </w:pPr>
      <w:r w:rsidRPr="00574AB9">
        <w:rPr>
          <w:rFonts w:ascii="Trebuchet MS" w:hAnsi="Trebuchet MS" w:cs="Arial"/>
          <w:color w:val="auto"/>
        </w:rPr>
        <w:t xml:space="preserve">De asemenea, </w:t>
      </w:r>
      <w:r w:rsidR="001D7F5F" w:rsidRPr="00574AB9">
        <w:rPr>
          <w:rFonts w:ascii="Trebuchet MS" w:hAnsi="Trebuchet MS" w:cs="Arial"/>
          <w:color w:val="auto"/>
        </w:rPr>
        <w:t>Prestatorul</w:t>
      </w:r>
      <w:r w:rsidRPr="00574AB9">
        <w:rPr>
          <w:rFonts w:ascii="Trebuchet MS" w:hAnsi="Trebuchet MS" w:cs="Arial"/>
          <w:color w:val="auto"/>
        </w:rPr>
        <w:t xml:space="preserve"> va asigura respectarea regulilor de vizibilitate, conform </w:t>
      </w:r>
      <w:r w:rsidR="00E9175C" w:rsidRPr="00574AB9">
        <w:rPr>
          <w:rFonts w:ascii="Trebuchet MS" w:hAnsi="Trebuchet MS" w:cs="Arial"/>
          <w:b/>
          <w:bCs/>
          <w:iCs/>
        </w:rPr>
        <w:t xml:space="preserve">Manualul de identitate vizuală </w:t>
      </w:r>
      <w:r w:rsidR="00E9175C" w:rsidRPr="00574AB9">
        <w:rPr>
          <w:rFonts w:ascii="Trebuchet MS" w:hAnsi="Trebuchet MS" w:cs="Arial"/>
          <w:iCs/>
        </w:rPr>
        <w:t xml:space="preserve">al Programului Operațional Capacitate Administrativă care este </w:t>
      </w:r>
      <w:r w:rsidR="00E9175C" w:rsidRPr="00574AB9">
        <w:rPr>
          <w:rFonts w:ascii="Trebuchet MS" w:hAnsi="Trebuchet MS" w:cs="Arial"/>
          <w:b/>
          <w:bCs/>
          <w:iCs/>
        </w:rPr>
        <w:t>disponibil la adresa</w:t>
      </w:r>
      <w:r w:rsidR="00E9175C" w:rsidRPr="00574AB9">
        <w:rPr>
          <w:rFonts w:ascii="Trebuchet MS" w:hAnsi="Trebuchet MS" w:cs="Arial"/>
          <w:b/>
          <w:iCs/>
        </w:rPr>
        <w:t xml:space="preserve"> </w:t>
      </w:r>
      <w:hyperlink r:id="rId9" w:history="1">
        <w:r w:rsidR="00A4394D" w:rsidRPr="00574AB9">
          <w:rPr>
            <w:rStyle w:val="Hyperlink"/>
            <w:rFonts w:ascii="Trebuchet MS" w:hAnsi="Trebuchet MS" w:cs="Arial"/>
            <w:iCs/>
            <w:color w:val="auto"/>
            <w:lang w:bidi="ro-RO"/>
          </w:rPr>
          <w:t>http://poca.ro/manual-de-identitate-vizuala-poca/. (accesat</w:t>
        </w:r>
      </w:hyperlink>
      <w:r w:rsidR="003B0014" w:rsidRPr="00574AB9">
        <w:rPr>
          <w:rStyle w:val="WW-InternetLink"/>
          <w:rFonts w:ascii="Trebuchet MS" w:hAnsi="Trebuchet MS" w:cs="Arial"/>
          <w:iCs/>
          <w:color w:val="auto"/>
        </w:rPr>
        <w:t xml:space="preserve"> prin Microsoft Edge)</w:t>
      </w:r>
      <w:r w:rsidR="00E9175C" w:rsidRPr="00574AB9">
        <w:rPr>
          <w:rStyle w:val="WW-InternetLink"/>
          <w:rFonts w:ascii="Trebuchet MS" w:hAnsi="Trebuchet MS" w:cs="Arial"/>
          <w:b/>
          <w:iCs/>
          <w:color w:val="auto"/>
        </w:rPr>
        <w:t xml:space="preserve"> </w:t>
      </w:r>
    </w:p>
    <w:p w14:paraId="48D23346" w14:textId="426AFABC" w:rsidR="006B5610" w:rsidRPr="00574AB9" w:rsidRDefault="006B5610" w:rsidP="00CE5FD8">
      <w:pPr>
        <w:suppressAutoHyphens w:val="0"/>
        <w:jc w:val="both"/>
        <w:rPr>
          <w:rFonts w:ascii="Trebuchet MS" w:hAnsi="Trebuchet MS" w:cs="Arial"/>
          <w:color w:val="auto"/>
        </w:rPr>
      </w:pPr>
      <w:r w:rsidRPr="00574AB9">
        <w:rPr>
          <w:rFonts w:ascii="Trebuchet MS" w:hAnsi="Trebuchet MS" w:cs="Arial"/>
          <w:color w:val="auto"/>
        </w:rPr>
        <w:t xml:space="preserve">La solicitarea expresă a Beneficiarului, Prestatorul trebuie să transmită, cu cel puțin 3 (trei) zile înainte de </w:t>
      </w:r>
      <w:r w:rsidR="007B439A" w:rsidRPr="00574AB9">
        <w:rPr>
          <w:rFonts w:ascii="Trebuchet MS" w:hAnsi="Trebuchet MS" w:cs="Arial"/>
          <w:color w:val="auto"/>
        </w:rPr>
        <w:t>desfășurarea</w:t>
      </w:r>
      <w:r w:rsidRPr="00574AB9">
        <w:rPr>
          <w:rFonts w:ascii="Trebuchet MS" w:hAnsi="Trebuchet MS" w:cs="Arial"/>
          <w:color w:val="auto"/>
        </w:rPr>
        <w:t xml:space="preserve"> </w:t>
      </w:r>
      <w:r w:rsidR="00857F98" w:rsidRPr="00574AB9">
        <w:rPr>
          <w:rFonts w:ascii="Trebuchet MS" w:hAnsi="Trebuchet MS" w:cs="Arial"/>
          <w:color w:val="auto"/>
        </w:rPr>
        <w:t xml:space="preserve">evenimentului </w:t>
      </w:r>
      <w:r w:rsidRPr="00574AB9">
        <w:rPr>
          <w:rFonts w:ascii="Trebuchet MS" w:hAnsi="Trebuchet MS" w:cs="Arial"/>
          <w:color w:val="auto"/>
        </w:rPr>
        <w:t xml:space="preserve"> dovada asigurării serviciilor solicitate (vouchere, rezervări ferme etc.)</w:t>
      </w:r>
      <w:r w:rsidR="00232073" w:rsidRPr="00574AB9">
        <w:rPr>
          <w:rFonts w:ascii="Trebuchet MS" w:hAnsi="Trebuchet MS" w:cs="Arial"/>
          <w:color w:val="auto"/>
        </w:rPr>
        <w:t>.</w:t>
      </w:r>
    </w:p>
    <w:p w14:paraId="4305F19A" w14:textId="00FA8A4D" w:rsidR="006B5610" w:rsidRPr="00574AB9" w:rsidRDefault="006B5610" w:rsidP="00CE5FD8">
      <w:pPr>
        <w:suppressAutoHyphens w:val="0"/>
        <w:jc w:val="both"/>
        <w:rPr>
          <w:rFonts w:ascii="Trebuchet MS" w:hAnsi="Trebuchet MS" w:cs="Arial"/>
          <w:color w:val="auto"/>
        </w:rPr>
      </w:pPr>
      <w:r w:rsidRPr="00574AB9">
        <w:rPr>
          <w:rFonts w:ascii="Trebuchet MS" w:hAnsi="Trebuchet MS" w:cs="Arial"/>
          <w:color w:val="auto"/>
        </w:rPr>
        <w:t xml:space="preserve">În cazul în care Prestatorul nu poate onora solicitarea primită cu privire la prestarea serviciilor, Beneficiarul poate </w:t>
      </w:r>
      <w:r w:rsidR="00C82F65" w:rsidRPr="00574AB9">
        <w:rPr>
          <w:rFonts w:ascii="Trebuchet MS" w:hAnsi="Trebuchet MS" w:cs="Arial"/>
          <w:color w:val="auto"/>
        </w:rPr>
        <w:t>achiziționa</w:t>
      </w:r>
      <w:r w:rsidRPr="00574AB9">
        <w:rPr>
          <w:rFonts w:ascii="Trebuchet MS" w:hAnsi="Trebuchet MS" w:cs="Arial"/>
          <w:color w:val="auto"/>
        </w:rPr>
        <w:t xml:space="preserve"> aceste servicii de la </w:t>
      </w:r>
      <w:r w:rsidR="00991CF9" w:rsidRPr="00574AB9">
        <w:rPr>
          <w:rFonts w:ascii="Trebuchet MS" w:hAnsi="Trebuchet MS" w:cs="Arial"/>
          <w:color w:val="auto"/>
        </w:rPr>
        <w:t>alți</w:t>
      </w:r>
      <w:r w:rsidRPr="00574AB9">
        <w:rPr>
          <w:rFonts w:ascii="Trebuchet MS" w:hAnsi="Trebuchet MS" w:cs="Arial"/>
          <w:color w:val="auto"/>
        </w:rPr>
        <w:t xml:space="preserve"> prestatori de servicii. În cazul în care această </w:t>
      </w:r>
      <w:r w:rsidR="00C82F65" w:rsidRPr="00574AB9">
        <w:rPr>
          <w:rFonts w:ascii="Trebuchet MS" w:hAnsi="Trebuchet MS" w:cs="Arial"/>
          <w:color w:val="auto"/>
        </w:rPr>
        <w:t>situație</w:t>
      </w:r>
      <w:r w:rsidRPr="00574AB9">
        <w:rPr>
          <w:rFonts w:ascii="Trebuchet MS" w:hAnsi="Trebuchet MS" w:cs="Arial"/>
          <w:color w:val="auto"/>
        </w:rPr>
        <w:t xml:space="preserve"> va interveni, Prestatorul va suporta toate costurile legate de prestarea respectivului serviciu, inclusiv </w:t>
      </w:r>
      <w:r w:rsidR="00C82F65" w:rsidRPr="00574AB9">
        <w:rPr>
          <w:rFonts w:ascii="Trebuchet MS" w:hAnsi="Trebuchet MS" w:cs="Arial"/>
          <w:color w:val="auto"/>
        </w:rPr>
        <w:t>diferența</w:t>
      </w:r>
      <w:r w:rsidRPr="00574AB9">
        <w:rPr>
          <w:rFonts w:ascii="Trebuchet MS" w:hAnsi="Trebuchet MS" w:cs="Arial"/>
          <w:color w:val="auto"/>
        </w:rPr>
        <w:t xml:space="preserve"> dintre valoarea plătită altui </w:t>
      </w:r>
      <w:r w:rsidR="001D7F5F" w:rsidRPr="00574AB9">
        <w:rPr>
          <w:rFonts w:ascii="Trebuchet MS" w:hAnsi="Trebuchet MS" w:cs="Arial"/>
          <w:color w:val="auto"/>
        </w:rPr>
        <w:t xml:space="preserve">prestator </w:t>
      </w:r>
      <w:r w:rsidR="002448E9" w:rsidRPr="00574AB9">
        <w:rPr>
          <w:rFonts w:ascii="Trebuchet MS" w:hAnsi="Trebuchet MS" w:cs="Arial"/>
          <w:color w:val="auto"/>
        </w:rPr>
        <w:t>și</w:t>
      </w:r>
      <w:r w:rsidRPr="00574AB9">
        <w:rPr>
          <w:rFonts w:ascii="Trebuchet MS" w:hAnsi="Trebuchet MS" w:cs="Arial"/>
          <w:color w:val="auto"/>
        </w:rPr>
        <w:t xml:space="preserve"> valoarea prevăzută în </w:t>
      </w:r>
      <w:r w:rsidR="007962C6" w:rsidRPr="00574AB9">
        <w:rPr>
          <w:rFonts w:ascii="Trebuchet MS" w:hAnsi="Trebuchet MS" w:cs="Arial"/>
          <w:color w:val="auto"/>
        </w:rPr>
        <w:t>comanda fermă</w:t>
      </w:r>
      <w:r w:rsidRPr="00574AB9">
        <w:rPr>
          <w:rFonts w:ascii="Trebuchet MS" w:hAnsi="Trebuchet MS" w:cs="Arial"/>
          <w:color w:val="auto"/>
        </w:rPr>
        <w:t xml:space="preserve">. </w:t>
      </w:r>
    </w:p>
    <w:p w14:paraId="56126D5F" w14:textId="0989F613" w:rsidR="006B5610" w:rsidRPr="00574AB9" w:rsidRDefault="006B5610" w:rsidP="00CE5FD8">
      <w:pPr>
        <w:suppressAutoHyphens w:val="0"/>
        <w:jc w:val="both"/>
        <w:rPr>
          <w:rFonts w:ascii="Trebuchet MS" w:hAnsi="Trebuchet MS" w:cs="Arial"/>
          <w:color w:val="auto"/>
        </w:rPr>
      </w:pPr>
      <w:r w:rsidRPr="00574AB9">
        <w:rPr>
          <w:rFonts w:ascii="Trebuchet MS" w:hAnsi="Trebuchet MS" w:cs="Arial"/>
          <w:color w:val="auto"/>
        </w:rPr>
        <w:t xml:space="preserve">Beneficiarul nu este responsabil pentru niciun fel de cheltuieli suplimentare generate de preluarea unor instrucțiuni ale participanților la </w:t>
      </w:r>
      <w:r w:rsidR="00BE6C58" w:rsidRPr="00574AB9">
        <w:rPr>
          <w:rFonts w:ascii="Trebuchet MS" w:hAnsi="Trebuchet MS" w:cs="Arial"/>
          <w:color w:val="auto"/>
        </w:rPr>
        <w:t>eveniment</w:t>
      </w:r>
      <w:r w:rsidRPr="00574AB9">
        <w:rPr>
          <w:rFonts w:ascii="Trebuchet MS" w:hAnsi="Trebuchet MS" w:cs="Arial"/>
          <w:color w:val="auto"/>
        </w:rPr>
        <w:t xml:space="preserve">, suplimentare față de serviciile incluse în contract, direct de către personalul de deservire, acestea fiind exclusiv în sarcina Prestatorului care asigură deservirea participanților care dau astfel de instrucțiuni. </w:t>
      </w:r>
    </w:p>
    <w:p w14:paraId="1BFAB9D8" w14:textId="3E82954A" w:rsidR="006B5610" w:rsidRPr="00574AB9" w:rsidRDefault="006B5610" w:rsidP="00CE5FD8">
      <w:pPr>
        <w:suppressAutoHyphens w:val="0"/>
        <w:jc w:val="both"/>
        <w:rPr>
          <w:rFonts w:ascii="Trebuchet MS" w:hAnsi="Trebuchet MS" w:cs="Arial"/>
          <w:color w:val="auto"/>
        </w:rPr>
      </w:pPr>
      <w:r w:rsidRPr="00574AB9">
        <w:rPr>
          <w:rFonts w:ascii="Trebuchet MS" w:hAnsi="Trebuchet MS" w:cs="Arial"/>
          <w:color w:val="auto"/>
        </w:rPr>
        <w:t>Toate încălcările și/sau nerespectările prevederilor de mai sus de către Prestator care direct sau indirect provoacă prejudicii de orice natură Beneficiarului vor fi suportate în exclusivitate de Prestator.</w:t>
      </w:r>
    </w:p>
    <w:p w14:paraId="32A61911" w14:textId="77777777" w:rsidR="00C82F65" w:rsidRPr="00574AB9" w:rsidRDefault="00C82F65" w:rsidP="00CE5FD8">
      <w:pPr>
        <w:suppressAutoHyphens w:val="0"/>
        <w:jc w:val="both"/>
        <w:rPr>
          <w:rFonts w:ascii="Trebuchet MS" w:hAnsi="Trebuchet MS" w:cs="Arial"/>
          <w:color w:val="auto"/>
        </w:rPr>
      </w:pPr>
    </w:p>
    <w:p w14:paraId="7CB84F42" w14:textId="77777777" w:rsidR="00E675D4" w:rsidRPr="00574AB9" w:rsidRDefault="00964880" w:rsidP="00CE5FD8">
      <w:pPr>
        <w:pStyle w:val="Heading3"/>
        <w:rPr>
          <w:rFonts w:ascii="Trebuchet MS" w:hAnsi="Trebuchet MS" w:cs="Arial"/>
          <w:i w:val="0"/>
          <w:iCs w:val="0"/>
          <w:color w:val="auto"/>
        </w:rPr>
      </w:pPr>
      <w:bookmarkStart w:id="21" w:name="_Toc204659105"/>
      <w:bookmarkStart w:id="22" w:name="_Toc204659106"/>
      <w:bookmarkStart w:id="23" w:name="_Toc41037097"/>
      <w:bookmarkStart w:id="24" w:name="_Toc41037120"/>
      <w:bookmarkEnd w:id="21"/>
      <w:bookmarkEnd w:id="22"/>
      <w:r w:rsidRPr="00574AB9">
        <w:rPr>
          <w:rFonts w:ascii="Trebuchet MS" w:hAnsi="Trebuchet MS" w:cs="Arial"/>
          <w:i w:val="0"/>
          <w:iCs w:val="0"/>
          <w:color w:val="auto"/>
        </w:rPr>
        <w:t xml:space="preserve">5.2 </w:t>
      </w:r>
      <w:r w:rsidR="00E675D4" w:rsidRPr="00574AB9">
        <w:rPr>
          <w:rFonts w:ascii="Trebuchet MS" w:hAnsi="Trebuchet MS" w:cs="Arial"/>
          <w:color w:val="auto"/>
        </w:rPr>
        <w:t xml:space="preserve"> </w:t>
      </w:r>
      <w:r w:rsidR="00E675D4" w:rsidRPr="00574AB9">
        <w:rPr>
          <w:rFonts w:ascii="Trebuchet MS" w:hAnsi="Trebuchet MS" w:cs="Arial"/>
          <w:i w:val="0"/>
          <w:iCs w:val="0"/>
          <w:color w:val="auto"/>
        </w:rPr>
        <w:t>Structura de management</w:t>
      </w:r>
      <w:bookmarkEnd w:id="23"/>
      <w:bookmarkEnd w:id="24"/>
      <w:r w:rsidR="00E675D4" w:rsidRPr="00574AB9">
        <w:rPr>
          <w:rFonts w:ascii="Trebuchet MS" w:hAnsi="Trebuchet MS" w:cs="Arial"/>
          <w:i w:val="0"/>
          <w:iCs w:val="0"/>
          <w:color w:val="auto"/>
        </w:rPr>
        <w:t xml:space="preserve"> </w:t>
      </w:r>
    </w:p>
    <w:p w14:paraId="45C5953B" w14:textId="1490AA17" w:rsidR="00C00B49" w:rsidRPr="00574AB9" w:rsidRDefault="00C00B49" w:rsidP="00CE5FD8">
      <w:pPr>
        <w:tabs>
          <w:tab w:val="left" w:pos="567"/>
        </w:tabs>
        <w:suppressAutoHyphens w:val="0"/>
        <w:jc w:val="both"/>
        <w:rPr>
          <w:rFonts w:ascii="Trebuchet MS" w:hAnsi="Trebuchet MS" w:cs="Arial"/>
          <w:color w:val="auto"/>
        </w:rPr>
      </w:pPr>
      <w:r w:rsidRPr="00574AB9">
        <w:rPr>
          <w:rFonts w:ascii="Trebuchet MS" w:hAnsi="Trebuchet MS" w:cs="Arial"/>
          <w:color w:val="auto"/>
        </w:rPr>
        <w:t>Beneficiarul  va desemna un responsabil care va lucra în strânsă colaborare cu responsabilul desemnat de Prestator. Numele persoanei responsabile din partea Beneficiarului va fi transmis Prestator</w:t>
      </w:r>
      <w:r w:rsidR="00D30F73" w:rsidRPr="00574AB9">
        <w:rPr>
          <w:rFonts w:ascii="Trebuchet MS" w:hAnsi="Trebuchet MS" w:cs="Arial"/>
          <w:color w:val="auto"/>
        </w:rPr>
        <w:t xml:space="preserve">ului </w:t>
      </w:r>
      <w:r w:rsidR="007962C6" w:rsidRPr="00574AB9">
        <w:rPr>
          <w:rFonts w:ascii="Trebuchet MS" w:hAnsi="Trebuchet MS" w:cs="Arial"/>
          <w:color w:val="auto"/>
        </w:rPr>
        <w:t>împreună cu comanda fermă</w:t>
      </w:r>
      <w:r w:rsidR="00D30F73" w:rsidRPr="00574AB9">
        <w:rPr>
          <w:rFonts w:ascii="Trebuchet MS" w:hAnsi="Trebuchet MS" w:cs="Arial"/>
          <w:color w:val="auto"/>
        </w:rPr>
        <w:t>.</w:t>
      </w:r>
    </w:p>
    <w:p w14:paraId="47FAD4D2" w14:textId="38496250" w:rsidR="00DC1EF3" w:rsidRPr="00574AB9" w:rsidRDefault="00DC1EF3" w:rsidP="00CE5FD8">
      <w:pPr>
        <w:pStyle w:val="BodyText"/>
        <w:spacing w:after="0" w:line="240" w:lineRule="auto"/>
        <w:rPr>
          <w:rFonts w:ascii="Trebuchet MS" w:hAnsi="Trebuchet MS" w:cs="Arial"/>
          <w:color w:val="auto"/>
          <w:sz w:val="24"/>
          <w:szCs w:val="24"/>
        </w:rPr>
      </w:pPr>
      <w:r w:rsidRPr="00574AB9">
        <w:rPr>
          <w:rFonts w:ascii="Trebuchet MS" w:hAnsi="Trebuchet MS" w:cs="Arial"/>
          <w:color w:val="auto"/>
          <w:sz w:val="24"/>
          <w:szCs w:val="24"/>
        </w:rPr>
        <w:t xml:space="preserve">Prestatorul va nominaliza o persoană responsabilă din partea sa care va asigura contactul permanent cu </w:t>
      </w:r>
      <w:r w:rsidR="00B71E1A" w:rsidRPr="00574AB9">
        <w:rPr>
          <w:rFonts w:ascii="Trebuchet MS" w:hAnsi="Trebuchet MS" w:cs="Arial"/>
          <w:color w:val="auto"/>
          <w:sz w:val="24"/>
          <w:szCs w:val="24"/>
        </w:rPr>
        <w:t>reprezentanții</w:t>
      </w:r>
      <w:r w:rsidRPr="00574AB9">
        <w:rPr>
          <w:rFonts w:ascii="Trebuchet MS" w:hAnsi="Trebuchet MS" w:cs="Arial"/>
          <w:color w:val="auto"/>
          <w:sz w:val="24"/>
          <w:szCs w:val="24"/>
        </w:rPr>
        <w:t xml:space="preserve"> Beneficiarului</w:t>
      </w:r>
      <w:r w:rsidR="00D30F73" w:rsidRPr="00574AB9">
        <w:rPr>
          <w:rFonts w:ascii="Trebuchet MS" w:hAnsi="Trebuchet MS" w:cs="Arial"/>
          <w:color w:val="auto"/>
          <w:sz w:val="24"/>
          <w:szCs w:val="24"/>
        </w:rPr>
        <w:t>.</w:t>
      </w:r>
    </w:p>
    <w:p w14:paraId="7CC354B3" w14:textId="55D13B14" w:rsidR="00E675D4" w:rsidRPr="00574AB9" w:rsidRDefault="00E675D4" w:rsidP="00CE5FD8">
      <w:pPr>
        <w:pStyle w:val="Heading3"/>
        <w:rPr>
          <w:rFonts w:ascii="Trebuchet MS" w:hAnsi="Trebuchet MS" w:cs="Arial"/>
          <w:b w:val="0"/>
          <w:bCs w:val="0"/>
          <w:i w:val="0"/>
          <w:iCs w:val="0"/>
          <w:color w:val="auto"/>
        </w:rPr>
      </w:pPr>
      <w:bookmarkStart w:id="25" w:name="_Toc41037098"/>
      <w:bookmarkStart w:id="26" w:name="_Toc41037121"/>
      <w:r w:rsidRPr="00574AB9">
        <w:rPr>
          <w:rFonts w:ascii="Trebuchet MS" w:hAnsi="Trebuchet MS" w:cs="Arial"/>
          <w:b w:val="0"/>
          <w:bCs w:val="0"/>
          <w:i w:val="0"/>
          <w:iCs w:val="0"/>
          <w:color w:val="auto"/>
        </w:rPr>
        <w:lastRenderedPageBreak/>
        <w:t>Prestatorul trebuie să consulte Beneficiarul</w:t>
      </w:r>
      <w:r w:rsidR="00093353" w:rsidRPr="00574AB9">
        <w:rPr>
          <w:rFonts w:ascii="Trebuchet MS" w:hAnsi="Trebuchet MS" w:cs="Arial"/>
          <w:b w:val="0"/>
          <w:bCs w:val="0"/>
          <w:i w:val="0"/>
          <w:iCs w:val="0"/>
          <w:color w:val="auto"/>
        </w:rPr>
        <w:t xml:space="preserve"> </w:t>
      </w:r>
      <w:r w:rsidRPr="00574AB9">
        <w:rPr>
          <w:rFonts w:ascii="Trebuchet MS" w:hAnsi="Trebuchet MS" w:cs="Arial"/>
          <w:b w:val="0"/>
          <w:bCs w:val="0"/>
          <w:i w:val="0"/>
          <w:iCs w:val="0"/>
          <w:color w:val="auto"/>
        </w:rPr>
        <w:t>cu privire la orice aspect/problemă care apare în procesul de implementare. Prestatorului i se poate cere să participe la întâlniri periodice pentru a comunica problemele identificate și pentru a găsi soluții optime.</w:t>
      </w:r>
      <w:bookmarkEnd w:id="25"/>
      <w:bookmarkEnd w:id="26"/>
    </w:p>
    <w:p w14:paraId="6C95641D" w14:textId="0CD9F59F" w:rsidR="00E675D4" w:rsidRPr="00574AB9" w:rsidRDefault="00E675D4" w:rsidP="00CE5FD8">
      <w:pPr>
        <w:jc w:val="both"/>
        <w:rPr>
          <w:rFonts w:ascii="Trebuchet MS" w:hAnsi="Trebuchet MS" w:cs="Arial"/>
          <w:color w:val="auto"/>
        </w:rPr>
      </w:pPr>
      <w:r w:rsidRPr="00574AB9">
        <w:rPr>
          <w:rFonts w:ascii="Trebuchet MS" w:hAnsi="Trebuchet MS" w:cs="Arial"/>
          <w:color w:val="auto"/>
        </w:rPr>
        <w:t xml:space="preserve">Prestatorul va avea nevoie de </w:t>
      </w:r>
      <w:r w:rsidR="00D10FAB" w:rsidRPr="00574AB9">
        <w:rPr>
          <w:rFonts w:ascii="Trebuchet MS" w:hAnsi="Trebuchet MS" w:cs="Arial"/>
          <w:color w:val="auto"/>
        </w:rPr>
        <w:t>acordul/</w:t>
      </w:r>
      <w:r w:rsidRPr="00574AB9">
        <w:rPr>
          <w:rFonts w:ascii="Trebuchet MS" w:hAnsi="Trebuchet MS" w:cs="Arial"/>
          <w:color w:val="auto"/>
        </w:rPr>
        <w:t xml:space="preserve">aprobarea prealabilă a Beneficiarului </w:t>
      </w:r>
      <w:r w:rsidR="009D34BB" w:rsidRPr="00574AB9">
        <w:rPr>
          <w:rFonts w:ascii="Trebuchet MS" w:hAnsi="Trebuchet MS" w:cs="Arial"/>
          <w:color w:val="auto"/>
        </w:rPr>
        <w:t>pentru</w:t>
      </w:r>
      <w:r w:rsidRPr="00574AB9">
        <w:rPr>
          <w:rFonts w:ascii="Trebuchet MS" w:hAnsi="Trebuchet MS" w:cs="Arial"/>
          <w:color w:val="auto"/>
        </w:rPr>
        <w:t xml:space="preserve"> materialele elaborate.</w:t>
      </w:r>
    </w:p>
    <w:p w14:paraId="5958DA7D" w14:textId="6AC19DF7" w:rsidR="00AD5190" w:rsidRPr="00574AB9" w:rsidRDefault="00B5719B" w:rsidP="00CE5FD8">
      <w:pPr>
        <w:jc w:val="both"/>
        <w:rPr>
          <w:rFonts w:ascii="Trebuchet MS" w:hAnsi="Trebuchet MS" w:cs="Arial"/>
          <w:color w:val="auto"/>
        </w:rPr>
      </w:pPr>
      <w:r w:rsidRPr="00574AB9">
        <w:rPr>
          <w:rFonts w:ascii="Trebuchet MS" w:hAnsi="Trebuchet MS" w:cs="Arial"/>
          <w:color w:val="auto"/>
        </w:rPr>
        <w:t>Toate comunicările</w:t>
      </w:r>
      <w:r w:rsidR="00F523B3" w:rsidRPr="00574AB9">
        <w:rPr>
          <w:rFonts w:ascii="Trebuchet MS" w:hAnsi="Trebuchet MS" w:cs="Arial"/>
          <w:color w:val="auto"/>
        </w:rPr>
        <w:t xml:space="preserve"> </w:t>
      </w:r>
      <w:r w:rsidR="009D05AD" w:rsidRPr="00574AB9">
        <w:rPr>
          <w:rFonts w:ascii="Trebuchet MS" w:hAnsi="Trebuchet MS" w:cs="Arial"/>
          <w:color w:val="auto"/>
        </w:rPr>
        <w:t xml:space="preserve">cu </w:t>
      </w:r>
      <w:r w:rsidR="00F523B3" w:rsidRPr="00574AB9">
        <w:rPr>
          <w:rFonts w:ascii="Trebuchet MS" w:hAnsi="Trebuchet MS" w:cs="Arial"/>
          <w:color w:val="auto"/>
        </w:rPr>
        <w:t>Beneficiarul (inclusiv</w:t>
      </w:r>
      <w:r w:rsidR="00E33942" w:rsidRPr="00574AB9">
        <w:rPr>
          <w:rFonts w:ascii="Trebuchet MS" w:hAnsi="Trebuchet MS" w:cs="Arial"/>
          <w:color w:val="auto"/>
        </w:rPr>
        <w:t xml:space="preserve"> </w:t>
      </w:r>
      <w:r w:rsidR="00F523B3" w:rsidRPr="00574AB9">
        <w:rPr>
          <w:rFonts w:ascii="Trebuchet MS" w:hAnsi="Trebuchet MS" w:cs="Arial"/>
          <w:color w:val="auto"/>
        </w:rPr>
        <w:t xml:space="preserve">raportul de activitate) </w:t>
      </w:r>
      <w:r w:rsidRPr="00574AB9">
        <w:rPr>
          <w:rFonts w:ascii="Trebuchet MS" w:hAnsi="Trebuchet MS" w:cs="Arial"/>
          <w:color w:val="auto"/>
        </w:rPr>
        <w:t xml:space="preserve">vor fi </w:t>
      </w:r>
      <w:r w:rsidRPr="00574AB9">
        <w:rPr>
          <w:rFonts w:ascii="Trebuchet MS" w:hAnsi="Trebuchet MS"/>
          <w:color w:val="auto"/>
        </w:rPr>
        <w:t>depuse la secretariatul C</w:t>
      </w:r>
      <w:r w:rsidR="00043542" w:rsidRPr="00574AB9">
        <w:rPr>
          <w:rFonts w:ascii="Trebuchet MS" w:hAnsi="Trebuchet MS"/>
          <w:color w:val="auto"/>
        </w:rPr>
        <w:t>entrului Național pentru Informații Financiare</w:t>
      </w:r>
      <w:r w:rsidRPr="00574AB9">
        <w:rPr>
          <w:rFonts w:ascii="Trebuchet MS" w:hAnsi="Trebuchet MS"/>
          <w:color w:val="auto"/>
        </w:rPr>
        <w:t xml:space="preserve">, din str. Colonel Poenaru Bordea nr. 3-5, </w:t>
      </w:r>
      <w:r w:rsidRPr="00574AB9">
        <w:rPr>
          <w:rFonts w:ascii="Trebuchet MS" w:eastAsia="Calibri" w:hAnsi="Trebuchet MS" w:cs="Calibri"/>
          <w:color w:val="auto"/>
        </w:rPr>
        <w:t xml:space="preserve">cu adresă de înaintare, </w:t>
      </w:r>
      <w:r w:rsidR="00F523B3" w:rsidRPr="00574AB9">
        <w:rPr>
          <w:rFonts w:ascii="Trebuchet MS" w:eastAsia="Calibri" w:hAnsi="Trebuchet MS" w:cs="Calibri"/>
          <w:color w:val="auto"/>
        </w:rPr>
        <w:t>urmând a fi</w:t>
      </w:r>
      <w:r w:rsidRPr="00574AB9">
        <w:rPr>
          <w:rFonts w:ascii="Trebuchet MS" w:eastAsia="Calibri" w:hAnsi="Trebuchet MS" w:cs="Calibri"/>
          <w:color w:val="auto"/>
        </w:rPr>
        <w:t xml:space="preserve"> </w:t>
      </w:r>
      <w:r w:rsidRPr="00574AB9">
        <w:rPr>
          <w:rFonts w:ascii="Trebuchet MS" w:eastAsia="Calibri" w:hAnsi="Trebuchet MS" w:cs="Arial"/>
          <w:color w:val="auto"/>
        </w:rPr>
        <w:t>tran</w:t>
      </w:r>
      <w:r w:rsidRPr="00574AB9">
        <w:rPr>
          <w:rFonts w:ascii="Trebuchet MS" w:eastAsia="Calibri" w:hAnsi="Trebuchet MS" w:cs="Arial"/>
        </w:rPr>
        <w:t>smise, în aceeași zi, prin e-mail pe adresa de e-mail comunicată de beneficiar prestatorului.</w:t>
      </w:r>
    </w:p>
    <w:p w14:paraId="0E3FB2F2" w14:textId="77777777" w:rsidR="00AD5190" w:rsidRPr="00574AB9" w:rsidRDefault="00AD5190" w:rsidP="00CE5FD8">
      <w:pPr>
        <w:jc w:val="both"/>
        <w:rPr>
          <w:rFonts w:ascii="Trebuchet MS" w:hAnsi="Trebuchet MS" w:cs="Arial"/>
          <w:color w:val="auto"/>
        </w:rPr>
      </w:pPr>
    </w:p>
    <w:p w14:paraId="706E3463" w14:textId="77777777" w:rsidR="00431FCE" w:rsidRPr="00574AB9" w:rsidRDefault="00431FCE" w:rsidP="00CE5FD8">
      <w:pPr>
        <w:pStyle w:val="Heading1"/>
        <w:contextualSpacing/>
        <w:jc w:val="both"/>
        <w:rPr>
          <w:rFonts w:ascii="Trebuchet MS" w:hAnsi="Trebuchet MS" w:cs="Arial"/>
          <w:color w:val="auto"/>
        </w:rPr>
      </w:pPr>
      <w:r w:rsidRPr="00574AB9">
        <w:rPr>
          <w:rFonts w:ascii="Trebuchet MS" w:hAnsi="Trebuchet MS" w:cs="Arial"/>
          <w:color w:val="auto"/>
        </w:rPr>
        <w:t xml:space="preserve">6. LOGISTICĂ  ŞI  PLANIFICARE </w:t>
      </w:r>
    </w:p>
    <w:p w14:paraId="4EDCB06D" w14:textId="77777777" w:rsidR="00431FCE" w:rsidRPr="00574AB9" w:rsidRDefault="00431FCE" w:rsidP="00CE5FD8">
      <w:pPr>
        <w:pStyle w:val="Heading2"/>
        <w:contextualSpacing/>
        <w:rPr>
          <w:rFonts w:ascii="Trebuchet MS" w:hAnsi="Trebuchet MS" w:cs="Arial"/>
          <w:b w:val="0"/>
          <w:color w:val="auto"/>
        </w:rPr>
      </w:pPr>
      <w:bookmarkStart w:id="27" w:name="_Toc117329903"/>
      <w:bookmarkStart w:id="28" w:name="_Toc194903088"/>
      <w:bookmarkStart w:id="29" w:name="_Toc194809208"/>
      <w:bookmarkStart w:id="30" w:name="_Toc188437875"/>
      <w:bookmarkStart w:id="31" w:name="_Toc173243279"/>
      <w:r w:rsidRPr="00574AB9">
        <w:rPr>
          <w:rFonts w:ascii="Trebuchet MS" w:hAnsi="Trebuchet MS" w:cs="Arial"/>
          <w:color w:val="auto"/>
        </w:rPr>
        <w:t xml:space="preserve">6.1. </w:t>
      </w:r>
      <w:bookmarkEnd w:id="27"/>
      <w:bookmarkEnd w:id="28"/>
      <w:bookmarkEnd w:id="29"/>
      <w:bookmarkEnd w:id="30"/>
      <w:bookmarkEnd w:id="31"/>
      <w:r w:rsidRPr="00574AB9">
        <w:rPr>
          <w:rFonts w:ascii="Trebuchet MS" w:hAnsi="Trebuchet MS" w:cs="Arial"/>
          <w:color w:val="auto"/>
        </w:rPr>
        <w:t>Locul de derulare</w:t>
      </w:r>
    </w:p>
    <w:p w14:paraId="0369262F" w14:textId="53EC0173" w:rsidR="00431FCE" w:rsidRPr="00574AB9" w:rsidRDefault="00E86355" w:rsidP="00CE5FD8">
      <w:pPr>
        <w:rPr>
          <w:rFonts w:ascii="Trebuchet MS" w:hAnsi="Trebuchet MS" w:cs="Arial"/>
          <w:color w:val="auto"/>
        </w:rPr>
      </w:pPr>
      <w:r w:rsidRPr="00574AB9">
        <w:rPr>
          <w:rFonts w:ascii="Trebuchet MS" w:hAnsi="Trebuchet MS" w:cs="Arial"/>
          <w:color w:val="auto"/>
        </w:rPr>
        <w:t>Locația în care se va organiza evenimentul</w:t>
      </w:r>
      <w:r w:rsidR="00431FCE" w:rsidRPr="00574AB9">
        <w:rPr>
          <w:rFonts w:ascii="Trebuchet MS" w:hAnsi="Trebuchet MS" w:cs="Arial"/>
          <w:color w:val="auto"/>
        </w:rPr>
        <w:t xml:space="preserve"> va fi în </w:t>
      </w:r>
      <w:r w:rsidR="00074216" w:rsidRPr="00574AB9">
        <w:rPr>
          <w:rFonts w:ascii="Trebuchet MS" w:hAnsi="Trebuchet MS" w:cs="Arial"/>
          <w:color w:val="auto"/>
        </w:rPr>
        <w:t>București</w:t>
      </w:r>
      <w:r w:rsidR="00431FCE" w:rsidRPr="00574AB9">
        <w:rPr>
          <w:rFonts w:ascii="Trebuchet MS" w:hAnsi="Trebuchet MS" w:cs="Arial"/>
          <w:color w:val="auto"/>
        </w:rPr>
        <w:t>.</w:t>
      </w:r>
    </w:p>
    <w:p w14:paraId="73EA91B8" w14:textId="77777777" w:rsidR="00431FCE" w:rsidRPr="00574AB9" w:rsidRDefault="00431FCE" w:rsidP="00CE5FD8">
      <w:pPr>
        <w:pStyle w:val="Heading2"/>
        <w:contextualSpacing/>
        <w:rPr>
          <w:rFonts w:ascii="Trebuchet MS" w:hAnsi="Trebuchet MS" w:cs="Arial"/>
          <w:color w:val="auto"/>
        </w:rPr>
      </w:pPr>
    </w:p>
    <w:p w14:paraId="08E525FA" w14:textId="77777777" w:rsidR="00431FCE" w:rsidRPr="00574AB9" w:rsidRDefault="00431FCE" w:rsidP="00CE5FD8">
      <w:pPr>
        <w:pStyle w:val="Heading2"/>
        <w:contextualSpacing/>
        <w:rPr>
          <w:rFonts w:ascii="Trebuchet MS" w:hAnsi="Trebuchet MS" w:cs="Arial"/>
          <w:color w:val="auto"/>
        </w:rPr>
      </w:pPr>
      <w:bookmarkStart w:id="32" w:name="_Toc194903089"/>
      <w:bookmarkStart w:id="33" w:name="_Toc194809209"/>
      <w:bookmarkStart w:id="34" w:name="_Toc188437876"/>
      <w:bookmarkStart w:id="35" w:name="_Toc173243280"/>
      <w:bookmarkEnd w:id="32"/>
      <w:bookmarkEnd w:id="33"/>
      <w:bookmarkEnd w:id="34"/>
      <w:bookmarkEnd w:id="35"/>
      <w:r w:rsidRPr="00574AB9">
        <w:rPr>
          <w:rFonts w:ascii="Trebuchet MS" w:hAnsi="Trebuchet MS" w:cs="Arial"/>
          <w:color w:val="auto"/>
        </w:rPr>
        <w:t>6.2. Data demarării și perioada de execuție</w:t>
      </w:r>
    </w:p>
    <w:p w14:paraId="59EE8B1C" w14:textId="6C71BE16" w:rsidR="00431FCE" w:rsidRPr="00574AB9" w:rsidRDefault="00431FCE" w:rsidP="00CE5FD8">
      <w:pPr>
        <w:contextualSpacing/>
        <w:jc w:val="both"/>
        <w:rPr>
          <w:rFonts w:ascii="Trebuchet MS" w:hAnsi="Trebuchet MS" w:cs="Arial"/>
          <w:color w:val="auto"/>
        </w:rPr>
      </w:pPr>
      <w:r w:rsidRPr="00574AB9">
        <w:rPr>
          <w:rFonts w:ascii="Trebuchet MS" w:hAnsi="Trebuchet MS" w:cs="Arial"/>
          <w:color w:val="auto"/>
        </w:rPr>
        <w:t xml:space="preserve">Data la care se </w:t>
      </w:r>
      <w:r w:rsidR="00736B50" w:rsidRPr="00574AB9">
        <w:rPr>
          <w:rFonts w:ascii="Trebuchet MS" w:hAnsi="Trebuchet MS" w:cs="Arial"/>
          <w:color w:val="auto"/>
        </w:rPr>
        <w:t>intenționează</w:t>
      </w:r>
      <w:r w:rsidRPr="00574AB9">
        <w:rPr>
          <w:rFonts w:ascii="Trebuchet MS" w:hAnsi="Trebuchet MS" w:cs="Arial"/>
          <w:color w:val="auto"/>
        </w:rPr>
        <w:t xml:space="preserve"> demararea este data </w:t>
      </w:r>
      <w:r w:rsidR="00E86355" w:rsidRPr="00574AB9">
        <w:rPr>
          <w:rFonts w:ascii="Trebuchet MS" w:hAnsi="Trebuchet MS" w:cs="Arial"/>
          <w:color w:val="auto"/>
        </w:rPr>
        <w:t>transmiterii</w:t>
      </w:r>
      <w:r w:rsidR="00655178" w:rsidRPr="00574AB9">
        <w:rPr>
          <w:rFonts w:ascii="Trebuchet MS" w:hAnsi="Trebuchet MS" w:cs="Arial"/>
          <w:color w:val="auto"/>
        </w:rPr>
        <w:t xml:space="preserve"> comenzii</w:t>
      </w:r>
      <w:r w:rsidR="00E86355" w:rsidRPr="00574AB9">
        <w:rPr>
          <w:rFonts w:ascii="Trebuchet MS" w:hAnsi="Trebuchet MS" w:cs="Arial"/>
          <w:color w:val="auto"/>
        </w:rPr>
        <w:t xml:space="preserve"> ferme</w:t>
      </w:r>
      <w:r w:rsidRPr="00574AB9">
        <w:rPr>
          <w:rFonts w:ascii="Trebuchet MS" w:hAnsi="Trebuchet MS" w:cs="Arial"/>
          <w:color w:val="auto"/>
        </w:rPr>
        <w:t xml:space="preserve">. Perioada de execuție a </w:t>
      </w:r>
      <w:r w:rsidR="00655178" w:rsidRPr="00574AB9">
        <w:rPr>
          <w:rFonts w:ascii="Trebuchet MS" w:hAnsi="Trebuchet MS" w:cs="Arial"/>
          <w:color w:val="auto"/>
        </w:rPr>
        <w:t xml:space="preserve">comenzii </w:t>
      </w:r>
      <w:r w:rsidR="00E86355" w:rsidRPr="00574AB9">
        <w:rPr>
          <w:rFonts w:ascii="Trebuchet MS" w:hAnsi="Trebuchet MS" w:cs="Arial"/>
          <w:color w:val="auto"/>
        </w:rPr>
        <w:t xml:space="preserve">ferme </w:t>
      </w:r>
      <w:r w:rsidRPr="00574AB9">
        <w:rPr>
          <w:rFonts w:ascii="Trebuchet MS" w:hAnsi="Trebuchet MS" w:cs="Arial"/>
          <w:color w:val="auto"/>
        </w:rPr>
        <w:t>va fi de</w:t>
      </w:r>
      <w:r w:rsidR="004C5EC2" w:rsidRPr="00574AB9">
        <w:rPr>
          <w:rFonts w:ascii="Trebuchet MS" w:hAnsi="Trebuchet MS" w:cs="Arial"/>
          <w:color w:val="auto"/>
        </w:rPr>
        <w:t xml:space="preserve"> </w:t>
      </w:r>
      <w:r w:rsidR="00E86355" w:rsidRPr="00574AB9">
        <w:rPr>
          <w:rFonts w:ascii="Trebuchet MS" w:hAnsi="Trebuchet MS" w:cs="Arial"/>
          <w:color w:val="auto"/>
        </w:rPr>
        <w:t xml:space="preserve">la data transmiterii acesteia și până cel târziu la data de </w:t>
      </w:r>
      <w:r w:rsidR="002D440B" w:rsidRPr="00574AB9">
        <w:rPr>
          <w:rFonts w:ascii="Trebuchet MS" w:hAnsi="Trebuchet MS" w:cs="Arial"/>
          <w:color w:val="auto"/>
        </w:rPr>
        <w:t>2</w:t>
      </w:r>
      <w:r w:rsidR="00043542" w:rsidRPr="00574AB9">
        <w:rPr>
          <w:rFonts w:ascii="Trebuchet MS" w:hAnsi="Trebuchet MS" w:cs="Arial"/>
          <w:color w:val="auto"/>
        </w:rPr>
        <w:t>2</w:t>
      </w:r>
      <w:r w:rsidR="00E86355" w:rsidRPr="00574AB9">
        <w:rPr>
          <w:rFonts w:ascii="Trebuchet MS" w:hAnsi="Trebuchet MS" w:cs="Arial"/>
          <w:color w:val="auto"/>
        </w:rPr>
        <w:t>.12.2023</w:t>
      </w:r>
      <w:r w:rsidRPr="00574AB9">
        <w:rPr>
          <w:rFonts w:ascii="Trebuchet MS" w:hAnsi="Trebuchet MS" w:cs="Arial"/>
          <w:color w:val="auto"/>
        </w:rPr>
        <w:t>.</w:t>
      </w:r>
    </w:p>
    <w:p w14:paraId="74CFDB1D" w14:textId="77777777" w:rsidR="00DF3182" w:rsidRPr="00574AB9" w:rsidRDefault="00DF3182" w:rsidP="00CE5FD8">
      <w:pPr>
        <w:contextualSpacing/>
        <w:jc w:val="both"/>
        <w:rPr>
          <w:rFonts w:ascii="Trebuchet MS" w:hAnsi="Trebuchet MS" w:cs="Arial"/>
          <w:color w:val="auto"/>
        </w:rPr>
      </w:pPr>
    </w:p>
    <w:p w14:paraId="2F5BA038" w14:textId="59D7DF65" w:rsidR="00431FCE" w:rsidRPr="00574AB9" w:rsidRDefault="00431FCE" w:rsidP="00CE5FD8">
      <w:pPr>
        <w:contextualSpacing/>
        <w:jc w:val="both"/>
        <w:rPr>
          <w:rFonts w:ascii="Trebuchet MS" w:hAnsi="Trebuchet MS" w:cs="Arial"/>
          <w:color w:val="auto"/>
        </w:rPr>
      </w:pPr>
    </w:p>
    <w:p w14:paraId="1CAD1693" w14:textId="77777777" w:rsidR="00E675D4" w:rsidRPr="00574AB9" w:rsidRDefault="001F349C" w:rsidP="00CE5FD8">
      <w:pPr>
        <w:rPr>
          <w:rFonts w:ascii="Trebuchet MS" w:hAnsi="Trebuchet MS" w:cs="Arial"/>
          <w:color w:val="auto"/>
        </w:rPr>
      </w:pPr>
      <w:bookmarkStart w:id="36" w:name="_Toc194903090"/>
      <w:bookmarkStart w:id="37" w:name="_Toc194809210"/>
      <w:bookmarkStart w:id="38" w:name="_Toc188437877"/>
      <w:bookmarkStart w:id="39" w:name="_Toc173243281"/>
      <w:bookmarkEnd w:id="36"/>
      <w:bookmarkEnd w:id="37"/>
      <w:bookmarkEnd w:id="38"/>
      <w:bookmarkEnd w:id="39"/>
      <w:r w:rsidRPr="00574AB9">
        <w:rPr>
          <w:rFonts w:ascii="Trebuchet MS" w:hAnsi="Trebuchet MS" w:cs="Arial"/>
          <w:b/>
          <w:bCs/>
          <w:color w:val="auto"/>
        </w:rPr>
        <w:t>7.</w:t>
      </w:r>
      <w:r w:rsidR="00E675D4" w:rsidRPr="00574AB9">
        <w:rPr>
          <w:rFonts w:ascii="Trebuchet MS" w:hAnsi="Trebuchet MS" w:cs="Arial"/>
          <w:b/>
          <w:bCs/>
          <w:color w:val="auto"/>
        </w:rPr>
        <w:t xml:space="preserve"> CERINŢE</w:t>
      </w:r>
    </w:p>
    <w:p w14:paraId="3747D14E" w14:textId="1E8B1E6A" w:rsidR="001F349C" w:rsidRPr="00574AB9" w:rsidRDefault="001F349C" w:rsidP="00CE5FD8">
      <w:pPr>
        <w:pStyle w:val="Heading1"/>
        <w:jc w:val="both"/>
        <w:rPr>
          <w:rFonts w:ascii="Trebuchet MS" w:eastAsia="Calibri" w:hAnsi="Trebuchet MS" w:cs="Arial"/>
          <w:color w:val="auto"/>
          <w:kern w:val="0"/>
        </w:rPr>
      </w:pPr>
      <w:bookmarkStart w:id="40" w:name="_Toc194903091"/>
      <w:bookmarkStart w:id="41" w:name="_Toc194809211"/>
      <w:bookmarkEnd w:id="40"/>
      <w:bookmarkEnd w:id="41"/>
      <w:r w:rsidRPr="00574AB9">
        <w:rPr>
          <w:rFonts w:ascii="Trebuchet MS" w:eastAsia="Calibri" w:hAnsi="Trebuchet MS" w:cs="Arial"/>
          <w:color w:val="auto"/>
        </w:rPr>
        <w:t>7.1. Organizare </w:t>
      </w:r>
      <w:r w:rsidR="000027FD" w:rsidRPr="00574AB9">
        <w:rPr>
          <w:rFonts w:ascii="Trebuchet MS" w:eastAsia="Calibri" w:hAnsi="Trebuchet MS" w:cs="Arial"/>
          <w:color w:val="auto"/>
        </w:rPr>
        <w:t>și</w:t>
      </w:r>
      <w:r w:rsidRPr="00574AB9">
        <w:rPr>
          <w:rFonts w:ascii="Trebuchet MS" w:eastAsia="Calibri" w:hAnsi="Trebuchet MS" w:cs="Arial"/>
          <w:color w:val="auto"/>
        </w:rPr>
        <w:t xml:space="preserve"> metodologie</w:t>
      </w:r>
    </w:p>
    <w:p w14:paraId="59357740" w14:textId="20D5F136" w:rsidR="001F349C" w:rsidRPr="00574AB9" w:rsidRDefault="001F349C" w:rsidP="00CE5FD8">
      <w:pPr>
        <w:autoSpaceDE w:val="0"/>
        <w:autoSpaceDN w:val="0"/>
        <w:adjustRightInd w:val="0"/>
        <w:jc w:val="both"/>
        <w:rPr>
          <w:rFonts w:ascii="Trebuchet MS" w:eastAsia="Times New Roman" w:hAnsi="Trebuchet MS" w:cs="Arial"/>
          <w:color w:val="auto"/>
        </w:rPr>
      </w:pPr>
      <w:r w:rsidRPr="00574AB9">
        <w:rPr>
          <w:rFonts w:ascii="Trebuchet MS" w:hAnsi="Trebuchet MS" w:cs="Arial"/>
          <w:bCs/>
          <w:color w:val="auto"/>
        </w:rPr>
        <w:t xml:space="preserve">Propunerea tehnică </w:t>
      </w:r>
      <w:r w:rsidRPr="00574AB9">
        <w:rPr>
          <w:rFonts w:ascii="Trebuchet MS" w:hAnsi="Trebuchet MS" w:cs="Arial"/>
          <w:color w:val="auto"/>
        </w:rPr>
        <w:t xml:space="preserve">trebuie să cuprindă soluții pentru atingerea </w:t>
      </w:r>
      <w:r w:rsidR="004C5EC2" w:rsidRPr="00574AB9">
        <w:rPr>
          <w:rFonts w:ascii="Trebuchet MS" w:hAnsi="Trebuchet MS" w:cs="Arial"/>
          <w:color w:val="auto"/>
        </w:rPr>
        <w:t>rezultatului</w:t>
      </w:r>
      <w:r w:rsidR="00E33942" w:rsidRPr="00574AB9">
        <w:rPr>
          <w:rFonts w:ascii="Trebuchet MS" w:hAnsi="Trebuchet MS" w:cs="Arial"/>
          <w:color w:val="auto"/>
        </w:rPr>
        <w:t xml:space="preserve"> </w:t>
      </w:r>
      <w:r w:rsidRPr="00574AB9">
        <w:rPr>
          <w:rFonts w:ascii="Trebuchet MS" w:hAnsi="Trebuchet MS" w:cs="Arial"/>
          <w:color w:val="auto"/>
        </w:rPr>
        <w:t>prevăzut în prezentul caiet de sarcini.</w:t>
      </w:r>
    </w:p>
    <w:p w14:paraId="732CAAE3" w14:textId="77777777" w:rsidR="001F349C" w:rsidRPr="00574AB9" w:rsidRDefault="001F349C" w:rsidP="00CE5FD8">
      <w:pPr>
        <w:jc w:val="both"/>
        <w:rPr>
          <w:rFonts w:ascii="Trebuchet MS" w:hAnsi="Trebuchet MS" w:cs="Arial"/>
          <w:b/>
          <w:bCs/>
          <w:color w:val="auto"/>
        </w:rPr>
      </w:pPr>
    </w:p>
    <w:p w14:paraId="13A4C219" w14:textId="12DF19A8" w:rsidR="001F349C" w:rsidRPr="00574AB9" w:rsidRDefault="001F349C" w:rsidP="00CE5FD8">
      <w:pPr>
        <w:jc w:val="both"/>
        <w:rPr>
          <w:rFonts w:ascii="Trebuchet MS" w:hAnsi="Trebuchet MS" w:cs="Arial"/>
          <w:b/>
          <w:color w:val="auto"/>
        </w:rPr>
      </w:pPr>
      <w:r w:rsidRPr="00574AB9">
        <w:rPr>
          <w:rFonts w:ascii="Trebuchet MS" w:hAnsi="Trebuchet MS" w:cs="Arial"/>
          <w:b/>
          <w:color w:val="auto"/>
        </w:rPr>
        <w:t>7.1.1</w:t>
      </w:r>
      <w:r w:rsidRPr="00574AB9">
        <w:rPr>
          <w:rFonts w:ascii="Trebuchet MS" w:hAnsi="Trebuchet MS" w:cs="Arial"/>
          <w:color w:val="auto"/>
        </w:rPr>
        <w:t xml:space="preserve"> </w:t>
      </w:r>
      <w:r w:rsidRPr="00574AB9">
        <w:rPr>
          <w:rFonts w:ascii="Trebuchet MS" w:hAnsi="Trebuchet MS" w:cs="Arial"/>
          <w:b/>
          <w:color w:val="auto"/>
        </w:rPr>
        <w:t>Strategie (</w:t>
      </w:r>
      <w:r w:rsidR="000027FD" w:rsidRPr="00574AB9">
        <w:rPr>
          <w:rFonts w:ascii="Trebuchet MS" w:hAnsi="Trebuchet MS" w:cs="Arial"/>
          <w:b/>
          <w:color w:val="auto"/>
        </w:rPr>
        <w:t>cerință</w:t>
      </w:r>
      <w:r w:rsidRPr="00574AB9">
        <w:rPr>
          <w:rFonts w:ascii="Trebuchet MS" w:hAnsi="Trebuchet MS" w:cs="Arial"/>
          <w:b/>
          <w:color w:val="auto"/>
        </w:rPr>
        <w:t xml:space="preserve"> minimă):</w:t>
      </w:r>
    </w:p>
    <w:p w14:paraId="32B707D5" w14:textId="28802E60" w:rsidR="001F349C" w:rsidRPr="00574AB9" w:rsidRDefault="001F349C" w:rsidP="00B14691">
      <w:pPr>
        <w:numPr>
          <w:ilvl w:val="0"/>
          <w:numId w:val="3"/>
        </w:numPr>
        <w:suppressAutoHyphens w:val="0"/>
        <w:jc w:val="both"/>
        <w:rPr>
          <w:rFonts w:ascii="Trebuchet MS" w:hAnsi="Trebuchet MS" w:cs="Arial"/>
          <w:bCs/>
          <w:color w:val="auto"/>
        </w:rPr>
      </w:pPr>
      <w:r w:rsidRPr="00574AB9">
        <w:rPr>
          <w:rFonts w:ascii="Trebuchet MS" w:hAnsi="Trebuchet MS" w:cs="Arial"/>
          <w:color w:val="auto"/>
        </w:rPr>
        <w:t xml:space="preserve">Orice detaliere pe marginea </w:t>
      </w:r>
      <w:r w:rsidR="00B92467" w:rsidRPr="00574AB9">
        <w:rPr>
          <w:rFonts w:ascii="Trebuchet MS" w:hAnsi="Trebuchet MS" w:cs="Arial"/>
          <w:color w:val="auto"/>
        </w:rPr>
        <w:t xml:space="preserve">caietului </w:t>
      </w:r>
      <w:r w:rsidRPr="00574AB9">
        <w:rPr>
          <w:rFonts w:ascii="Trebuchet MS" w:hAnsi="Trebuchet MS" w:cs="Arial"/>
          <w:color w:val="auto"/>
        </w:rPr>
        <w:t>de sarcini, în special a</w:t>
      </w:r>
      <w:r w:rsidR="00101358" w:rsidRPr="00574AB9">
        <w:rPr>
          <w:rFonts w:ascii="Trebuchet MS" w:hAnsi="Trebuchet MS" w:cs="Arial"/>
          <w:color w:val="auto"/>
        </w:rPr>
        <w:t xml:space="preserve"> activităților propuse </w:t>
      </w:r>
      <w:r w:rsidR="00627041" w:rsidRPr="00574AB9">
        <w:rPr>
          <w:rFonts w:ascii="Trebuchet MS" w:hAnsi="Trebuchet MS" w:cs="Arial"/>
          <w:color w:val="auto"/>
        </w:rPr>
        <w:t xml:space="preserve">pentru atingerea obiectivului </w:t>
      </w:r>
      <w:r w:rsidR="00101358" w:rsidRPr="00574AB9">
        <w:rPr>
          <w:rFonts w:ascii="Trebuchet MS" w:hAnsi="Trebuchet MS" w:cs="Arial"/>
          <w:color w:val="auto"/>
        </w:rPr>
        <w:t>și</w:t>
      </w:r>
      <w:r w:rsidRPr="00574AB9">
        <w:rPr>
          <w:rFonts w:ascii="Trebuchet MS" w:hAnsi="Trebuchet MS" w:cs="Arial"/>
          <w:color w:val="auto"/>
        </w:rPr>
        <w:t xml:space="preserve"> </w:t>
      </w:r>
      <w:r w:rsidR="00101358" w:rsidRPr="00574AB9">
        <w:rPr>
          <w:rFonts w:ascii="Trebuchet MS" w:hAnsi="Trebuchet MS" w:cs="Arial"/>
          <w:color w:val="auto"/>
        </w:rPr>
        <w:t xml:space="preserve">a </w:t>
      </w:r>
      <w:r w:rsidR="004C5EC2" w:rsidRPr="00574AB9">
        <w:rPr>
          <w:rFonts w:ascii="Trebuchet MS" w:hAnsi="Trebuchet MS" w:cs="Arial"/>
          <w:color w:val="auto"/>
        </w:rPr>
        <w:t>rezultatului așteptat</w:t>
      </w:r>
      <w:r w:rsidRPr="00574AB9">
        <w:rPr>
          <w:rFonts w:ascii="Trebuchet MS" w:hAnsi="Trebuchet MS" w:cs="Arial"/>
          <w:color w:val="auto"/>
        </w:rPr>
        <w:t xml:space="preserve">, cu aceasta demonstrând gradul de </w:t>
      </w:r>
      <w:r w:rsidR="000027FD" w:rsidRPr="00574AB9">
        <w:rPr>
          <w:rFonts w:ascii="Trebuchet MS" w:hAnsi="Trebuchet MS" w:cs="Arial"/>
          <w:color w:val="auto"/>
        </w:rPr>
        <w:t>înțelegere</w:t>
      </w:r>
      <w:r w:rsidRPr="00574AB9">
        <w:rPr>
          <w:rFonts w:ascii="Trebuchet MS" w:hAnsi="Trebuchet MS" w:cs="Arial"/>
          <w:color w:val="auto"/>
        </w:rPr>
        <w:t xml:space="preserve"> a </w:t>
      </w:r>
      <w:r w:rsidR="00093353" w:rsidRPr="00574AB9">
        <w:rPr>
          <w:rFonts w:ascii="Trebuchet MS" w:hAnsi="Trebuchet MS" w:cs="Arial"/>
          <w:color w:val="auto"/>
        </w:rPr>
        <w:t xml:space="preserve">obiectului </w:t>
      </w:r>
      <w:r w:rsidR="00587927" w:rsidRPr="00574AB9">
        <w:rPr>
          <w:rFonts w:ascii="Trebuchet MS" w:hAnsi="Trebuchet MS" w:cs="Arial"/>
          <w:color w:val="auto"/>
        </w:rPr>
        <w:t>comenzii ferme</w:t>
      </w:r>
      <w:r w:rsidRPr="00574AB9">
        <w:rPr>
          <w:rFonts w:ascii="Trebuchet MS" w:hAnsi="Trebuchet MS" w:cs="Arial"/>
          <w:color w:val="auto"/>
        </w:rPr>
        <w:t>;</w:t>
      </w:r>
    </w:p>
    <w:p w14:paraId="32B44C8C" w14:textId="77777777" w:rsidR="001F349C" w:rsidRPr="00574AB9" w:rsidRDefault="001F349C" w:rsidP="00B14691">
      <w:pPr>
        <w:numPr>
          <w:ilvl w:val="0"/>
          <w:numId w:val="3"/>
        </w:numPr>
        <w:suppressAutoHyphens w:val="0"/>
        <w:jc w:val="both"/>
        <w:rPr>
          <w:rFonts w:ascii="Trebuchet MS" w:hAnsi="Trebuchet MS" w:cs="Arial"/>
          <w:color w:val="auto"/>
        </w:rPr>
      </w:pPr>
      <w:r w:rsidRPr="00574AB9">
        <w:rPr>
          <w:rFonts w:ascii="Trebuchet MS" w:hAnsi="Trebuchet MS" w:cs="Arial"/>
          <w:color w:val="auto"/>
        </w:rPr>
        <w:t>Descriere de ansamblu a abordării propuse de ofertant pentru prestarea serviciilor</w:t>
      </w:r>
      <w:r w:rsidR="00101358" w:rsidRPr="00574AB9">
        <w:rPr>
          <w:rFonts w:ascii="Trebuchet MS" w:hAnsi="Trebuchet MS" w:cs="Arial"/>
          <w:color w:val="auto"/>
        </w:rPr>
        <w:t xml:space="preserve"> (contribuție proprie)</w:t>
      </w:r>
      <w:r w:rsidRPr="00574AB9">
        <w:rPr>
          <w:rFonts w:ascii="Trebuchet MS" w:hAnsi="Trebuchet MS" w:cs="Arial"/>
          <w:color w:val="auto"/>
        </w:rPr>
        <w:t>;</w:t>
      </w:r>
    </w:p>
    <w:p w14:paraId="49E96C5A" w14:textId="42DDFDEB" w:rsidR="001F349C" w:rsidRPr="00574AB9" w:rsidRDefault="001F349C" w:rsidP="00B14691">
      <w:pPr>
        <w:numPr>
          <w:ilvl w:val="0"/>
          <w:numId w:val="3"/>
        </w:numPr>
        <w:suppressAutoHyphens w:val="0"/>
        <w:jc w:val="both"/>
        <w:rPr>
          <w:rFonts w:ascii="Trebuchet MS" w:hAnsi="Trebuchet MS" w:cs="Arial"/>
          <w:color w:val="auto"/>
        </w:rPr>
      </w:pPr>
      <w:r w:rsidRPr="00574AB9">
        <w:rPr>
          <w:rFonts w:ascii="Trebuchet MS" w:hAnsi="Trebuchet MS" w:cs="Arial"/>
          <w:color w:val="auto"/>
        </w:rPr>
        <w:t xml:space="preserve">Descrierea cât mai detaliată a activităților propuse de ofertant pentru prestarea serviciilor solicitate, cu indicarea oricăror etape/stadiu necesar pentru atingerea obiectivelor </w:t>
      </w:r>
      <w:r w:rsidR="00587927" w:rsidRPr="00574AB9">
        <w:rPr>
          <w:rFonts w:ascii="Trebuchet MS" w:hAnsi="Trebuchet MS" w:cs="Arial"/>
          <w:color w:val="auto"/>
        </w:rPr>
        <w:t>comenzii ferme</w:t>
      </w:r>
      <w:r w:rsidRPr="00574AB9">
        <w:rPr>
          <w:rFonts w:ascii="Trebuchet MS" w:hAnsi="Trebuchet MS" w:cs="Arial"/>
          <w:color w:val="auto"/>
        </w:rPr>
        <w:t>;</w:t>
      </w:r>
    </w:p>
    <w:p w14:paraId="1AEE9C34" w14:textId="6A662A4D" w:rsidR="001F349C" w:rsidRPr="00574AB9" w:rsidRDefault="001F349C" w:rsidP="00B14691">
      <w:pPr>
        <w:numPr>
          <w:ilvl w:val="0"/>
          <w:numId w:val="3"/>
        </w:numPr>
        <w:suppressAutoHyphens w:val="0"/>
        <w:jc w:val="both"/>
        <w:rPr>
          <w:rFonts w:ascii="Trebuchet MS" w:hAnsi="Trebuchet MS" w:cs="Arial"/>
          <w:color w:val="auto"/>
        </w:rPr>
      </w:pPr>
      <w:r w:rsidRPr="00574AB9">
        <w:rPr>
          <w:rFonts w:ascii="Trebuchet MS" w:hAnsi="Trebuchet MS" w:cs="Arial"/>
          <w:color w:val="auto"/>
        </w:rPr>
        <w:t xml:space="preserve">Descrierea contribuției ofertantului în ceea ce privește resursele umane folosite,  etc. corelate cu </w:t>
      </w:r>
      <w:r w:rsidR="004C5EC2" w:rsidRPr="00574AB9">
        <w:rPr>
          <w:rFonts w:ascii="Trebuchet MS" w:hAnsi="Trebuchet MS" w:cs="Arial"/>
          <w:color w:val="auto"/>
        </w:rPr>
        <w:t xml:space="preserve">rezultatul </w:t>
      </w:r>
      <w:r w:rsidRPr="00574AB9">
        <w:rPr>
          <w:rFonts w:ascii="Trebuchet MS" w:hAnsi="Trebuchet MS" w:cs="Arial"/>
          <w:color w:val="auto"/>
        </w:rPr>
        <w:t xml:space="preserve">ce urmează a fi </w:t>
      </w:r>
      <w:r w:rsidR="002A055F" w:rsidRPr="00574AB9">
        <w:rPr>
          <w:rFonts w:ascii="Trebuchet MS" w:hAnsi="Trebuchet MS" w:cs="Arial"/>
          <w:color w:val="auto"/>
        </w:rPr>
        <w:t>obținut</w:t>
      </w:r>
      <w:r w:rsidRPr="00574AB9">
        <w:rPr>
          <w:rFonts w:ascii="Trebuchet MS" w:hAnsi="Trebuchet MS" w:cs="Arial"/>
          <w:color w:val="auto"/>
        </w:rPr>
        <w:t xml:space="preserve">; </w:t>
      </w:r>
    </w:p>
    <w:p w14:paraId="4EEB32C2" w14:textId="77777777" w:rsidR="001F349C" w:rsidRPr="00574AB9" w:rsidRDefault="001F349C" w:rsidP="00B14691">
      <w:pPr>
        <w:numPr>
          <w:ilvl w:val="0"/>
          <w:numId w:val="3"/>
        </w:numPr>
        <w:suppressAutoHyphens w:val="0"/>
        <w:jc w:val="both"/>
        <w:rPr>
          <w:rFonts w:ascii="Trebuchet MS" w:hAnsi="Trebuchet MS" w:cs="Arial"/>
          <w:color w:val="auto"/>
        </w:rPr>
      </w:pPr>
      <w:r w:rsidRPr="00574AB9">
        <w:rPr>
          <w:rFonts w:ascii="Trebuchet MS" w:hAnsi="Trebuchet MS" w:cs="Arial"/>
          <w:color w:val="auto"/>
        </w:rPr>
        <w:t>Descrierea oricăror aranjamente de subcontractare a unei părți a serviciilor solicitate, a interacțiunii dintre ofertant și subcontractor/i, precum și o descriere detaliată a serviciilor ce vor fi subcontractate;</w:t>
      </w:r>
    </w:p>
    <w:p w14:paraId="30071B56" w14:textId="77777777" w:rsidR="002023BC" w:rsidRPr="00574AB9" w:rsidRDefault="002023BC" w:rsidP="00B14691">
      <w:pPr>
        <w:numPr>
          <w:ilvl w:val="0"/>
          <w:numId w:val="3"/>
        </w:numPr>
        <w:suppressAutoHyphens w:val="0"/>
        <w:jc w:val="both"/>
        <w:rPr>
          <w:rFonts w:ascii="Trebuchet MS" w:hAnsi="Trebuchet MS" w:cs="Arial"/>
          <w:color w:val="auto"/>
        </w:rPr>
      </w:pPr>
      <w:r w:rsidRPr="00574AB9">
        <w:rPr>
          <w:rFonts w:ascii="Trebuchet MS" w:hAnsi="Trebuchet MS" w:cs="Arial"/>
          <w:color w:val="auto"/>
        </w:rPr>
        <w:t>Descrierea input-urilor fiecărui membru al grupului/asocierii, precum și alocarea și interacțiunea sarcinilor și responsabilităților dintre ei, în cazul unui grup de operatori economici ofertanți</w:t>
      </w:r>
      <w:r w:rsidR="002A055F" w:rsidRPr="00574AB9">
        <w:rPr>
          <w:rFonts w:ascii="Trebuchet MS" w:hAnsi="Trebuchet MS" w:cs="Arial"/>
          <w:color w:val="auto"/>
        </w:rPr>
        <w:t xml:space="preserve"> sau a unei asocieri.</w:t>
      </w:r>
    </w:p>
    <w:p w14:paraId="1BB08A6F" w14:textId="77777777" w:rsidR="001F349C" w:rsidRPr="00574AB9" w:rsidRDefault="001F349C" w:rsidP="00CE5FD8">
      <w:pPr>
        <w:suppressAutoHyphens w:val="0"/>
        <w:ind w:left="900"/>
        <w:jc w:val="both"/>
        <w:rPr>
          <w:rFonts w:ascii="Trebuchet MS" w:hAnsi="Trebuchet MS" w:cs="Arial"/>
          <w:color w:val="auto"/>
        </w:rPr>
      </w:pPr>
    </w:p>
    <w:p w14:paraId="5EBB9625" w14:textId="592F7EDA" w:rsidR="001F349C" w:rsidRPr="00574AB9" w:rsidRDefault="001F349C" w:rsidP="00CE5FD8">
      <w:pPr>
        <w:jc w:val="both"/>
        <w:rPr>
          <w:rFonts w:ascii="Trebuchet MS" w:hAnsi="Trebuchet MS" w:cs="Arial"/>
          <w:b/>
          <w:color w:val="auto"/>
        </w:rPr>
      </w:pPr>
      <w:r w:rsidRPr="00574AB9">
        <w:rPr>
          <w:rFonts w:ascii="Trebuchet MS" w:hAnsi="Trebuchet MS" w:cs="Arial"/>
          <w:b/>
          <w:color w:val="auto"/>
        </w:rPr>
        <w:t>7.1.2.</w:t>
      </w:r>
      <w:r w:rsidRPr="00574AB9">
        <w:rPr>
          <w:rFonts w:ascii="Trebuchet MS" w:hAnsi="Trebuchet MS" w:cs="Arial"/>
          <w:color w:val="auto"/>
        </w:rPr>
        <w:t xml:space="preserve"> </w:t>
      </w:r>
      <w:r w:rsidRPr="00574AB9">
        <w:rPr>
          <w:rFonts w:ascii="Trebuchet MS" w:hAnsi="Trebuchet MS" w:cs="Arial"/>
          <w:b/>
          <w:color w:val="auto"/>
        </w:rPr>
        <w:t xml:space="preserve">Planificarea </w:t>
      </w:r>
      <w:r w:rsidR="000027FD" w:rsidRPr="00574AB9">
        <w:rPr>
          <w:rFonts w:ascii="Trebuchet MS" w:hAnsi="Trebuchet MS" w:cs="Arial"/>
          <w:b/>
          <w:color w:val="auto"/>
        </w:rPr>
        <w:t>activităților</w:t>
      </w:r>
      <w:r w:rsidRPr="00574AB9">
        <w:rPr>
          <w:rFonts w:ascii="Trebuchet MS" w:hAnsi="Trebuchet MS" w:cs="Arial"/>
          <w:b/>
          <w:color w:val="auto"/>
        </w:rPr>
        <w:t xml:space="preserve"> </w:t>
      </w:r>
      <w:r w:rsidR="000027FD" w:rsidRPr="00574AB9">
        <w:rPr>
          <w:rFonts w:ascii="Trebuchet MS" w:hAnsi="Trebuchet MS" w:cs="Arial"/>
          <w:b/>
          <w:color w:val="auto"/>
        </w:rPr>
        <w:t>și</w:t>
      </w:r>
      <w:r w:rsidRPr="00574AB9">
        <w:rPr>
          <w:rFonts w:ascii="Trebuchet MS" w:hAnsi="Trebuchet MS" w:cs="Arial"/>
          <w:b/>
          <w:color w:val="auto"/>
        </w:rPr>
        <w:t xml:space="preserve"> Graficul de implementare a </w:t>
      </w:r>
      <w:r w:rsidR="000027FD" w:rsidRPr="00574AB9">
        <w:rPr>
          <w:rFonts w:ascii="Trebuchet MS" w:hAnsi="Trebuchet MS" w:cs="Arial"/>
          <w:b/>
          <w:color w:val="auto"/>
        </w:rPr>
        <w:t>activităților</w:t>
      </w:r>
      <w:r w:rsidRPr="00574AB9">
        <w:rPr>
          <w:rFonts w:ascii="Trebuchet MS" w:hAnsi="Trebuchet MS" w:cs="Arial"/>
          <w:b/>
          <w:color w:val="auto"/>
        </w:rPr>
        <w:t xml:space="preserve"> (</w:t>
      </w:r>
      <w:r w:rsidR="000027FD" w:rsidRPr="00574AB9">
        <w:rPr>
          <w:rFonts w:ascii="Trebuchet MS" w:hAnsi="Trebuchet MS" w:cs="Arial"/>
          <w:b/>
          <w:color w:val="auto"/>
        </w:rPr>
        <w:t>cerință</w:t>
      </w:r>
      <w:r w:rsidRPr="00574AB9">
        <w:rPr>
          <w:rFonts w:ascii="Trebuchet MS" w:hAnsi="Trebuchet MS" w:cs="Arial"/>
          <w:b/>
          <w:color w:val="auto"/>
        </w:rPr>
        <w:t xml:space="preserve"> minimă):</w:t>
      </w:r>
    </w:p>
    <w:p w14:paraId="5D7BF0C4" w14:textId="04645062" w:rsidR="001F349C" w:rsidRPr="00574AB9" w:rsidRDefault="001F349C" w:rsidP="00B14691">
      <w:pPr>
        <w:numPr>
          <w:ilvl w:val="0"/>
          <w:numId w:val="4"/>
        </w:numPr>
        <w:suppressAutoHyphens w:val="0"/>
        <w:jc w:val="both"/>
        <w:rPr>
          <w:rFonts w:ascii="Trebuchet MS" w:hAnsi="Trebuchet MS" w:cs="Arial"/>
          <w:color w:val="auto"/>
        </w:rPr>
      </w:pPr>
      <w:r w:rsidRPr="00574AB9">
        <w:rPr>
          <w:rFonts w:ascii="Trebuchet MS" w:hAnsi="Trebuchet MS" w:cs="Arial"/>
          <w:color w:val="auto"/>
        </w:rPr>
        <w:t xml:space="preserve">Perioada, </w:t>
      </w:r>
      <w:r w:rsidR="000027FD" w:rsidRPr="00574AB9">
        <w:rPr>
          <w:rFonts w:ascii="Trebuchet MS" w:hAnsi="Trebuchet MS" w:cs="Arial"/>
          <w:color w:val="auto"/>
        </w:rPr>
        <w:t>frecvența</w:t>
      </w:r>
      <w:r w:rsidRPr="00574AB9">
        <w:rPr>
          <w:rFonts w:ascii="Trebuchet MS" w:hAnsi="Trebuchet MS" w:cs="Arial"/>
          <w:color w:val="auto"/>
        </w:rPr>
        <w:t xml:space="preserve"> şi durata </w:t>
      </w:r>
      <w:r w:rsidR="009F4687" w:rsidRPr="00574AB9">
        <w:rPr>
          <w:rFonts w:ascii="Trebuchet MS" w:hAnsi="Trebuchet MS" w:cs="Arial"/>
          <w:color w:val="auto"/>
        </w:rPr>
        <w:t>activităților</w:t>
      </w:r>
      <w:r w:rsidRPr="00574AB9">
        <w:rPr>
          <w:rFonts w:ascii="Trebuchet MS" w:hAnsi="Trebuchet MS" w:cs="Arial"/>
          <w:color w:val="auto"/>
        </w:rPr>
        <w:t xml:space="preserve"> propuse, luându-se în calcul şi perioada organizării;</w:t>
      </w:r>
    </w:p>
    <w:p w14:paraId="76D07B8C" w14:textId="59E4E966" w:rsidR="001F349C" w:rsidRPr="00574AB9" w:rsidRDefault="001F349C" w:rsidP="00B14691">
      <w:pPr>
        <w:numPr>
          <w:ilvl w:val="0"/>
          <w:numId w:val="4"/>
        </w:numPr>
        <w:suppressAutoHyphens w:val="0"/>
        <w:jc w:val="both"/>
        <w:rPr>
          <w:rFonts w:ascii="Trebuchet MS" w:hAnsi="Trebuchet MS" w:cs="Arial"/>
          <w:color w:val="auto"/>
        </w:rPr>
      </w:pPr>
      <w:r w:rsidRPr="00574AB9">
        <w:rPr>
          <w:rFonts w:ascii="Trebuchet MS" w:hAnsi="Trebuchet MS" w:cs="Arial"/>
          <w:color w:val="auto"/>
        </w:rPr>
        <w:t xml:space="preserve">Identificarea şi </w:t>
      </w:r>
      <w:r w:rsidR="002969CC" w:rsidRPr="00574AB9">
        <w:rPr>
          <w:rFonts w:ascii="Trebuchet MS" w:hAnsi="Trebuchet MS" w:cs="Arial"/>
          <w:color w:val="auto"/>
        </w:rPr>
        <w:t xml:space="preserve">planificarea </w:t>
      </w:r>
      <w:r w:rsidRPr="00574AB9">
        <w:rPr>
          <w:rFonts w:ascii="Trebuchet MS" w:hAnsi="Trebuchet MS" w:cs="Arial"/>
          <w:color w:val="auto"/>
        </w:rPr>
        <w:t xml:space="preserve">etapelor semnificative în </w:t>
      </w:r>
      <w:r w:rsidR="009F4687" w:rsidRPr="00574AB9">
        <w:rPr>
          <w:rFonts w:ascii="Trebuchet MS" w:hAnsi="Trebuchet MS" w:cs="Arial"/>
          <w:color w:val="auto"/>
        </w:rPr>
        <w:t>execuția</w:t>
      </w:r>
      <w:r w:rsidRPr="00574AB9">
        <w:rPr>
          <w:rFonts w:ascii="Trebuchet MS" w:hAnsi="Trebuchet MS" w:cs="Arial"/>
          <w:color w:val="auto"/>
        </w:rPr>
        <w:t xml:space="preserve"> </w:t>
      </w:r>
      <w:r w:rsidR="00587927" w:rsidRPr="00574AB9">
        <w:rPr>
          <w:rFonts w:ascii="Trebuchet MS" w:hAnsi="Trebuchet MS" w:cs="Arial"/>
          <w:color w:val="auto"/>
        </w:rPr>
        <w:t>comenzii ferme</w:t>
      </w:r>
      <w:r w:rsidR="002A055F" w:rsidRPr="00574AB9">
        <w:rPr>
          <w:rFonts w:ascii="Trebuchet MS" w:hAnsi="Trebuchet MS" w:cs="Arial"/>
          <w:color w:val="auto"/>
        </w:rPr>
        <w:t>.</w:t>
      </w:r>
    </w:p>
    <w:p w14:paraId="37209CBA" w14:textId="77777777" w:rsidR="001F349C" w:rsidRPr="00574AB9" w:rsidRDefault="001F349C" w:rsidP="00CE5FD8">
      <w:pPr>
        <w:jc w:val="both"/>
        <w:rPr>
          <w:rFonts w:ascii="Trebuchet MS" w:hAnsi="Trebuchet MS" w:cs="Arial"/>
          <w:b/>
          <w:color w:val="auto"/>
          <w:lang w:eastAsia="fr-BE"/>
        </w:rPr>
      </w:pPr>
      <w:r w:rsidRPr="00574AB9">
        <w:rPr>
          <w:rFonts w:ascii="Trebuchet MS" w:hAnsi="Trebuchet MS" w:cs="Arial"/>
          <w:b/>
          <w:color w:val="auto"/>
          <w:lang w:eastAsia="fr-BE"/>
        </w:rPr>
        <w:t xml:space="preserve">Notă: </w:t>
      </w:r>
    </w:p>
    <w:p w14:paraId="79295093" w14:textId="3A47C1F4" w:rsidR="001F349C" w:rsidRPr="00574AB9" w:rsidRDefault="001F349C" w:rsidP="00CE5FD8">
      <w:pPr>
        <w:jc w:val="both"/>
        <w:rPr>
          <w:rFonts w:ascii="Trebuchet MS" w:hAnsi="Trebuchet MS" w:cs="Arial"/>
          <w:color w:val="auto"/>
          <w:lang w:eastAsia="fr-BE"/>
        </w:rPr>
      </w:pPr>
      <w:r w:rsidRPr="00574AB9">
        <w:rPr>
          <w:rFonts w:ascii="Trebuchet MS" w:hAnsi="Trebuchet MS" w:cs="Arial"/>
          <w:color w:val="auto"/>
          <w:lang w:eastAsia="fr-BE"/>
        </w:rPr>
        <w:t xml:space="preserve">Neregăsirea </w:t>
      </w:r>
      <w:r w:rsidR="00093353" w:rsidRPr="00574AB9">
        <w:rPr>
          <w:rFonts w:ascii="Trebuchet MS" w:hAnsi="Trebuchet MS" w:cs="Arial"/>
          <w:color w:val="auto"/>
          <w:lang w:eastAsia="fr-BE"/>
        </w:rPr>
        <w:t xml:space="preserve">în cadrul </w:t>
      </w:r>
      <w:r w:rsidR="002A425C" w:rsidRPr="00574AB9">
        <w:rPr>
          <w:rFonts w:ascii="Trebuchet MS" w:hAnsi="Trebuchet MS" w:cs="Arial"/>
          <w:color w:val="auto"/>
          <w:lang w:eastAsia="fr-BE"/>
        </w:rPr>
        <w:t>p</w:t>
      </w:r>
      <w:r w:rsidR="00093353" w:rsidRPr="00574AB9">
        <w:rPr>
          <w:rFonts w:ascii="Trebuchet MS" w:hAnsi="Trebuchet MS" w:cs="Arial"/>
          <w:color w:val="auto"/>
          <w:lang w:eastAsia="fr-BE"/>
        </w:rPr>
        <w:t xml:space="preserve">ropunerii tehnice a </w:t>
      </w:r>
      <w:r w:rsidRPr="00574AB9">
        <w:rPr>
          <w:rFonts w:ascii="Trebuchet MS" w:hAnsi="Trebuchet MS" w:cs="Arial"/>
          <w:color w:val="auto"/>
          <w:lang w:eastAsia="fr-BE"/>
        </w:rPr>
        <w:t xml:space="preserve">aspectelor </w:t>
      </w:r>
      <w:r w:rsidR="009F4687" w:rsidRPr="00574AB9">
        <w:rPr>
          <w:rFonts w:ascii="Trebuchet MS" w:hAnsi="Trebuchet MS" w:cs="Arial"/>
          <w:color w:val="auto"/>
          <w:lang w:eastAsia="fr-BE"/>
        </w:rPr>
        <w:t>menționate</w:t>
      </w:r>
      <w:r w:rsidRPr="00574AB9">
        <w:rPr>
          <w:rFonts w:ascii="Trebuchet MS" w:hAnsi="Trebuchet MS" w:cs="Arial"/>
          <w:color w:val="auto"/>
          <w:lang w:eastAsia="fr-BE"/>
        </w:rPr>
        <w:t xml:space="preserve"> mai sus </w:t>
      </w:r>
      <w:r w:rsidR="002023BC" w:rsidRPr="00574AB9">
        <w:rPr>
          <w:rFonts w:ascii="Trebuchet MS" w:hAnsi="Trebuchet MS" w:cs="Arial"/>
          <w:color w:val="auto"/>
          <w:lang w:eastAsia="fr-BE"/>
        </w:rPr>
        <w:t>la pct. 7.1.1 și pct. 7.1.2</w:t>
      </w:r>
      <w:r w:rsidR="009457D8" w:rsidRPr="00574AB9">
        <w:rPr>
          <w:rFonts w:ascii="Trebuchet MS" w:hAnsi="Trebuchet MS" w:cs="Arial"/>
          <w:color w:val="auto"/>
          <w:lang w:eastAsia="fr-BE"/>
        </w:rPr>
        <w:t xml:space="preserve">, </w:t>
      </w:r>
      <w:r w:rsidRPr="00574AB9">
        <w:rPr>
          <w:rFonts w:ascii="Trebuchet MS" w:hAnsi="Trebuchet MS" w:cs="Arial"/>
          <w:color w:val="auto"/>
          <w:lang w:eastAsia="fr-BE"/>
        </w:rPr>
        <w:t xml:space="preserve">va atrage încadrarea ofertei ca fiind </w:t>
      </w:r>
      <w:r w:rsidRPr="00574AB9">
        <w:rPr>
          <w:rFonts w:ascii="Trebuchet MS" w:hAnsi="Trebuchet MS" w:cs="Arial"/>
          <w:b/>
          <w:color w:val="auto"/>
          <w:lang w:eastAsia="fr-BE"/>
        </w:rPr>
        <w:t>neconformă</w:t>
      </w:r>
      <w:r w:rsidRPr="00574AB9">
        <w:rPr>
          <w:rFonts w:ascii="Trebuchet MS" w:hAnsi="Trebuchet MS" w:cs="Arial"/>
          <w:color w:val="auto"/>
          <w:lang w:eastAsia="fr-BE"/>
        </w:rPr>
        <w:t>.</w:t>
      </w:r>
    </w:p>
    <w:p w14:paraId="410522C5" w14:textId="77777777" w:rsidR="002023BC" w:rsidRPr="00574AB9" w:rsidRDefault="002023BC" w:rsidP="00CE5FD8">
      <w:pPr>
        <w:jc w:val="both"/>
        <w:rPr>
          <w:rFonts w:ascii="Trebuchet MS" w:hAnsi="Trebuchet MS" w:cs="Arial"/>
          <w:color w:val="auto"/>
          <w:lang w:eastAsia="fr-BE"/>
        </w:rPr>
      </w:pPr>
    </w:p>
    <w:p w14:paraId="7D13B3B5" w14:textId="4400155F" w:rsidR="001F349C" w:rsidRPr="00574AB9" w:rsidRDefault="001F349C" w:rsidP="00CE5FD8">
      <w:pPr>
        <w:pStyle w:val="TextBody"/>
        <w:spacing w:after="0" w:line="240" w:lineRule="auto"/>
        <w:jc w:val="both"/>
        <w:rPr>
          <w:rFonts w:ascii="Trebuchet MS" w:hAnsi="Trebuchet MS" w:cs="Arial"/>
          <w:lang w:val="ro-RO"/>
        </w:rPr>
      </w:pPr>
      <w:r w:rsidRPr="00574AB9">
        <w:rPr>
          <w:rFonts w:ascii="Trebuchet MS" w:hAnsi="Trebuchet MS" w:cs="Arial"/>
          <w:lang w:val="ro-RO"/>
        </w:rPr>
        <w:t xml:space="preserve">În cazul </w:t>
      </w:r>
      <w:r w:rsidR="00093353" w:rsidRPr="00574AB9">
        <w:rPr>
          <w:rFonts w:ascii="Trebuchet MS" w:hAnsi="Trebuchet MS" w:cs="Arial"/>
          <w:lang w:val="ro-RO"/>
        </w:rPr>
        <w:t xml:space="preserve">în care </w:t>
      </w:r>
      <w:r w:rsidRPr="00574AB9">
        <w:rPr>
          <w:rFonts w:ascii="Trebuchet MS" w:hAnsi="Trebuchet MS" w:cs="Arial"/>
          <w:lang w:val="ro-RO"/>
        </w:rPr>
        <w:t xml:space="preserve">vor exista limitări, </w:t>
      </w:r>
      <w:r w:rsidR="00522A9D" w:rsidRPr="00574AB9">
        <w:rPr>
          <w:rFonts w:ascii="Trebuchet MS" w:hAnsi="Trebuchet MS" w:cs="Arial"/>
          <w:lang w:val="ro-RO"/>
        </w:rPr>
        <w:t>condiționări</w:t>
      </w:r>
      <w:r w:rsidRPr="00574AB9">
        <w:rPr>
          <w:rFonts w:ascii="Trebuchet MS" w:hAnsi="Trebuchet MS" w:cs="Arial"/>
          <w:lang w:val="ro-RO"/>
        </w:rPr>
        <w:t xml:space="preserve"> sau </w:t>
      </w:r>
      <w:r w:rsidR="00522A9D" w:rsidRPr="00574AB9">
        <w:rPr>
          <w:rFonts w:ascii="Trebuchet MS" w:hAnsi="Trebuchet MS" w:cs="Arial"/>
          <w:lang w:val="ro-RO"/>
        </w:rPr>
        <w:t>restricții</w:t>
      </w:r>
      <w:r w:rsidRPr="00574AB9">
        <w:rPr>
          <w:rFonts w:ascii="Trebuchet MS" w:hAnsi="Trebuchet MS" w:cs="Arial"/>
          <w:lang w:val="ro-RO"/>
        </w:rPr>
        <w:t xml:space="preserve"> impuse de ofertant </w:t>
      </w:r>
      <w:r w:rsidR="00093353" w:rsidRPr="00574AB9">
        <w:rPr>
          <w:rFonts w:ascii="Trebuchet MS" w:hAnsi="Trebuchet MS" w:cs="Arial"/>
          <w:lang w:val="ro-RO"/>
        </w:rPr>
        <w:t xml:space="preserve">cu privire </w:t>
      </w:r>
      <w:r w:rsidRPr="00574AB9">
        <w:rPr>
          <w:rFonts w:ascii="Trebuchet MS" w:hAnsi="Trebuchet MS" w:cs="Arial"/>
          <w:lang w:val="ro-RO"/>
        </w:rPr>
        <w:t xml:space="preserve">la </w:t>
      </w:r>
      <w:r w:rsidR="00522A9D" w:rsidRPr="00574AB9">
        <w:rPr>
          <w:rFonts w:ascii="Trebuchet MS" w:hAnsi="Trebuchet MS" w:cs="Arial"/>
          <w:lang w:val="ro-RO"/>
        </w:rPr>
        <w:t>cerințele</w:t>
      </w:r>
      <w:r w:rsidRPr="00574AB9">
        <w:rPr>
          <w:rFonts w:ascii="Trebuchet MS" w:hAnsi="Trebuchet MS" w:cs="Arial"/>
          <w:lang w:val="ro-RO"/>
        </w:rPr>
        <w:t xml:space="preserve"> </w:t>
      </w:r>
      <w:r w:rsidR="00B92467" w:rsidRPr="00574AB9">
        <w:rPr>
          <w:rFonts w:ascii="Trebuchet MS" w:hAnsi="Trebuchet MS" w:cs="Arial"/>
          <w:lang w:val="ro-RO"/>
        </w:rPr>
        <w:t xml:space="preserve">caietului </w:t>
      </w:r>
      <w:r w:rsidRPr="00574AB9">
        <w:rPr>
          <w:rFonts w:ascii="Trebuchet MS" w:hAnsi="Trebuchet MS" w:cs="Arial"/>
          <w:lang w:val="ro-RO"/>
        </w:rPr>
        <w:t xml:space="preserve">de </w:t>
      </w:r>
      <w:r w:rsidR="00B92467" w:rsidRPr="00574AB9">
        <w:rPr>
          <w:rFonts w:ascii="Trebuchet MS" w:hAnsi="Trebuchet MS" w:cs="Arial"/>
          <w:lang w:val="ro-RO"/>
        </w:rPr>
        <w:t>sarcini</w:t>
      </w:r>
      <w:r w:rsidRPr="00574AB9">
        <w:rPr>
          <w:rFonts w:ascii="Trebuchet MS" w:hAnsi="Trebuchet MS" w:cs="Arial"/>
          <w:lang w:val="ro-RO"/>
        </w:rPr>
        <w:t>, oferta va fi declarată neconformă.</w:t>
      </w:r>
    </w:p>
    <w:p w14:paraId="77E22647" w14:textId="16C4BFA0" w:rsidR="003D5077" w:rsidRPr="00574AB9" w:rsidRDefault="003D5077" w:rsidP="00CE5FD8">
      <w:pPr>
        <w:pStyle w:val="TextBody"/>
        <w:spacing w:after="0" w:line="240" w:lineRule="auto"/>
        <w:jc w:val="both"/>
        <w:rPr>
          <w:rFonts w:ascii="Trebuchet MS" w:hAnsi="Trebuchet MS" w:cs="Arial"/>
          <w:lang w:val="ro-RO"/>
        </w:rPr>
      </w:pPr>
      <w:r w:rsidRPr="00574AB9">
        <w:rPr>
          <w:rFonts w:ascii="Trebuchet MS" w:hAnsi="Trebuchet MS" w:cs="Arial"/>
          <w:lang w:val="ro-RO"/>
        </w:rPr>
        <w:t xml:space="preserve">Pentru fiecare element de evaluare la care ofertantul nu aduce o </w:t>
      </w:r>
      <w:r w:rsidR="00522A9D" w:rsidRPr="00574AB9">
        <w:rPr>
          <w:rFonts w:ascii="Trebuchet MS" w:hAnsi="Trebuchet MS" w:cs="Arial"/>
          <w:lang w:val="ro-RO"/>
        </w:rPr>
        <w:t>contribuție</w:t>
      </w:r>
      <w:r w:rsidRPr="00574AB9">
        <w:rPr>
          <w:rFonts w:ascii="Trebuchet MS" w:hAnsi="Trebuchet MS" w:cs="Arial"/>
          <w:lang w:val="ro-RO"/>
        </w:rPr>
        <w:t xml:space="preserve"> proprie </w:t>
      </w:r>
      <w:r w:rsidR="002448E9" w:rsidRPr="00574AB9">
        <w:rPr>
          <w:rFonts w:ascii="Trebuchet MS" w:hAnsi="Trebuchet MS" w:cs="Arial"/>
          <w:lang w:val="ro-RO"/>
        </w:rPr>
        <w:t>și</w:t>
      </w:r>
      <w:r w:rsidRPr="00574AB9">
        <w:rPr>
          <w:rFonts w:ascii="Trebuchet MS" w:hAnsi="Trebuchet MS" w:cs="Arial"/>
          <w:lang w:val="ro-RO"/>
        </w:rPr>
        <w:t xml:space="preserve"> se limitează la simpla transpunere a caietului de sarcini, fără o detaliere a </w:t>
      </w:r>
      <w:r w:rsidR="00522A9D" w:rsidRPr="00574AB9">
        <w:rPr>
          <w:rFonts w:ascii="Trebuchet MS" w:hAnsi="Trebuchet MS" w:cs="Arial"/>
          <w:lang w:val="ro-RO"/>
        </w:rPr>
        <w:t>activităților</w:t>
      </w:r>
      <w:r w:rsidRPr="00574AB9">
        <w:rPr>
          <w:rFonts w:ascii="Trebuchet MS" w:hAnsi="Trebuchet MS" w:cs="Arial"/>
          <w:lang w:val="ro-RO"/>
        </w:rPr>
        <w:t xml:space="preserve"> şi metodologiei propuse, punctajul acordat va fi de zero puncte.</w:t>
      </w:r>
    </w:p>
    <w:p w14:paraId="39E377FE" w14:textId="39C851E9" w:rsidR="001F349C" w:rsidRPr="00574AB9" w:rsidRDefault="001F349C" w:rsidP="00CE5FD8">
      <w:pPr>
        <w:pStyle w:val="TextBody"/>
        <w:spacing w:after="0" w:line="240" w:lineRule="auto"/>
        <w:jc w:val="both"/>
        <w:rPr>
          <w:rFonts w:ascii="Trebuchet MS" w:hAnsi="Trebuchet MS" w:cs="Arial"/>
          <w:lang w:val="ro-RO" w:eastAsia="ro-RO"/>
        </w:rPr>
      </w:pPr>
    </w:p>
    <w:p w14:paraId="667F0B09" w14:textId="77777777" w:rsidR="00E675D4" w:rsidRPr="00574AB9" w:rsidRDefault="00E675D4" w:rsidP="00CE5FD8">
      <w:pPr>
        <w:jc w:val="both"/>
        <w:rPr>
          <w:rFonts w:ascii="Trebuchet MS" w:hAnsi="Trebuchet MS" w:cs="Arial"/>
          <w:color w:val="auto"/>
        </w:rPr>
      </w:pPr>
    </w:p>
    <w:p w14:paraId="32D74837" w14:textId="77777777" w:rsidR="00E675D4" w:rsidRPr="00574AB9" w:rsidRDefault="001177F4" w:rsidP="006F4873">
      <w:pPr>
        <w:pStyle w:val="Heading2"/>
        <w:spacing w:line="276" w:lineRule="auto"/>
        <w:rPr>
          <w:rFonts w:ascii="Trebuchet MS" w:hAnsi="Trebuchet MS" w:cs="Arial"/>
          <w:color w:val="auto"/>
        </w:rPr>
      </w:pPr>
      <w:bookmarkStart w:id="42" w:name="_Toc117329906"/>
      <w:bookmarkStart w:id="43" w:name="_Toc194903092"/>
      <w:bookmarkStart w:id="44" w:name="_Toc194809212"/>
      <w:bookmarkStart w:id="45" w:name="_Toc188437878"/>
      <w:bookmarkStart w:id="46" w:name="_Toc173243282"/>
      <w:bookmarkStart w:id="47" w:name="_Toc41037100"/>
      <w:bookmarkStart w:id="48" w:name="_Toc41037123"/>
      <w:r w:rsidRPr="00574AB9">
        <w:rPr>
          <w:rFonts w:ascii="Trebuchet MS" w:hAnsi="Trebuchet MS" w:cs="Arial"/>
          <w:color w:val="auto"/>
        </w:rPr>
        <w:t>7</w:t>
      </w:r>
      <w:r w:rsidR="00E675D4" w:rsidRPr="00574AB9">
        <w:rPr>
          <w:rFonts w:ascii="Trebuchet MS" w:hAnsi="Trebuchet MS" w:cs="Arial"/>
          <w:color w:val="auto"/>
        </w:rPr>
        <w:t>.2 P</w:t>
      </w:r>
      <w:bookmarkEnd w:id="42"/>
      <w:bookmarkEnd w:id="43"/>
      <w:bookmarkEnd w:id="44"/>
      <w:bookmarkEnd w:id="45"/>
      <w:bookmarkEnd w:id="46"/>
      <w:r w:rsidR="00E675D4" w:rsidRPr="00574AB9">
        <w:rPr>
          <w:rFonts w:ascii="Trebuchet MS" w:hAnsi="Trebuchet MS" w:cs="Arial"/>
          <w:color w:val="auto"/>
        </w:rPr>
        <w:t>ersonalul</w:t>
      </w:r>
      <w:bookmarkEnd w:id="47"/>
      <w:bookmarkEnd w:id="48"/>
    </w:p>
    <w:p w14:paraId="03EEE20F" w14:textId="5CE99E70" w:rsidR="00C64F4F" w:rsidRPr="00574AB9" w:rsidRDefault="00C64F4F" w:rsidP="006F4873">
      <w:pPr>
        <w:pStyle w:val="Heading3"/>
        <w:spacing w:line="276" w:lineRule="auto"/>
        <w:rPr>
          <w:rFonts w:ascii="Trebuchet MS" w:eastAsia="Calibri" w:hAnsi="Trebuchet MS" w:cs="Arial"/>
          <w:i w:val="0"/>
          <w:color w:val="auto"/>
          <w:kern w:val="0"/>
        </w:rPr>
      </w:pPr>
      <w:bookmarkStart w:id="49" w:name="_Toc194903098"/>
      <w:bookmarkStart w:id="50" w:name="_Toc194809215"/>
      <w:bookmarkStart w:id="51" w:name="_Toc188437880"/>
      <w:bookmarkStart w:id="52" w:name="_Toc173243287"/>
      <w:r w:rsidRPr="00574AB9">
        <w:rPr>
          <w:rFonts w:ascii="Trebuchet MS" w:eastAsia="Calibri" w:hAnsi="Trebuchet MS" w:cs="Arial"/>
          <w:i w:val="0"/>
          <w:color w:val="auto"/>
        </w:rPr>
        <w:t xml:space="preserve">Personalul </w:t>
      </w:r>
      <w:r w:rsidR="007D7BC2" w:rsidRPr="00574AB9">
        <w:rPr>
          <w:rFonts w:ascii="Trebuchet MS" w:eastAsia="Calibri" w:hAnsi="Trebuchet MS" w:cs="Arial"/>
          <w:i w:val="0"/>
          <w:color w:val="auto"/>
        </w:rPr>
        <w:t>de suport necesar</w:t>
      </w:r>
    </w:p>
    <w:p w14:paraId="7E6317A3" w14:textId="7E81EA94" w:rsidR="00C64F4F" w:rsidRPr="00574AB9" w:rsidRDefault="00C64F4F" w:rsidP="006F4873">
      <w:pPr>
        <w:spacing w:line="276" w:lineRule="auto"/>
        <w:jc w:val="both"/>
        <w:rPr>
          <w:rFonts w:ascii="Trebuchet MS" w:eastAsia="Times New Roman" w:hAnsi="Trebuchet MS" w:cs="Arial"/>
          <w:color w:val="auto"/>
        </w:rPr>
      </w:pPr>
      <w:r w:rsidRPr="00574AB9">
        <w:rPr>
          <w:rFonts w:ascii="Trebuchet MS" w:hAnsi="Trebuchet MS" w:cs="Arial"/>
          <w:color w:val="auto"/>
        </w:rPr>
        <w:t xml:space="preserve">Costurile aferente personalului de suport </w:t>
      </w:r>
      <w:r w:rsidR="000B5BA8" w:rsidRPr="00574AB9">
        <w:rPr>
          <w:rFonts w:ascii="Trebuchet MS" w:hAnsi="Trebuchet MS" w:cs="Arial"/>
          <w:color w:val="auto"/>
        </w:rPr>
        <w:t xml:space="preserve">se vor include de Prestator </w:t>
      </w:r>
      <w:r w:rsidR="00EA23CF" w:rsidRPr="00574AB9">
        <w:rPr>
          <w:rFonts w:ascii="Trebuchet MS" w:hAnsi="Trebuchet MS" w:cs="Arial"/>
          <w:color w:val="auto"/>
        </w:rPr>
        <w:t xml:space="preserve">în </w:t>
      </w:r>
      <w:r w:rsidR="000B5BA8" w:rsidRPr="00574AB9">
        <w:rPr>
          <w:rFonts w:ascii="Trebuchet MS" w:hAnsi="Trebuchet MS" w:cs="Arial"/>
          <w:color w:val="auto"/>
        </w:rPr>
        <w:t xml:space="preserve">costul total al </w:t>
      </w:r>
      <w:r w:rsidR="002D440B" w:rsidRPr="00574AB9">
        <w:rPr>
          <w:rFonts w:ascii="Trebuchet MS" w:hAnsi="Trebuchet MS" w:cs="Arial"/>
          <w:color w:val="auto"/>
        </w:rPr>
        <w:t>serviciilor</w:t>
      </w:r>
      <w:r w:rsidRPr="00574AB9">
        <w:rPr>
          <w:rFonts w:ascii="Trebuchet MS" w:hAnsi="Trebuchet MS" w:cs="Arial"/>
          <w:color w:val="auto"/>
        </w:rPr>
        <w:t>.</w:t>
      </w:r>
    </w:p>
    <w:p w14:paraId="3A8EBF47" w14:textId="77777777" w:rsidR="00C64F4F" w:rsidRPr="00574AB9" w:rsidRDefault="00C64F4F" w:rsidP="006F4873">
      <w:pPr>
        <w:spacing w:line="276" w:lineRule="auto"/>
        <w:rPr>
          <w:rFonts w:ascii="Trebuchet MS" w:hAnsi="Trebuchet MS" w:cs="Arial"/>
          <w:color w:val="auto"/>
        </w:rPr>
      </w:pPr>
    </w:p>
    <w:p w14:paraId="5B5C7173" w14:textId="77777777" w:rsidR="00E675D4" w:rsidRPr="00574AB9" w:rsidRDefault="00F75867" w:rsidP="006F4873">
      <w:pPr>
        <w:pStyle w:val="Heading2"/>
        <w:spacing w:line="276" w:lineRule="auto"/>
        <w:rPr>
          <w:rFonts w:ascii="Trebuchet MS" w:hAnsi="Trebuchet MS" w:cs="Arial"/>
          <w:color w:val="auto"/>
        </w:rPr>
      </w:pPr>
      <w:bookmarkStart w:id="53" w:name="_Toc41037101"/>
      <w:bookmarkStart w:id="54" w:name="_Toc41037124"/>
      <w:r w:rsidRPr="00574AB9">
        <w:rPr>
          <w:rFonts w:ascii="Trebuchet MS" w:hAnsi="Trebuchet MS" w:cs="Arial"/>
          <w:color w:val="auto"/>
        </w:rPr>
        <w:t>7</w:t>
      </w:r>
      <w:r w:rsidR="00E675D4" w:rsidRPr="00574AB9">
        <w:rPr>
          <w:rFonts w:ascii="Trebuchet MS" w:hAnsi="Trebuchet MS" w:cs="Arial"/>
          <w:color w:val="auto"/>
        </w:rPr>
        <w:t xml:space="preserve">.3 Facilități oferite de </w:t>
      </w:r>
      <w:bookmarkEnd w:id="49"/>
      <w:bookmarkEnd w:id="50"/>
      <w:bookmarkEnd w:id="51"/>
      <w:bookmarkEnd w:id="52"/>
      <w:r w:rsidR="00E675D4" w:rsidRPr="00574AB9">
        <w:rPr>
          <w:rFonts w:ascii="Trebuchet MS" w:hAnsi="Trebuchet MS" w:cs="Arial"/>
          <w:color w:val="auto"/>
        </w:rPr>
        <w:t>Prestator</w:t>
      </w:r>
      <w:bookmarkEnd w:id="53"/>
      <w:bookmarkEnd w:id="54"/>
    </w:p>
    <w:p w14:paraId="0479241E" w14:textId="12199FAA" w:rsidR="00E675D4" w:rsidRPr="00574AB9" w:rsidRDefault="00E675D4" w:rsidP="006F4873">
      <w:pPr>
        <w:spacing w:line="276" w:lineRule="auto"/>
        <w:contextualSpacing/>
        <w:jc w:val="both"/>
        <w:rPr>
          <w:rFonts w:ascii="Trebuchet MS" w:hAnsi="Trebuchet MS" w:cs="Arial"/>
          <w:color w:val="auto"/>
        </w:rPr>
      </w:pPr>
      <w:r w:rsidRPr="00574AB9">
        <w:rPr>
          <w:rFonts w:ascii="Trebuchet MS" w:hAnsi="Trebuchet MS" w:cs="Arial"/>
          <w:color w:val="auto"/>
        </w:rPr>
        <w:t xml:space="preserve">Prestatorul trebuie să se asigure că </w:t>
      </w:r>
      <w:r w:rsidR="00B976A2" w:rsidRPr="00574AB9">
        <w:rPr>
          <w:rFonts w:ascii="Trebuchet MS" w:hAnsi="Trebuchet MS" w:cs="Arial"/>
          <w:color w:val="auto"/>
        </w:rPr>
        <w:t>personalul</w:t>
      </w:r>
      <w:r w:rsidRPr="00574AB9">
        <w:rPr>
          <w:rFonts w:ascii="Trebuchet MS" w:hAnsi="Trebuchet MS" w:cs="Arial"/>
          <w:color w:val="auto"/>
        </w:rPr>
        <w:t xml:space="preserve"> </w:t>
      </w:r>
      <w:r w:rsidR="00B976A2" w:rsidRPr="00574AB9">
        <w:rPr>
          <w:rFonts w:ascii="Trebuchet MS" w:hAnsi="Trebuchet MS" w:cs="Arial"/>
          <w:color w:val="auto"/>
        </w:rPr>
        <w:t>nominalizat este dotat</w:t>
      </w:r>
      <w:r w:rsidRPr="00574AB9">
        <w:rPr>
          <w:rFonts w:ascii="Trebuchet MS" w:hAnsi="Trebuchet MS" w:cs="Arial"/>
          <w:color w:val="auto"/>
        </w:rPr>
        <w:t xml:space="preserve"> corespunzător din punct de vedere logistic. În acest sens, va asigura eventualele servicii administrative și de secretariat pentru a permite </w:t>
      </w:r>
      <w:r w:rsidR="00B976A2" w:rsidRPr="00574AB9">
        <w:rPr>
          <w:rFonts w:ascii="Trebuchet MS" w:hAnsi="Trebuchet MS" w:cs="Arial"/>
          <w:color w:val="auto"/>
        </w:rPr>
        <w:t>personalului</w:t>
      </w:r>
      <w:r w:rsidRPr="00574AB9">
        <w:rPr>
          <w:rFonts w:ascii="Trebuchet MS" w:hAnsi="Trebuchet MS" w:cs="Arial"/>
          <w:color w:val="auto"/>
        </w:rPr>
        <w:t xml:space="preserve"> să se concentreze asupra responsabilităților primite. De asemenea transferul fondurilor cu titlu de </w:t>
      </w:r>
      <w:r w:rsidR="008A4112" w:rsidRPr="00574AB9">
        <w:rPr>
          <w:rFonts w:ascii="Trebuchet MS" w:hAnsi="Trebuchet MS" w:cs="Arial"/>
          <w:color w:val="auto"/>
        </w:rPr>
        <w:t>remunerație</w:t>
      </w:r>
      <w:r w:rsidRPr="00574AB9">
        <w:rPr>
          <w:rFonts w:ascii="Trebuchet MS" w:hAnsi="Trebuchet MS" w:cs="Arial"/>
          <w:color w:val="auto"/>
        </w:rPr>
        <w:t xml:space="preserve"> salarială trebuie să fie făcut </w:t>
      </w:r>
      <w:r w:rsidR="00F75867" w:rsidRPr="00574AB9">
        <w:rPr>
          <w:rFonts w:ascii="Trebuchet MS" w:hAnsi="Trebuchet MS" w:cs="Arial"/>
          <w:color w:val="auto"/>
        </w:rPr>
        <w:t xml:space="preserve">regulat </w:t>
      </w:r>
      <w:r w:rsidR="00FC19AD" w:rsidRPr="00574AB9">
        <w:rPr>
          <w:rFonts w:ascii="Trebuchet MS" w:hAnsi="Trebuchet MS" w:cs="Arial"/>
          <w:color w:val="auto"/>
        </w:rPr>
        <w:t>și</w:t>
      </w:r>
      <w:r w:rsidR="00F75867" w:rsidRPr="00574AB9">
        <w:rPr>
          <w:rFonts w:ascii="Trebuchet MS" w:hAnsi="Trebuchet MS" w:cs="Arial"/>
          <w:color w:val="auto"/>
        </w:rPr>
        <w:t xml:space="preserve"> </w:t>
      </w:r>
      <w:r w:rsidRPr="00574AB9">
        <w:rPr>
          <w:rFonts w:ascii="Trebuchet MS" w:hAnsi="Trebuchet MS" w:cs="Arial"/>
          <w:color w:val="auto"/>
        </w:rPr>
        <w:t>în conformitate cu legislația muncii.</w:t>
      </w:r>
    </w:p>
    <w:p w14:paraId="366B567C" w14:textId="101E27B1" w:rsidR="00E675D4" w:rsidRPr="00574AB9" w:rsidRDefault="00E675D4" w:rsidP="006F4873">
      <w:pPr>
        <w:spacing w:line="276" w:lineRule="auto"/>
        <w:jc w:val="both"/>
        <w:rPr>
          <w:rFonts w:ascii="Trebuchet MS" w:hAnsi="Trebuchet MS" w:cs="Arial"/>
          <w:color w:val="auto"/>
        </w:rPr>
      </w:pPr>
      <w:r w:rsidRPr="00574AB9">
        <w:rPr>
          <w:rFonts w:ascii="Trebuchet MS" w:hAnsi="Trebuchet MS" w:cs="Arial"/>
          <w:color w:val="auto"/>
        </w:rPr>
        <w:t xml:space="preserve">Dacă Prestatorul este reprezentat de </w:t>
      </w:r>
      <w:r w:rsidR="00775737" w:rsidRPr="00574AB9">
        <w:rPr>
          <w:rFonts w:ascii="Trebuchet MS" w:hAnsi="Trebuchet MS" w:cs="Arial"/>
          <w:color w:val="auto"/>
        </w:rPr>
        <w:t>o asociere de operatori economici</w:t>
      </w:r>
      <w:r w:rsidRPr="00574AB9">
        <w:rPr>
          <w:rFonts w:ascii="Trebuchet MS" w:hAnsi="Trebuchet MS" w:cs="Arial"/>
          <w:color w:val="auto"/>
        </w:rPr>
        <w:t xml:space="preserve">, </w:t>
      </w:r>
      <w:r w:rsidR="00F24D71" w:rsidRPr="00574AB9">
        <w:rPr>
          <w:rFonts w:ascii="Trebuchet MS" w:hAnsi="Trebuchet MS" w:cs="Arial"/>
          <w:color w:val="auto"/>
        </w:rPr>
        <w:t>Prestatorul va prezent</w:t>
      </w:r>
      <w:r w:rsidR="00B422A5" w:rsidRPr="00574AB9">
        <w:rPr>
          <w:rFonts w:ascii="Trebuchet MS" w:hAnsi="Trebuchet MS" w:cs="Arial"/>
          <w:color w:val="auto"/>
        </w:rPr>
        <w:t>a</w:t>
      </w:r>
      <w:r w:rsidR="003D03D0" w:rsidRPr="00574AB9">
        <w:rPr>
          <w:rFonts w:ascii="Trebuchet MS" w:hAnsi="Trebuchet MS" w:cs="Arial"/>
          <w:color w:val="auto"/>
        </w:rPr>
        <w:t>,</w:t>
      </w:r>
      <w:r w:rsidR="00B422A5" w:rsidRPr="00574AB9">
        <w:rPr>
          <w:rFonts w:ascii="Trebuchet MS" w:hAnsi="Trebuchet MS" w:cs="Arial"/>
          <w:color w:val="auto"/>
        </w:rPr>
        <w:t xml:space="preserve"> la depunerea ofertei</w:t>
      </w:r>
      <w:r w:rsidR="003D03D0" w:rsidRPr="00574AB9">
        <w:rPr>
          <w:rFonts w:ascii="Trebuchet MS" w:hAnsi="Trebuchet MS" w:cs="Arial"/>
          <w:color w:val="auto"/>
        </w:rPr>
        <w:t>,</w:t>
      </w:r>
      <w:r w:rsidR="00B422A5" w:rsidRPr="00574AB9">
        <w:rPr>
          <w:rFonts w:ascii="Trebuchet MS" w:hAnsi="Trebuchet MS" w:cs="Arial"/>
          <w:color w:val="auto"/>
        </w:rPr>
        <w:t xml:space="preserve"> un acord de asociere/implementare care va evidenția contribuția fiecărui asociat</w:t>
      </w:r>
      <w:r w:rsidRPr="00574AB9">
        <w:rPr>
          <w:rFonts w:ascii="Trebuchet MS" w:hAnsi="Trebuchet MS" w:cs="Arial"/>
          <w:color w:val="auto"/>
        </w:rPr>
        <w:t xml:space="preserve">. </w:t>
      </w:r>
    </w:p>
    <w:p w14:paraId="4EE1A6BE" w14:textId="59112ADF" w:rsidR="00E675D4" w:rsidRPr="00574AB9" w:rsidRDefault="00E675D4" w:rsidP="006F4873">
      <w:pPr>
        <w:spacing w:line="276" w:lineRule="auto"/>
        <w:jc w:val="both"/>
        <w:rPr>
          <w:rFonts w:ascii="Trebuchet MS" w:hAnsi="Trebuchet MS" w:cs="Arial"/>
          <w:color w:val="auto"/>
        </w:rPr>
      </w:pPr>
      <w:r w:rsidRPr="00574AB9">
        <w:rPr>
          <w:rFonts w:ascii="Trebuchet MS" w:hAnsi="Trebuchet MS" w:cs="Arial"/>
          <w:color w:val="auto"/>
        </w:rPr>
        <w:t xml:space="preserve">De asemenea, va asigura faptul că sunt disponibile destule resurse financiare pentru a sprijini </w:t>
      </w:r>
      <w:r w:rsidR="00B976A2" w:rsidRPr="00574AB9">
        <w:rPr>
          <w:rFonts w:ascii="Trebuchet MS" w:hAnsi="Trebuchet MS" w:cs="Arial"/>
          <w:color w:val="auto"/>
        </w:rPr>
        <w:t>personalul nominalizat</w:t>
      </w:r>
      <w:r w:rsidRPr="00574AB9">
        <w:rPr>
          <w:rFonts w:ascii="Trebuchet MS" w:hAnsi="Trebuchet MS" w:cs="Arial"/>
          <w:color w:val="auto"/>
        </w:rPr>
        <w:t xml:space="preserve"> în organizarea </w:t>
      </w:r>
      <w:r w:rsidR="00B976A2" w:rsidRPr="00574AB9">
        <w:rPr>
          <w:rFonts w:ascii="Trebuchet MS" w:hAnsi="Trebuchet MS" w:cs="Arial"/>
          <w:color w:val="auto"/>
        </w:rPr>
        <w:t>și</w:t>
      </w:r>
      <w:r w:rsidRPr="00574AB9">
        <w:rPr>
          <w:rFonts w:ascii="Trebuchet MS" w:hAnsi="Trebuchet MS" w:cs="Arial"/>
          <w:color w:val="auto"/>
        </w:rPr>
        <w:t xml:space="preserve"> implementarea </w:t>
      </w:r>
      <w:r w:rsidR="008A4112" w:rsidRPr="00574AB9">
        <w:rPr>
          <w:rFonts w:ascii="Trebuchet MS" w:hAnsi="Trebuchet MS" w:cs="Arial"/>
          <w:color w:val="auto"/>
        </w:rPr>
        <w:t>activităților</w:t>
      </w:r>
      <w:r w:rsidRPr="00574AB9">
        <w:rPr>
          <w:rFonts w:ascii="Trebuchet MS" w:hAnsi="Trebuchet MS" w:cs="Arial"/>
          <w:color w:val="auto"/>
        </w:rPr>
        <w:t xml:space="preserve"> prevăzute în </w:t>
      </w:r>
      <w:r w:rsidR="002D440B" w:rsidRPr="00574AB9">
        <w:rPr>
          <w:rFonts w:ascii="Trebuchet MS" w:hAnsi="Trebuchet MS" w:cs="Arial"/>
          <w:color w:val="auto"/>
        </w:rPr>
        <w:t>comanda fermă</w:t>
      </w:r>
      <w:r w:rsidRPr="00574AB9">
        <w:rPr>
          <w:rFonts w:ascii="Trebuchet MS" w:hAnsi="Trebuchet MS" w:cs="Arial"/>
          <w:color w:val="auto"/>
        </w:rPr>
        <w:t>.</w:t>
      </w:r>
    </w:p>
    <w:p w14:paraId="41C69CBE" w14:textId="02A697A4" w:rsidR="000350C7" w:rsidRPr="00574AB9" w:rsidRDefault="000350C7" w:rsidP="006F4873">
      <w:pPr>
        <w:spacing w:line="276" w:lineRule="auto"/>
        <w:jc w:val="both"/>
        <w:rPr>
          <w:rFonts w:ascii="Trebuchet MS" w:hAnsi="Trebuchet MS" w:cs="Arial"/>
          <w:color w:val="auto"/>
        </w:rPr>
      </w:pPr>
      <w:r w:rsidRPr="00574AB9">
        <w:rPr>
          <w:rFonts w:ascii="Trebuchet MS" w:hAnsi="Trebuchet MS" w:cs="Arial"/>
          <w:color w:val="auto"/>
        </w:rPr>
        <w:t xml:space="preserve">Necesitățile legate de asigurarea personalului specializat, a echipamentelor, bunurilor </w:t>
      </w:r>
      <w:r w:rsidR="00B976A2" w:rsidRPr="00574AB9">
        <w:rPr>
          <w:rFonts w:ascii="Trebuchet MS" w:hAnsi="Trebuchet MS" w:cs="Arial"/>
          <w:color w:val="auto"/>
        </w:rPr>
        <w:t>și</w:t>
      </w:r>
      <w:r w:rsidRPr="00574AB9">
        <w:rPr>
          <w:rFonts w:ascii="Trebuchet MS" w:hAnsi="Trebuchet MS" w:cs="Arial"/>
          <w:color w:val="auto"/>
        </w:rPr>
        <w:t xml:space="preserve"> serviciilor în legătură cu realizarea activităților din </w:t>
      </w:r>
      <w:r w:rsidR="002D440B" w:rsidRPr="00574AB9">
        <w:rPr>
          <w:rFonts w:ascii="Trebuchet MS" w:hAnsi="Trebuchet MS" w:cs="Arial"/>
          <w:color w:val="auto"/>
        </w:rPr>
        <w:t>comanda fermă</w:t>
      </w:r>
      <w:r w:rsidRPr="00574AB9">
        <w:rPr>
          <w:rFonts w:ascii="Trebuchet MS" w:hAnsi="Trebuchet MS" w:cs="Arial"/>
          <w:color w:val="auto"/>
        </w:rPr>
        <w:t xml:space="preserve">, suportului logistic pentru îndeplinirea cu succes a sarcinilor asumate, revin în exclusivitate în sarcina prestatorului de servicii. </w:t>
      </w:r>
    </w:p>
    <w:p w14:paraId="3F5FFEFC" w14:textId="77777777" w:rsidR="0011596E" w:rsidRPr="00574AB9" w:rsidRDefault="0011596E" w:rsidP="00CE5FD8">
      <w:pPr>
        <w:jc w:val="both"/>
        <w:rPr>
          <w:rFonts w:ascii="Trebuchet MS" w:hAnsi="Trebuchet MS" w:cs="Arial"/>
          <w:color w:val="auto"/>
        </w:rPr>
      </w:pPr>
    </w:p>
    <w:p w14:paraId="60C5D632" w14:textId="77777777" w:rsidR="00E675D4" w:rsidRPr="00574AB9" w:rsidRDefault="00E675D4" w:rsidP="00B14691">
      <w:pPr>
        <w:pStyle w:val="Heading1"/>
        <w:numPr>
          <w:ilvl w:val="0"/>
          <w:numId w:val="8"/>
        </w:numPr>
        <w:ind w:hanging="720"/>
        <w:jc w:val="both"/>
        <w:rPr>
          <w:rFonts w:ascii="Trebuchet MS" w:hAnsi="Trebuchet MS" w:cs="Arial"/>
          <w:color w:val="auto"/>
        </w:rPr>
      </w:pPr>
      <w:bookmarkStart w:id="55" w:name="_Toc117329913"/>
      <w:bookmarkStart w:id="56" w:name="_Toc194903101"/>
      <w:bookmarkStart w:id="57" w:name="_Toc194809218"/>
      <w:bookmarkStart w:id="58" w:name="_Toc188437883"/>
      <w:bookmarkStart w:id="59" w:name="_Toc173243291"/>
      <w:bookmarkStart w:id="60" w:name="_Toc41037102"/>
      <w:bookmarkStart w:id="61" w:name="_Toc41037125"/>
      <w:r w:rsidRPr="00574AB9">
        <w:rPr>
          <w:rFonts w:ascii="Trebuchet MS" w:hAnsi="Trebuchet MS" w:cs="Arial"/>
          <w:color w:val="auto"/>
        </w:rPr>
        <w:t>R</w:t>
      </w:r>
      <w:bookmarkEnd w:id="55"/>
      <w:bookmarkEnd w:id="56"/>
      <w:bookmarkEnd w:id="57"/>
      <w:bookmarkEnd w:id="58"/>
      <w:bookmarkEnd w:id="59"/>
      <w:r w:rsidRPr="00574AB9">
        <w:rPr>
          <w:rFonts w:ascii="Trebuchet MS" w:hAnsi="Trebuchet MS" w:cs="Arial"/>
          <w:color w:val="auto"/>
        </w:rPr>
        <w:t xml:space="preserve">APORTAREA </w:t>
      </w:r>
      <w:bookmarkEnd w:id="60"/>
      <w:bookmarkEnd w:id="61"/>
    </w:p>
    <w:p w14:paraId="47194E19" w14:textId="77777777" w:rsidR="002A7144" w:rsidRPr="00574AB9" w:rsidRDefault="002A7144" w:rsidP="002A7144">
      <w:pPr>
        <w:rPr>
          <w:lang w:eastAsia="ro-RO"/>
        </w:rPr>
      </w:pPr>
    </w:p>
    <w:p w14:paraId="20B73566" w14:textId="62084D32" w:rsidR="00E675D4" w:rsidRPr="00574AB9" w:rsidRDefault="00FB677C" w:rsidP="006F4873">
      <w:pPr>
        <w:pStyle w:val="Header"/>
        <w:spacing w:line="276" w:lineRule="auto"/>
        <w:jc w:val="both"/>
        <w:rPr>
          <w:rFonts w:ascii="Trebuchet MS" w:hAnsi="Trebuchet MS" w:cs="Arial"/>
          <w:color w:val="auto"/>
        </w:rPr>
      </w:pPr>
      <w:r w:rsidRPr="00574AB9">
        <w:rPr>
          <w:rFonts w:ascii="Trebuchet MS" w:hAnsi="Trebuchet MS" w:cs="Arial"/>
          <w:b/>
          <w:bCs/>
          <w:color w:val="auto"/>
        </w:rPr>
        <w:t>8</w:t>
      </w:r>
      <w:r w:rsidR="00E675D4" w:rsidRPr="00574AB9">
        <w:rPr>
          <w:rFonts w:ascii="Trebuchet MS" w:hAnsi="Trebuchet MS" w:cs="Arial"/>
          <w:b/>
          <w:bCs/>
          <w:color w:val="auto"/>
        </w:rPr>
        <w:t xml:space="preserve">.1. </w:t>
      </w:r>
      <w:r w:rsidR="0001683A" w:rsidRPr="00574AB9">
        <w:rPr>
          <w:rFonts w:ascii="Trebuchet MS" w:hAnsi="Trebuchet MS" w:cs="Arial"/>
          <w:b/>
          <w:bCs/>
          <w:color w:val="auto"/>
        </w:rPr>
        <w:t>Cerințe</w:t>
      </w:r>
      <w:r w:rsidR="00E675D4" w:rsidRPr="00574AB9">
        <w:rPr>
          <w:rFonts w:ascii="Trebuchet MS" w:hAnsi="Trebuchet MS" w:cs="Arial"/>
          <w:b/>
          <w:bCs/>
          <w:color w:val="auto"/>
        </w:rPr>
        <w:t xml:space="preserve"> privind raportarea </w:t>
      </w:r>
    </w:p>
    <w:p w14:paraId="2F885FD9" w14:textId="5E3BC1D5" w:rsidR="00E675D4" w:rsidRPr="00574AB9" w:rsidRDefault="00E675D4" w:rsidP="006F4873">
      <w:pPr>
        <w:spacing w:line="276" w:lineRule="auto"/>
        <w:jc w:val="both"/>
        <w:rPr>
          <w:rFonts w:ascii="Trebuchet MS" w:hAnsi="Trebuchet MS" w:cs="Arial"/>
          <w:color w:val="auto"/>
        </w:rPr>
      </w:pPr>
      <w:r w:rsidRPr="00574AB9">
        <w:rPr>
          <w:rFonts w:ascii="Trebuchet MS" w:hAnsi="Trebuchet MS" w:cs="Arial"/>
          <w:color w:val="auto"/>
        </w:rPr>
        <w:t>Prestatorul</w:t>
      </w:r>
      <w:r w:rsidR="001A3478" w:rsidRPr="00574AB9">
        <w:rPr>
          <w:rFonts w:ascii="Trebuchet MS" w:hAnsi="Trebuchet MS" w:cs="Arial"/>
          <w:color w:val="auto"/>
        </w:rPr>
        <w:t xml:space="preserve"> va furniza un raport de activitate post eveniment</w:t>
      </w:r>
      <w:r w:rsidRPr="00574AB9">
        <w:rPr>
          <w:rFonts w:ascii="Trebuchet MS" w:hAnsi="Trebuchet MS" w:cs="Arial"/>
          <w:color w:val="auto"/>
        </w:rPr>
        <w:t>:</w:t>
      </w:r>
    </w:p>
    <w:p w14:paraId="0487536B" w14:textId="12B50F51" w:rsidR="0001640F" w:rsidRPr="00574AB9" w:rsidRDefault="00F31E9B" w:rsidP="006F4873">
      <w:pPr>
        <w:pStyle w:val="BodyText"/>
        <w:tabs>
          <w:tab w:val="left" w:pos="284"/>
          <w:tab w:val="left" w:pos="709"/>
        </w:tabs>
        <w:suppressAutoHyphens w:val="0"/>
        <w:spacing w:after="0" w:line="276" w:lineRule="auto"/>
        <w:rPr>
          <w:rFonts w:ascii="Trebuchet MS" w:hAnsi="Trebuchet MS" w:cs="Arial"/>
          <w:color w:val="auto"/>
          <w:sz w:val="24"/>
          <w:szCs w:val="24"/>
        </w:rPr>
      </w:pPr>
      <w:r w:rsidRPr="00574AB9">
        <w:rPr>
          <w:rFonts w:ascii="Trebuchet MS" w:hAnsi="Trebuchet MS" w:cs="Arial"/>
          <w:b/>
          <w:color w:val="auto"/>
          <w:sz w:val="24"/>
          <w:szCs w:val="24"/>
        </w:rPr>
        <w:t>Rapo</w:t>
      </w:r>
      <w:r w:rsidR="00FF6916" w:rsidRPr="00574AB9">
        <w:rPr>
          <w:rFonts w:ascii="Trebuchet MS" w:hAnsi="Trebuchet MS" w:cs="Arial"/>
          <w:b/>
          <w:color w:val="auto"/>
          <w:sz w:val="24"/>
          <w:szCs w:val="24"/>
        </w:rPr>
        <w:t xml:space="preserve">rtul </w:t>
      </w:r>
      <w:r w:rsidR="001A3478" w:rsidRPr="00574AB9">
        <w:rPr>
          <w:rFonts w:ascii="Trebuchet MS" w:hAnsi="Trebuchet MS" w:cs="Arial"/>
          <w:b/>
          <w:color w:val="auto"/>
          <w:sz w:val="24"/>
          <w:szCs w:val="24"/>
        </w:rPr>
        <w:t>de activitate</w:t>
      </w:r>
      <w:r w:rsidRPr="00574AB9">
        <w:rPr>
          <w:rFonts w:ascii="Trebuchet MS" w:hAnsi="Trebuchet MS" w:cs="Arial"/>
          <w:color w:val="auto"/>
          <w:sz w:val="24"/>
          <w:szCs w:val="24"/>
        </w:rPr>
        <w:t xml:space="preserve"> v</w:t>
      </w:r>
      <w:r w:rsidR="00BF4837" w:rsidRPr="00574AB9">
        <w:rPr>
          <w:rFonts w:ascii="Trebuchet MS" w:hAnsi="Trebuchet MS" w:cs="Arial"/>
          <w:color w:val="auto"/>
          <w:sz w:val="24"/>
          <w:szCs w:val="24"/>
        </w:rPr>
        <w:t>a</w:t>
      </w:r>
      <w:r w:rsidRPr="00574AB9">
        <w:rPr>
          <w:rFonts w:ascii="Trebuchet MS" w:hAnsi="Trebuchet MS" w:cs="Arial"/>
          <w:color w:val="auto"/>
          <w:sz w:val="24"/>
          <w:szCs w:val="24"/>
        </w:rPr>
        <w:t xml:space="preserve"> fi redactat în maxim</w:t>
      </w:r>
      <w:r w:rsidR="00500F24" w:rsidRPr="00574AB9">
        <w:rPr>
          <w:rFonts w:ascii="Trebuchet MS" w:hAnsi="Trebuchet MS" w:cs="Arial"/>
          <w:color w:val="auto"/>
          <w:sz w:val="24"/>
          <w:szCs w:val="24"/>
        </w:rPr>
        <w:t>um</w:t>
      </w:r>
      <w:r w:rsidRPr="00574AB9">
        <w:rPr>
          <w:rFonts w:ascii="Trebuchet MS" w:hAnsi="Trebuchet MS" w:cs="Arial"/>
          <w:color w:val="auto"/>
          <w:sz w:val="24"/>
          <w:szCs w:val="24"/>
        </w:rPr>
        <w:t xml:space="preserve"> </w:t>
      </w:r>
      <w:r w:rsidR="00D01807" w:rsidRPr="00574AB9">
        <w:rPr>
          <w:rFonts w:ascii="Trebuchet MS" w:hAnsi="Trebuchet MS" w:cs="Arial"/>
          <w:color w:val="auto"/>
          <w:sz w:val="24"/>
          <w:szCs w:val="24"/>
        </w:rPr>
        <w:t>3</w:t>
      </w:r>
      <w:r w:rsidRPr="00574AB9">
        <w:rPr>
          <w:rFonts w:ascii="Trebuchet MS" w:hAnsi="Trebuchet MS" w:cs="Arial"/>
          <w:color w:val="auto"/>
          <w:sz w:val="24"/>
          <w:szCs w:val="24"/>
        </w:rPr>
        <w:t xml:space="preserve"> zile lucrătoare de la finalizarea </w:t>
      </w:r>
      <w:r w:rsidR="001A3478" w:rsidRPr="00574AB9">
        <w:rPr>
          <w:rFonts w:ascii="Trebuchet MS" w:hAnsi="Trebuchet MS" w:cs="Arial"/>
          <w:color w:val="auto"/>
          <w:sz w:val="24"/>
          <w:szCs w:val="24"/>
        </w:rPr>
        <w:t>evenimentului</w:t>
      </w:r>
      <w:r w:rsidRPr="00574AB9">
        <w:rPr>
          <w:rFonts w:ascii="Trebuchet MS" w:hAnsi="Trebuchet MS" w:cs="Arial"/>
          <w:color w:val="auto"/>
          <w:sz w:val="24"/>
          <w:szCs w:val="24"/>
        </w:rPr>
        <w:t>.</w:t>
      </w:r>
      <w:r w:rsidR="001A3478" w:rsidRPr="00574AB9">
        <w:rPr>
          <w:rFonts w:ascii="Trebuchet MS" w:hAnsi="Trebuchet MS" w:cs="Arial"/>
          <w:color w:val="auto"/>
          <w:sz w:val="24"/>
          <w:szCs w:val="24"/>
        </w:rPr>
        <w:t xml:space="preserve"> R</w:t>
      </w:r>
      <w:r w:rsidR="00BF4837" w:rsidRPr="00574AB9">
        <w:rPr>
          <w:rFonts w:ascii="Trebuchet MS" w:hAnsi="Trebuchet MS" w:cs="Arial"/>
          <w:color w:val="auto"/>
          <w:sz w:val="24"/>
          <w:szCs w:val="24"/>
        </w:rPr>
        <w:t>aport</w:t>
      </w:r>
      <w:r w:rsidR="001A3478" w:rsidRPr="00574AB9">
        <w:rPr>
          <w:rFonts w:ascii="Trebuchet MS" w:hAnsi="Trebuchet MS" w:cs="Arial"/>
          <w:color w:val="auto"/>
          <w:sz w:val="24"/>
          <w:szCs w:val="24"/>
        </w:rPr>
        <w:t>ul</w:t>
      </w:r>
      <w:r w:rsidR="00BF4837" w:rsidRPr="00574AB9">
        <w:rPr>
          <w:rFonts w:ascii="Trebuchet MS" w:hAnsi="Trebuchet MS" w:cs="Arial"/>
          <w:color w:val="auto"/>
          <w:sz w:val="24"/>
          <w:szCs w:val="24"/>
        </w:rPr>
        <w:t xml:space="preserve"> </w:t>
      </w:r>
      <w:r w:rsidRPr="00574AB9">
        <w:rPr>
          <w:rFonts w:ascii="Trebuchet MS" w:hAnsi="Trebuchet MS" w:cs="Arial"/>
          <w:color w:val="auto"/>
          <w:sz w:val="24"/>
          <w:szCs w:val="24"/>
        </w:rPr>
        <w:t>v</w:t>
      </w:r>
      <w:r w:rsidR="00BF4837" w:rsidRPr="00574AB9">
        <w:rPr>
          <w:rFonts w:ascii="Trebuchet MS" w:hAnsi="Trebuchet MS" w:cs="Arial"/>
          <w:color w:val="auto"/>
          <w:sz w:val="24"/>
          <w:szCs w:val="24"/>
        </w:rPr>
        <w:t>a</w:t>
      </w:r>
      <w:r w:rsidRPr="00574AB9">
        <w:rPr>
          <w:rFonts w:ascii="Trebuchet MS" w:hAnsi="Trebuchet MS" w:cs="Arial"/>
          <w:color w:val="auto"/>
          <w:sz w:val="24"/>
          <w:szCs w:val="24"/>
        </w:rPr>
        <w:t xml:space="preserve"> conține o parte narativă și una financiară și v</w:t>
      </w:r>
      <w:r w:rsidR="00BF4837" w:rsidRPr="00574AB9">
        <w:rPr>
          <w:rFonts w:ascii="Trebuchet MS" w:hAnsi="Trebuchet MS" w:cs="Arial"/>
          <w:color w:val="auto"/>
          <w:sz w:val="24"/>
          <w:szCs w:val="24"/>
        </w:rPr>
        <w:t>a</w:t>
      </w:r>
      <w:r w:rsidRPr="00574AB9">
        <w:rPr>
          <w:rFonts w:ascii="Trebuchet MS" w:hAnsi="Trebuchet MS" w:cs="Arial"/>
          <w:color w:val="auto"/>
          <w:sz w:val="24"/>
          <w:szCs w:val="24"/>
        </w:rPr>
        <w:t xml:space="preserve"> avea atașat foile de prezență ale participanților</w:t>
      </w:r>
      <w:r w:rsidR="00E07776" w:rsidRPr="00574AB9">
        <w:rPr>
          <w:rFonts w:ascii="Trebuchet MS" w:hAnsi="Trebuchet MS" w:cs="Arial"/>
          <w:color w:val="auto"/>
          <w:sz w:val="24"/>
          <w:szCs w:val="24"/>
        </w:rPr>
        <w:t xml:space="preserve"> (semnate de aceștia)</w:t>
      </w:r>
      <w:r w:rsidRPr="00574AB9">
        <w:rPr>
          <w:rFonts w:ascii="Trebuchet MS" w:hAnsi="Trebuchet MS" w:cs="Arial"/>
          <w:color w:val="auto"/>
          <w:sz w:val="24"/>
          <w:szCs w:val="24"/>
        </w:rPr>
        <w:t>, listele de distribuție a materialelor</w:t>
      </w:r>
      <w:r w:rsidR="00E07776" w:rsidRPr="00574AB9">
        <w:rPr>
          <w:rFonts w:ascii="Trebuchet MS" w:hAnsi="Trebuchet MS" w:cs="Arial"/>
          <w:color w:val="auto"/>
          <w:sz w:val="24"/>
          <w:szCs w:val="24"/>
        </w:rPr>
        <w:t xml:space="preserve"> și obiectelor</w:t>
      </w:r>
      <w:r w:rsidRPr="00574AB9">
        <w:rPr>
          <w:rFonts w:ascii="Trebuchet MS" w:hAnsi="Trebuchet MS" w:cs="Arial"/>
          <w:color w:val="auto"/>
          <w:sz w:val="24"/>
          <w:szCs w:val="24"/>
        </w:rPr>
        <w:t xml:space="preserve"> promoționale</w:t>
      </w:r>
      <w:r w:rsidR="00E07776" w:rsidRPr="00574AB9">
        <w:rPr>
          <w:rFonts w:ascii="Trebuchet MS" w:hAnsi="Trebuchet MS" w:cs="Arial"/>
          <w:color w:val="auto"/>
          <w:sz w:val="24"/>
          <w:szCs w:val="24"/>
        </w:rPr>
        <w:t xml:space="preserve"> (semnate de participanți)</w:t>
      </w:r>
      <w:r w:rsidRPr="00574AB9">
        <w:rPr>
          <w:rFonts w:ascii="Trebuchet MS" w:hAnsi="Trebuchet MS" w:cs="Arial"/>
          <w:color w:val="auto"/>
          <w:sz w:val="24"/>
          <w:szCs w:val="24"/>
        </w:rPr>
        <w:t>, fot</w:t>
      </w:r>
      <w:r w:rsidR="001A3478" w:rsidRPr="00574AB9">
        <w:rPr>
          <w:rFonts w:ascii="Trebuchet MS" w:hAnsi="Trebuchet MS" w:cs="Arial"/>
          <w:color w:val="auto"/>
          <w:sz w:val="24"/>
          <w:szCs w:val="24"/>
        </w:rPr>
        <w:t>ografii din timpul evenimentului</w:t>
      </w:r>
      <w:r w:rsidR="00313F1B" w:rsidRPr="00574AB9">
        <w:rPr>
          <w:rFonts w:ascii="Trebuchet MS" w:hAnsi="Trebuchet MS" w:cs="Arial"/>
          <w:color w:val="auto"/>
          <w:sz w:val="24"/>
          <w:szCs w:val="24"/>
        </w:rPr>
        <w:t>,</w:t>
      </w:r>
      <w:r w:rsidR="00774C10" w:rsidRPr="00574AB9">
        <w:rPr>
          <w:rFonts w:ascii="Trebuchet MS" w:hAnsi="Trebuchet MS" w:cs="Arial"/>
          <w:color w:val="auto"/>
          <w:sz w:val="24"/>
          <w:szCs w:val="24"/>
        </w:rPr>
        <w:t xml:space="preserve"> </w:t>
      </w:r>
      <w:r w:rsidR="00313F1B" w:rsidRPr="00574AB9">
        <w:rPr>
          <w:rFonts w:ascii="Trebuchet MS" w:hAnsi="Trebuchet MS" w:cs="Arial"/>
          <w:color w:val="auto"/>
          <w:sz w:val="24"/>
          <w:szCs w:val="24"/>
        </w:rPr>
        <w:t xml:space="preserve">chestionarele de evaluare a </w:t>
      </w:r>
      <w:r w:rsidR="001A3478" w:rsidRPr="00574AB9">
        <w:rPr>
          <w:rFonts w:ascii="Trebuchet MS" w:hAnsi="Trebuchet MS" w:cs="Arial"/>
          <w:color w:val="auto"/>
          <w:sz w:val="24"/>
          <w:szCs w:val="24"/>
        </w:rPr>
        <w:t>evenimentului</w:t>
      </w:r>
      <w:r w:rsidR="00313F1B" w:rsidRPr="00574AB9">
        <w:rPr>
          <w:rFonts w:ascii="Trebuchet MS" w:hAnsi="Trebuchet MS" w:cs="Arial"/>
          <w:color w:val="auto"/>
          <w:sz w:val="24"/>
          <w:szCs w:val="24"/>
        </w:rPr>
        <w:t xml:space="preserve"> de către participanți </w:t>
      </w:r>
      <w:r w:rsidR="00774C10" w:rsidRPr="00574AB9">
        <w:rPr>
          <w:rFonts w:ascii="Trebuchet MS" w:hAnsi="Trebuchet MS" w:cs="Arial"/>
          <w:color w:val="auto"/>
          <w:sz w:val="24"/>
          <w:szCs w:val="24"/>
        </w:rPr>
        <w:t xml:space="preserve">și, după caz, </w:t>
      </w:r>
      <w:r w:rsidR="008853CF" w:rsidRPr="00574AB9">
        <w:rPr>
          <w:rFonts w:ascii="Trebuchet MS" w:hAnsi="Trebuchet MS" w:cs="Arial"/>
          <w:color w:val="auto"/>
          <w:sz w:val="24"/>
          <w:szCs w:val="24"/>
          <w:lang w:eastAsia="en-US"/>
        </w:rPr>
        <w:t>alte documente justificative pentru cheltuielile efectuate</w:t>
      </w:r>
      <w:r w:rsidR="008D06B5" w:rsidRPr="00574AB9">
        <w:rPr>
          <w:rFonts w:ascii="Trebuchet MS" w:hAnsi="Trebuchet MS" w:cs="Arial"/>
          <w:color w:val="auto"/>
          <w:sz w:val="24"/>
          <w:szCs w:val="24"/>
        </w:rPr>
        <w:t>.</w:t>
      </w:r>
    </w:p>
    <w:p w14:paraId="17ABB695" w14:textId="0E2598A7" w:rsidR="00DF5EA0" w:rsidRPr="00574AB9" w:rsidRDefault="00E27ADF" w:rsidP="006F4873">
      <w:pPr>
        <w:pStyle w:val="ListBullet2"/>
        <w:tabs>
          <w:tab w:val="clear" w:pos="1485"/>
          <w:tab w:val="left" w:pos="709"/>
        </w:tabs>
        <w:spacing w:after="0" w:line="276" w:lineRule="auto"/>
        <w:ind w:left="0" w:firstLine="0"/>
        <w:rPr>
          <w:rFonts w:ascii="Trebuchet MS" w:hAnsi="Trebuchet MS" w:cs="Arial"/>
          <w:color w:val="auto"/>
          <w:lang w:val="ro-RO"/>
        </w:rPr>
      </w:pPr>
      <w:r w:rsidRPr="00574AB9">
        <w:rPr>
          <w:rFonts w:ascii="Trebuchet MS" w:hAnsi="Trebuchet MS" w:cs="Arial"/>
          <w:color w:val="auto"/>
          <w:lang w:val="ro-RO"/>
        </w:rPr>
        <w:t xml:space="preserve">Partea narativă a </w:t>
      </w:r>
      <w:r w:rsidR="002448E9" w:rsidRPr="00574AB9">
        <w:rPr>
          <w:rFonts w:ascii="Trebuchet MS" w:hAnsi="Trebuchet MS" w:cs="Arial"/>
          <w:color w:val="auto"/>
          <w:lang w:val="ro-RO"/>
        </w:rPr>
        <w:t>raportului evenimentului</w:t>
      </w:r>
      <w:r w:rsidRPr="00574AB9">
        <w:rPr>
          <w:rFonts w:ascii="Trebuchet MS" w:hAnsi="Trebuchet MS" w:cs="Arial"/>
          <w:color w:val="auto"/>
          <w:lang w:val="ro-RO"/>
        </w:rPr>
        <w:t xml:space="preserve"> trebuie să cuprindă</w:t>
      </w:r>
      <w:r w:rsidR="00A351D7" w:rsidRPr="00574AB9">
        <w:rPr>
          <w:rFonts w:ascii="Trebuchet MS" w:hAnsi="Trebuchet MS" w:cs="Arial"/>
          <w:color w:val="auto"/>
          <w:lang w:val="ro-RO"/>
        </w:rPr>
        <w:t>:</w:t>
      </w:r>
      <w:r w:rsidRPr="00574AB9">
        <w:rPr>
          <w:rFonts w:ascii="Trebuchet MS" w:hAnsi="Trebuchet MS" w:cs="Arial"/>
          <w:color w:val="auto"/>
          <w:lang w:val="ro-RO"/>
        </w:rPr>
        <w:t xml:space="preserve"> </w:t>
      </w:r>
    </w:p>
    <w:p w14:paraId="31882C20" w14:textId="564E524A" w:rsidR="002A5DEE" w:rsidRPr="00574AB9" w:rsidRDefault="002A5DEE" w:rsidP="006F4873">
      <w:pPr>
        <w:pStyle w:val="ListBullet2"/>
        <w:numPr>
          <w:ilvl w:val="0"/>
          <w:numId w:val="10"/>
        </w:numPr>
        <w:tabs>
          <w:tab w:val="clear" w:pos="1485"/>
          <w:tab w:val="left" w:pos="709"/>
        </w:tabs>
        <w:spacing w:after="0" w:line="276" w:lineRule="auto"/>
        <w:rPr>
          <w:rFonts w:ascii="Trebuchet MS" w:hAnsi="Trebuchet MS" w:cs="Arial"/>
          <w:color w:val="auto"/>
          <w:lang w:val="ro-RO"/>
        </w:rPr>
      </w:pPr>
      <w:r w:rsidRPr="00574AB9">
        <w:rPr>
          <w:rFonts w:ascii="Trebuchet MS" w:hAnsi="Trebuchet MS" w:cs="Arial"/>
          <w:color w:val="auto"/>
          <w:lang w:val="ro-RO"/>
        </w:rPr>
        <w:t xml:space="preserve">Descrierea </w:t>
      </w:r>
      <w:r w:rsidR="00A351D7" w:rsidRPr="00574AB9">
        <w:rPr>
          <w:rFonts w:ascii="Trebuchet MS" w:hAnsi="Trebuchet MS" w:cs="Arial"/>
          <w:color w:val="auto"/>
          <w:lang w:val="ro-RO"/>
        </w:rPr>
        <w:t>întregului proces</w:t>
      </w:r>
      <w:r w:rsidRPr="00574AB9">
        <w:rPr>
          <w:rFonts w:ascii="Trebuchet MS" w:hAnsi="Trebuchet MS" w:cs="Arial"/>
          <w:color w:val="auto"/>
          <w:lang w:val="ro-RO"/>
        </w:rPr>
        <w:t xml:space="preserve"> de derulare a </w:t>
      </w:r>
      <w:r w:rsidR="004C4AE9" w:rsidRPr="00574AB9">
        <w:rPr>
          <w:rFonts w:ascii="Trebuchet MS" w:hAnsi="Trebuchet MS" w:cs="Arial"/>
          <w:color w:val="auto"/>
          <w:lang w:val="ro-RO"/>
        </w:rPr>
        <w:t>evenimentului</w:t>
      </w:r>
      <w:r w:rsidRPr="00574AB9">
        <w:rPr>
          <w:rFonts w:ascii="Trebuchet MS" w:hAnsi="Trebuchet MS" w:cs="Arial"/>
          <w:color w:val="auto"/>
          <w:lang w:val="ro-RO"/>
        </w:rPr>
        <w:t>;</w:t>
      </w:r>
    </w:p>
    <w:p w14:paraId="0CE75146" w14:textId="1951B20A" w:rsidR="00E27ADF" w:rsidRPr="00574AB9" w:rsidRDefault="002A5DEE" w:rsidP="006F4873">
      <w:pPr>
        <w:pStyle w:val="ListBullet2"/>
        <w:numPr>
          <w:ilvl w:val="0"/>
          <w:numId w:val="10"/>
        </w:numPr>
        <w:tabs>
          <w:tab w:val="clear" w:pos="1485"/>
          <w:tab w:val="left" w:pos="720"/>
        </w:tabs>
        <w:spacing w:after="0" w:line="276" w:lineRule="auto"/>
        <w:rPr>
          <w:rFonts w:ascii="Trebuchet MS" w:hAnsi="Trebuchet MS" w:cs="Arial"/>
          <w:color w:val="auto"/>
          <w:lang w:val="ro-RO"/>
        </w:rPr>
      </w:pPr>
      <w:r w:rsidRPr="00574AB9">
        <w:rPr>
          <w:rFonts w:ascii="Trebuchet MS" w:hAnsi="Trebuchet MS" w:cs="Arial"/>
          <w:color w:val="auto"/>
          <w:lang w:val="ro-RO"/>
        </w:rPr>
        <w:t>D</w:t>
      </w:r>
      <w:r w:rsidR="00E27ADF" w:rsidRPr="00574AB9">
        <w:rPr>
          <w:rFonts w:ascii="Trebuchet MS" w:hAnsi="Trebuchet MS" w:cs="Arial"/>
          <w:color w:val="auto"/>
          <w:lang w:val="ro-RO"/>
        </w:rPr>
        <w:t xml:space="preserve">etalii tehnice, administrative </w:t>
      </w:r>
      <w:r w:rsidR="004C4AE9" w:rsidRPr="00574AB9">
        <w:rPr>
          <w:rFonts w:ascii="Trebuchet MS" w:hAnsi="Trebuchet MS" w:cs="Arial"/>
          <w:color w:val="auto"/>
          <w:lang w:val="ro-RO"/>
        </w:rPr>
        <w:t>și</w:t>
      </w:r>
      <w:r w:rsidR="00E27ADF" w:rsidRPr="00574AB9">
        <w:rPr>
          <w:rFonts w:ascii="Trebuchet MS" w:hAnsi="Trebuchet MS" w:cs="Arial"/>
          <w:color w:val="auto"/>
          <w:lang w:val="ro-RO"/>
        </w:rPr>
        <w:t xml:space="preserve"> financiare referitoare la </w:t>
      </w:r>
      <w:r w:rsidR="004C4AE9" w:rsidRPr="00574AB9">
        <w:rPr>
          <w:rFonts w:ascii="Trebuchet MS" w:hAnsi="Trebuchet MS" w:cs="Arial"/>
          <w:color w:val="auto"/>
          <w:lang w:val="ro-RO"/>
        </w:rPr>
        <w:t>eveniment</w:t>
      </w:r>
      <w:r w:rsidR="00E27ADF" w:rsidRPr="00574AB9">
        <w:rPr>
          <w:rFonts w:ascii="Trebuchet MS" w:hAnsi="Trebuchet MS" w:cs="Arial"/>
          <w:color w:val="auto"/>
          <w:lang w:val="ro-RO"/>
        </w:rPr>
        <w:t>;</w:t>
      </w:r>
    </w:p>
    <w:p w14:paraId="21259058" w14:textId="43718C1C" w:rsidR="0011008F" w:rsidRPr="00574AB9" w:rsidRDefault="002A5DEE" w:rsidP="006F4873">
      <w:pPr>
        <w:pStyle w:val="ListBullet2"/>
        <w:numPr>
          <w:ilvl w:val="0"/>
          <w:numId w:val="10"/>
        </w:numPr>
        <w:tabs>
          <w:tab w:val="clear" w:pos="1485"/>
          <w:tab w:val="left" w:pos="720"/>
        </w:tabs>
        <w:spacing w:after="0" w:line="276" w:lineRule="auto"/>
        <w:rPr>
          <w:rFonts w:ascii="Trebuchet MS" w:hAnsi="Trebuchet MS" w:cs="Arial"/>
          <w:color w:val="auto"/>
          <w:lang w:val="ro-RO"/>
        </w:rPr>
      </w:pPr>
      <w:r w:rsidRPr="00574AB9">
        <w:rPr>
          <w:rFonts w:ascii="Trebuchet MS" w:hAnsi="Trebuchet MS" w:cs="Arial"/>
          <w:color w:val="auto"/>
          <w:lang w:val="ro-RO"/>
        </w:rPr>
        <w:t xml:space="preserve">Dificultăți întâmpinate pe parcursul </w:t>
      </w:r>
      <w:r w:rsidR="00997420" w:rsidRPr="00574AB9">
        <w:rPr>
          <w:rFonts w:ascii="Trebuchet MS" w:hAnsi="Trebuchet MS" w:cs="Arial"/>
          <w:color w:val="auto"/>
          <w:lang w:val="ro-RO"/>
        </w:rPr>
        <w:t xml:space="preserve">organizării și </w:t>
      </w:r>
      <w:r w:rsidRPr="00574AB9">
        <w:rPr>
          <w:rFonts w:ascii="Trebuchet MS" w:hAnsi="Trebuchet MS" w:cs="Arial"/>
          <w:color w:val="auto"/>
          <w:lang w:val="ro-RO"/>
        </w:rPr>
        <w:t xml:space="preserve">derulării </w:t>
      </w:r>
      <w:r w:rsidR="004C4AE9" w:rsidRPr="00574AB9">
        <w:rPr>
          <w:rFonts w:ascii="Trebuchet MS" w:hAnsi="Trebuchet MS" w:cs="Arial"/>
          <w:color w:val="auto"/>
          <w:lang w:val="ro-RO"/>
        </w:rPr>
        <w:t>evenimentului</w:t>
      </w:r>
      <w:r w:rsidR="00FD5868" w:rsidRPr="00574AB9">
        <w:rPr>
          <w:rFonts w:ascii="Trebuchet MS" w:hAnsi="Trebuchet MS" w:cs="Arial"/>
          <w:color w:val="auto"/>
          <w:lang w:val="ro-RO"/>
        </w:rPr>
        <w:t>, dacă este cazul,</w:t>
      </w:r>
      <w:r w:rsidRPr="00574AB9">
        <w:rPr>
          <w:rFonts w:ascii="Trebuchet MS" w:hAnsi="Trebuchet MS" w:cs="Arial"/>
          <w:color w:val="auto"/>
          <w:lang w:val="ro-RO"/>
        </w:rPr>
        <w:t xml:space="preserve"> </w:t>
      </w:r>
      <w:r w:rsidR="004C4AE9" w:rsidRPr="00574AB9">
        <w:rPr>
          <w:rFonts w:ascii="Trebuchet MS" w:hAnsi="Trebuchet MS" w:cs="Arial"/>
          <w:color w:val="auto"/>
          <w:lang w:val="ro-RO"/>
        </w:rPr>
        <w:t>și</w:t>
      </w:r>
      <w:r w:rsidRPr="00574AB9">
        <w:rPr>
          <w:rFonts w:ascii="Trebuchet MS" w:hAnsi="Trebuchet MS" w:cs="Arial"/>
          <w:color w:val="auto"/>
          <w:lang w:val="ro-RO"/>
        </w:rPr>
        <w:t xml:space="preserve"> soluțiile propuse pentru a preîntâmpina/rezolva situații similare pe viitor;</w:t>
      </w:r>
    </w:p>
    <w:p w14:paraId="47F7D9D0" w14:textId="77777777" w:rsidR="0001683A" w:rsidRPr="00574AB9" w:rsidRDefault="0001683A" w:rsidP="006F4873">
      <w:pPr>
        <w:pStyle w:val="ListBullet2"/>
        <w:tabs>
          <w:tab w:val="clear" w:pos="1485"/>
          <w:tab w:val="left" w:pos="720"/>
        </w:tabs>
        <w:spacing w:after="0" w:line="276" w:lineRule="auto"/>
        <w:ind w:left="720" w:firstLine="0"/>
        <w:rPr>
          <w:rFonts w:ascii="Trebuchet MS" w:hAnsi="Trebuchet MS" w:cs="Arial"/>
          <w:color w:val="auto"/>
          <w:lang w:val="ro-RO"/>
        </w:rPr>
      </w:pPr>
    </w:p>
    <w:p w14:paraId="5F0B7507" w14:textId="28E237FE" w:rsidR="00E675D4" w:rsidRPr="00574AB9" w:rsidRDefault="00AB21D7" w:rsidP="006F4873">
      <w:pPr>
        <w:spacing w:line="276" w:lineRule="auto"/>
        <w:jc w:val="both"/>
        <w:rPr>
          <w:rFonts w:ascii="Trebuchet MS" w:hAnsi="Trebuchet MS" w:cs="Arial"/>
          <w:color w:val="auto"/>
        </w:rPr>
      </w:pPr>
      <w:r w:rsidRPr="00574AB9">
        <w:rPr>
          <w:rFonts w:ascii="Trebuchet MS" w:hAnsi="Trebuchet MS" w:cs="Arial"/>
          <w:b/>
          <w:bCs/>
          <w:color w:val="auto"/>
        </w:rPr>
        <w:t>8</w:t>
      </w:r>
      <w:r w:rsidR="00E675D4" w:rsidRPr="00574AB9">
        <w:rPr>
          <w:rFonts w:ascii="Trebuchet MS" w:hAnsi="Trebuchet MS" w:cs="Arial"/>
          <w:b/>
          <w:bCs/>
          <w:color w:val="auto"/>
        </w:rPr>
        <w:t>.2 Transmiterea și aprobarea rapo</w:t>
      </w:r>
      <w:r w:rsidR="002448E9" w:rsidRPr="00574AB9">
        <w:rPr>
          <w:rFonts w:ascii="Trebuchet MS" w:hAnsi="Trebuchet MS" w:cs="Arial"/>
          <w:b/>
          <w:bCs/>
          <w:color w:val="auto"/>
        </w:rPr>
        <w:t>rtului</w:t>
      </w:r>
      <w:r w:rsidR="00E675D4" w:rsidRPr="00574AB9">
        <w:rPr>
          <w:rFonts w:ascii="Trebuchet MS" w:hAnsi="Trebuchet MS" w:cs="Arial"/>
          <w:b/>
          <w:bCs/>
          <w:color w:val="auto"/>
        </w:rPr>
        <w:t xml:space="preserve"> </w:t>
      </w:r>
    </w:p>
    <w:p w14:paraId="559578C4" w14:textId="4E6F0FE7" w:rsidR="00AB21D7" w:rsidRPr="00574AB9" w:rsidRDefault="00A6349B" w:rsidP="006F4873">
      <w:pPr>
        <w:spacing w:line="276" w:lineRule="auto"/>
        <w:jc w:val="both"/>
        <w:rPr>
          <w:rFonts w:ascii="Trebuchet MS" w:hAnsi="Trebuchet MS" w:cs="Arial"/>
          <w:color w:val="auto"/>
        </w:rPr>
      </w:pPr>
      <w:r w:rsidRPr="00574AB9">
        <w:rPr>
          <w:rFonts w:ascii="Trebuchet MS" w:hAnsi="Trebuchet MS" w:cs="Arial"/>
          <w:color w:val="auto"/>
        </w:rPr>
        <w:t>Raportul de activitate emis</w:t>
      </w:r>
      <w:r w:rsidR="00AB21D7" w:rsidRPr="00574AB9">
        <w:rPr>
          <w:rFonts w:ascii="Trebuchet MS" w:hAnsi="Trebuchet MS" w:cs="Arial"/>
          <w:color w:val="auto"/>
        </w:rPr>
        <w:t xml:space="preserve"> de către Prestato</w:t>
      </w:r>
      <w:r w:rsidR="00B5719B" w:rsidRPr="00574AB9">
        <w:rPr>
          <w:rFonts w:ascii="Trebuchet MS" w:hAnsi="Trebuchet MS" w:cs="Arial"/>
          <w:color w:val="auto"/>
        </w:rPr>
        <w:t xml:space="preserve">r se înaintează Beneficiarului </w:t>
      </w:r>
      <w:r w:rsidR="006E3B7B" w:rsidRPr="00574AB9">
        <w:rPr>
          <w:rFonts w:ascii="Trebuchet MS" w:hAnsi="Trebuchet MS" w:cs="Arial"/>
          <w:color w:val="auto"/>
        </w:rPr>
        <w:t>în vederea aprobării</w:t>
      </w:r>
      <w:r w:rsidR="00AB21D7" w:rsidRPr="00574AB9">
        <w:rPr>
          <w:rFonts w:ascii="Trebuchet MS" w:hAnsi="Trebuchet MS" w:cs="Arial"/>
          <w:color w:val="auto"/>
        </w:rPr>
        <w:t xml:space="preserve">. Beneficiarul va transmite observații sau </w:t>
      </w:r>
      <w:r w:rsidR="00BE1AA6" w:rsidRPr="00574AB9">
        <w:rPr>
          <w:rFonts w:ascii="Trebuchet MS" w:hAnsi="Trebuchet MS" w:cs="Arial"/>
          <w:color w:val="auto"/>
        </w:rPr>
        <w:t>va aproba rapo</w:t>
      </w:r>
      <w:r w:rsidR="002448E9" w:rsidRPr="00574AB9">
        <w:rPr>
          <w:rFonts w:ascii="Trebuchet MS" w:hAnsi="Trebuchet MS" w:cs="Arial"/>
          <w:color w:val="auto"/>
        </w:rPr>
        <w:t>rtul</w:t>
      </w:r>
      <w:r w:rsidR="00BE1AA6" w:rsidRPr="00574AB9">
        <w:rPr>
          <w:rFonts w:ascii="Trebuchet MS" w:hAnsi="Trebuchet MS" w:cs="Arial"/>
          <w:color w:val="auto"/>
        </w:rPr>
        <w:t xml:space="preserve">, în maxim </w:t>
      </w:r>
      <w:r w:rsidR="00E33942" w:rsidRPr="00574AB9">
        <w:rPr>
          <w:rFonts w:ascii="Trebuchet MS" w:hAnsi="Trebuchet MS" w:cs="Arial"/>
          <w:color w:val="auto"/>
        </w:rPr>
        <w:t xml:space="preserve">o </w:t>
      </w:r>
      <w:r w:rsidR="00AB21D7" w:rsidRPr="00574AB9">
        <w:rPr>
          <w:rFonts w:ascii="Trebuchet MS" w:hAnsi="Trebuchet MS" w:cs="Arial"/>
          <w:color w:val="auto"/>
        </w:rPr>
        <w:t>zi lucrătoare de la primirea l</w:t>
      </w:r>
      <w:r w:rsidR="00080A33" w:rsidRPr="00574AB9">
        <w:rPr>
          <w:rFonts w:ascii="Trebuchet MS" w:hAnsi="Trebuchet MS" w:cs="Arial"/>
          <w:color w:val="auto"/>
        </w:rPr>
        <w:t>ui</w:t>
      </w:r>
      <w:r w:rsidR="00AB21D7" w:rsidRPr="00574AB9">
        <w:rPr>
          <w:rFonts w:ascii="Trebuchet MS" w:hAnsi="Trebuchet MS" w:cs="Arial"/>
          <w:color w:val="auto"/>
        </w:rPr>
        <w:t>.</w:t>
      </w:r>
      <w:r w:rsidR="009314AB" w:rsidRPr="00574AB9">
        <w:rPr>
          <w:rFonts w:ascii="Trebuchet MS" w:hAnsi="Trebuchet MS" w:cs="Arial"/>
          <w:color w:val="auto"/>
        </w:rPr>
        <w:t xml:space="preserve"> </w:t>
      </w:r>
      <w:r w:rsidR="000164C6" w:rsidRPr="00574AB9">
        <w:rPr>
          <w:rFonts w:ascii="Trebuchet MS" w:hAnsi="Trebuchet MS" w:cs="Arial"/>
          <w:color w:val="auto"/>
        </w:rPr>
        <w:t>Ulterior</w:t>
      </w:r>
      <w:r w:rsidR="0053717B" w:rsidRPr="00574AB9">
        <w:rPr>
          <w:rFonts w:ascii="Trebuchet MS" w:hAnsi="Trebuchet MS" w:cs="Arial"/>
          <w:color w:val="auto"/>
        </w:rPr>
        <w:t xml:space="preserve"> aprobării</w:t>
      </w:r>
      <w:r w:rsidR="009314AB" w:rsidRPr="00574AB9">
        <w:rPr>
          <w:rFonts w:ascii="Trebuchet MS" w:hAnsi="Trebuchet MS" w:cs="Arial"/>
          <w:color w:val="auto"/>
        </w:rPr>
        <w:t>,</w:t>
      </w:r>
      <w:r w:rsidR="00AB21D7" w:rsidRPr="00574AB9">
        <w:rPr>
          <w:rFonts w:ascii="Trebuchet MS" w:hAnsi="Trebuchet MS" w:cs="Arial"/>
          <w:color w:val="auto"/>
        </w:rPr>
        <w:t xml:space="preserve"> Prestatorul va emite factur</w:t>
      </w:r>
      <w:r w:rsidR="0053717B" w:rsidRPr="00574AB9">
        <w:rPr>
          <w:rFonts w:ascii="Trebuchet MS" w:hAnsi="Trebuchet MS" w:cs="Arial"/>
          <w:color w:val="auto"/>
        </w:rPr>
        <w:t>a</w:t>
      </w:r>
      <w:r w:rsidR="00AB21D7" w:rsidRPr="00574AB9">
        <w:rPr>
          <w:rFonts w:ascii="Trebuchet MS" w:hAnsi="Trebuchet MS" w:cs="Arial"/>
          <w:color w:val="auto"/>
        </w:rPr>
        <w:t xml:space="preserve"> aferent</w:t>
      </w:r>
      <w:r w:rsidR="0053717B" w:rsidRPr="00574AB9">
        <w:rPr>
          <w:rFonts w:ascii="Trebuchet MS" w:hAnsi="Trebuchet MS" w:cs="Arial"/>
          <w:color w:val="auto"/>
        </w:rPr>
        <w:t>ă</w:t>
      </w:r>
      <w:r w:rsidR="00AB21D7" w:rsidRPr="00574AB9">
        <w:rPr>
          <w:rFonts w:ascii="Trebuchet MS" w:hAnsi="Trebuchet MS" w:cs="Arial"/>
          <w:color w:val="auto"/>
        </w:rPr>
        <w:t xml:space="preserve"> </w:t>
      </w:r>
      <w:r w:rsidRPr="00574AB9">
        <w:rPr>
          <w:rFonts w:ascii="Trebuchet MS" w:hAnsi="Trebuchet MS" w:cs="Arial"/>
          <w:color w:val="auto"/>
        </w:rPr>
        <w:t>evenimentului</w:t>
      </w:r>
      <w:r w:rsidR="00AB21D7" w:rsidRPr="00574AB9">
        <w:rPr>
          <w:rFonts w:ascii="Trebuchet MS" w:hAnsi="Trebuchet MS" w:cs="Arial"/>
          <w:color w:val="auto"/>
        </w:rPr>
        <w:t>.</w:t>
      </w:r>
      <w:r w:rsidR="00F172C5" w:rsidRPr="00574AB9">
        <w:rPr>
          <w:rFonts w:ascii="Trebuchet MS" w:hAnsi="Trebuchet MS" w:cs="Arial"/>
          <w:color w:val="auto"/>
        </w:rPr>
        <w:t xml:space="preserve"> </w:t>
      </w:r>
      <w:r w:rsidR="00AB21D7" w:rsidRPr="00574AB9">
        <w:rPr>
          <w:rFonts w:ascii="Trebuchet MS" w:hAnsi="Trebuchet MS" w:cs="Arial"/>
          <w:color w:val="auto"/>
        </w:rPr>
        <w:t xml:space="preserve">În cazul unei asocieri, factura va fi transmisă de către Partenerul lider al asocierii, care este responsabil de </w:t>
      </w:r>
      <w:r w:rsidR="004A1D99" w:rsidRPr="00574AB9">
        <w:rPr>
          <w:rFonts w:ascii="Trebuchet MS" w:hAnsi="Trebuchet MS" w:cs="Arial"/>
          <w:color w:val="auto"/>
        </w:rPr>
        <w:t>acuratețea</w:t>
      </w:r>
      <w:r w:rsidR="00AB21D7" w:rsidRPr="00574AB9">
        <w:rPr>
          <w:rFonts w:ascii="Trebuchet MS" w:hAnsi="Trebuchet MS" w:cs="Arial"/>
          <w:color w:val="auto"/>
        </w:rPr>
        <w:t xml:space="preserve"> facturii </w:t>
      </w:r>
      <w:r w:rsidRPr="00574AB9">
        <w:rPr>
          <w:rFonts w:ascii="Trebuchet MS" w:hAnsi="Trebuchet MS" w:cs="Arial"/>
          <w:color w:val="auto"/>
        </w:rPr>
        <w:t>și</w:t>
      </w:r>
      <w:r w:rsidR="00AB21D7" w:rsidRPr="00574AB9">
        <w:rPr>
          <w:rFonts w:ascii="Trebuchet MS" w:hAnsi="Trebuchet MS" w:cs="Arial"/>
          <w:color w:val="auto"/>
        </w:rPr>
        <w:t xml:space="preserve"> a documentelor suport. </w:t>
      </w:r>
      <w:r w:rsidR="007A24FC" w:rsidRPr="00574AB9">
        <w:rPr>
          <w:rFonts w:ascii="Trebuchet MS" w:hAnsi="Trebuchet MS" w:cs="Arial"/>
          <w:color w:val="auto"/>
        </w:rPr>
        <w:t>Factura aferentă evenimentului va trebui emisă</w:t>
      </w:r>
      <w:r w:rsidR="00C47E11">
        <w:rPr>
          <w:rFonts w:ascii="Trebuchet MS" w:hAnsi="Trebuchet MS" w:cs="Arial"/>
          <w:color w:val="auto"/>
        </w:rPr>
        <w:t>,</w:t>
      </w:r>
      <w:r w:rsidR="007A24FC" w:rsidRPr="00574AB9">
        <w:rPr>
          <w:rFonts w:ascii="Trebuchet MS" w:hAnsi="Trebuchet MS" w:cs="Arial"/>
          <w:color w:val="auto"/>
        </w:rPr>
        <w:t xml:space="preserve"> </w:t>
      </w:r>
      <w:r w:rsidR="00C47E11">
        <w:rPr>
          <w:rFonts w:ascii="Trebuchet MS" w:hAnsi="Trebuchet MS" w:cs="Arial"/>
          <w:color w:val="auto"/>
        </w:rPr>
        <w:t xml:space="preserve">cel târziu, </w:t>
      </w:r>
      <w:r w:rsidR="0039614C" w:rsidRPr="00574AB9">
        <w:rPr>
          <w:rFonts w:ascii="Trebuchet MS" w:hAnsi="Trebuchet MS" w:cs="Arial"/>
          <w:color w:val="auto"/>
        </w:rPr>
        <w:t>până</w:t>
      </w:r>
      <w:r w:rsidR="007A24FC" w:rsidRPr="00574AB9">
        <w:rPr>
          <w:rFonts w:ascii="Trebuchet MS" w:hAnsi="Trebuchet MS" w:cs="Arial"/>
          <w:color w:val="auto"/>
        </w:rPr>
        <w:t xml:space="preserve"> la data de</w:t>
      </w:r>
      <w:r w:rsidR="0039614C" w:rsidRPr="00574AB9">
        <w:rPr>
          <w:rFonts w:ascii="Trebuchet MS" w:hAnsi="Trebuchet MS" w:cs="Arial"/>
          <w:color w:val="auto"/>
        </w:rPr>
        <w:t xml:space="preserve"> </w:t>
      </w:r>
      <w:r w:rsidR="00C47E11">
        <w:rPr>
          <w:rFonts w:ascii="Trebuchet MS" w:hAnsi="Trebuchet MS" w:cs="Arial"/>
          <w:color w:val="auto"/>
        </w:rPr>
        <w:t xml:space="preserve">                </w:t>
      </w:r>
      <w:r w:rsidR="0039614C" w:rsidRPr="00574AB9">
        <w:rPr>
          <w:rFonts w:ascii="Trebuchet MS" w:hAnsi="Trebuchet MS" w:cs="Arial"/>
          <w:color w:val="auto"/>
        </w:rPr>
        <w:t>27 decembrie 2023.</w:t>
      </w:r>
    </w:p>
    <w:p w14:paraId="66C58685" w14:textId="77777777" w:rsidR="004A1D99" w:rsidRPr="00574AB9" w:rsidRDefault="004A1D99" w:rsidP="006F4873">
      <w:pPr>
        <w:spacing w:line="276" w:lineRule="auto"/>
        <w:jc w:val="both"/>
        <w:rPr>
          <w:rFonts w:ascii="Trebuchet MS" w:hAnsi="Trebuchet MS" w:cs="Arial"/>
          <w:color w:val="auto"/>
        </w:rPr>
      </w:pPr>
    </w:p>
    <w:p w14:paraId="13E14507" w14:textId="77777777" w:rsidR="00F933A3" w:rsidRPr="00574AB9" w:rsidRDefault="00F933A3" w:rsidP="006F4873">
      <w:pPr>
        <w:pStyle w:val="ListParagraph"/>
        <w:numPr>
          <w:ilvl w:val="0"/>
          <w:numId w:val="7"/>
        </w:numPr>
        <w:spacing w:line="276" w:lineRule="auto"/>
        <w:contextualSpacing/>
        <w:jc w:val="both"/>
        <w:rPr>
          <w:rFonts w:ascii="Trebuchet MS" w:hAnsi="Trebuchet MS" w:cs="Arial"/>
          <w:b/>
          <w:color w:val="auto"/>
        </w:rPr>
      </w:pPr>
      <w:r w:rsidRPr="00574AB9">
        <w:rPr>
          <w:rFonts w:ascii="Trebuchet MS" w:hAnsi="Trebuchet MS" w:cs="Arial"/>
          <w:b/>
          <w:color w:val="auto"/>
        </w:rPr>
        <w:t>PLĂȚI</w:t>
      </w:r>
    </w:p>
    <w:p w14:paraId="5C12B574" w14:textId="0906582D" w:rsidR="000006BC" w:rsidRPr="00574AB9" w:rsidRDefault="00312B25" w:rsidP="006F4873">
      <w:pPr>
        <w:spacing w:line="276" w:lineRule="auto"/>
        <w:ind w:right="14"/>
        <w:jc w:val="both"/>
        <w:rPr>
          <w:rFonts w:ascii="Trebuchet MS" w:hAnsi="Trebuchet MS" w:cs="Arial"/>
          <w:strike/>
          <w:color w:val="auto"/>
        </w:rPr>
      </w:pPr>
      <w:r w:rsidRPr="00574AB9">
        <w:rPr>
          <w:rFonts w:ascii="Trebuchet MS" w:hAnsi="Trebuchet MS" w:cs="Arial"/>
          <w:color w:val="auto"/>
        </w:rPr>
        <w:t>Plata se efect</w:t>
      </w:r>
      <w:r w:rsidR="008D311E" w:rsidRPr="00574AB9">
        <w:rPr>
          <w:rFonts w:ascii="Trebuchet MS" w:hAnsi="Trebuchet MS" w:cs="Arial"/>
          <w:color w:val="auto"/>
        </w:rPr>
        <w:t>uează după aprobarea raportului de activitate</w:t>
      </w:r>
      <w:r w:rsidRPr="00574AB9">
        <w:rPr>
          <w:rFonts w:ascii="Trebuchet MS" w:hAnsi="Trebuchet MS" w:cs="Arial"/>
          <w:color w:val="auto"/>
        </w:rPr>
        <w:t xml:space="preserve">. </w:t>
      </w:r>
    </w:p>
    <w:p w14:paraId="182BF280" w14:textId="77777777" w:rsidR="00A90565" w:rsidRPr="00574AB9" w:rsidRDefault="00A90565" w:rsidP="006F4873">
      <w:pPr>
        <w:pStyle w:val="ListParagraph"/>
        <w:spacing w:line="276" w:lineRule="auto"/>
        <w:ind w:left="784" w:right="14"/>
        <w:jc w:val="both"/>
        <w:rPr>
          <w:rFonts w:ascii="Trebuchet MS" w:hAnsi="Trebuchet MS" w:cs="Arial"/>
          <w:color w:val="auto"/>
        </w:rPr>
      </w:pPr>
    </w:p>
    <w:p w14:paraId="54C80B24" w14:textId="6CD01858" w:rsidR="00E675D4" w:rsidRPr="00574AB9" w:rsidRDefault="00371FEC" w:rsidP="006F4873">
      <w:pPr>
        <w:spacing w:line="276" w:lineRule="auto"/>
        <w:jc w:val="both"/>
        <w:rPr>
          <w:rFonts w:ascii="Trebuchet MS" w:hAnsi="Trebuchet MS" w:cs="Arial"/>
          <w:color w:val="auto"/>
        </w:rPr>
      </w:pPr>
      <w:r w:rsidRPr="00574AB9">
        <w:rPr>
          <w:rFonts w:ascii="Trebuchet MS" w:hAnsi="Trebuchet MS" w:cs="Arial"/>
          <w:color w:val="auto"/>
        </w:rPr>
        <w:t>Plata va</w:t>
      </w:r>
      <w:r w:rsidR="00E675D4" w:rsidRPr="00574AB9">
        <w:rPr>
          <w:rFonts w:ascii="Trebuchet MS" w:hAnsi="Trebuchet MS" w:cs="Arial"/>
          <w:color w:val="auto"/>
        </w:rPr>
        <w:t xml:space="preserve"> fi efectuat</w:t>
      </w:r>
      <w:r w:rsidRPr="00574AB9">
        <w:rPr>
          <w:rFonts w:ascii="Trebuchet MS" w:hAnsi="Trebuchet MS" w:cs="Arial"/>
          <w:color w:val="auto"/>
        </w:rPr>
        <w:t>ă</w:t>
      </w:r>
      <w:r w:rsidR="00E675D4" w:rsidRPr="00574AB9">
        <w:rPr>
          <w:rFonts w:ascii="Trebuchet MS" w:hAnsi="Trebuchet MS" w:cs="Arial"/>
          <w:color w:val="auto"/>
        </w:rPr>
        <w:t xml:space="preserve"> de </w:t>
      </w:r>
      <w:r w:rsidR="00500F24" w:rsidRPr="00574AB9">
        <w:rPr>
          <w:rFonts w:ascii="Trebuchet MS" w:hAnsi="Trebuchet MS" w:cs="Arial"/>
          <w:color w:val="auto"/>
        </w:rPr>
        <w:t xml:space="preserve">Beneficiar </w:t>
      </w:r>
      <w:r w:rsidR="00E675D4" w:rsidRPr="00574AB9">
        <w:rPr>
          <w:rFonts w:ascii="Trebuchet MS" w:hAnsi="Trebuchet MS" w:cs="Arial"/>
          <w:color w:val="auto"/>
        </w:rPr>
        <w:t>numai după aprob</w:t>
      </w:r>
      <w:r w:rsidR="0005213D" w:rsidRPr="00574AB9">
        <w:rPr>
          <w:rFonts w:ascii="Trebuchet MS" w:hAnsi="Trebuchet MS" w:cs="Arial"/>
          <w:color w:val="auto"/>
        </w:rPr>
        <w:t>area</w:t>
      </w:r>
      <w:r w:rsidR="00E675D4" w:rsidRPr="00574AB9">
        <w:rPr>
          <w:rFonts w:ascii="Trebuchet MS" w:hAnsi="Trebuchet MS" w:cs="Arial"/>
          <w:color w:val="auto"/>
        </w:rPr>
        <w:t xml:space="preserve"> oficial</w:t>
      </w:r>
      <w:r w:rsidR="0005213D" w:rsidRPr="00574AB9">
        <w:rPr>
          <w:rFonts w:ascii="Trebuchet MS" w:hAnsi="Trebuchet MS" w:cs="Arial"/>
          <w:color w:val="auto"/>
        </w:rPr>
        <w:t>ă</w:t>
      </w:r>
      <w:r w:rsidR="00E675D4" w:rsidRPr="00574AB9">
        <w:rPr>
          <w:rFonts w:ascii="Trebuchet MS" w:hAnsi="Trebuchet MS" w:cs="Arial"/>
          <w:color w:val="auto"/>
        </w:rPr>
        <w:t xml:space="preserve"> a r</w:t>
      </w:r>
      <w:r w:rsidRPr="00574AB9">
        <w:rPr>
          <w:rFonts w:ascii="Trebuchet MS" w:hAnsi="Trebuchet MS" w:cs="Arial"/>
          <w:color w:val="auto"/>
        </w:rPr>
        <w:t>aportului de activitate</w:t>
      </w:r>
      <w:r w:rsidR="00E675D4" w:rsidRPr="00574AB9">
        <w:rPr>
          <w:rFonts w:ascii="Trebuchet MS" w:hAnsi="Trebuchet MS" w:cs="Arial"/>
          <w:color w:val="auto"/>
        </w:rPr>
        <w:t>.</w:t>
      </w:r>
      <w:bookmarkStart w:id="62" w:name="_Toc117329916"/>
      <w:bookmarkStart w:id="63" w:name="_Toc194903102"/>
      <w:bookmarkStart w:id="64" w:name="_Toc194809219"/>
      <w:bookmarkStart w:id="65" w:name="_Toc188437885"/>
      <w:bookmarkStart w:id="66" w:name="_Toc173243294"/>
      <w:r w:rsidR="00E675D4" w:rsidRPr="00574AB9">
        <w:rPr>
          <w:rFonts w:ascii="Trebuchet MS" w:hAnsi="Trebuchet MS" w:cs="Arial"/>
          <w:color w:val="auto"/>
        </w:rPr>
        <w:t xml:space="preserve"> </w:t>
      </w:r>
      <w:r w:rsidR="004A4694" w:rsidRPr="00574AB9">
        <w:rPr>
          <w:rFonts w:ascii="Trebuchet MS" w:eastAsia="Times New Roman" w:hAnsi="Trebuchet MS"/>
          <w:lang w:eastAsia="en-GB"/>
        </w:rPr>
        <w:t xml:space="preserve">Plata se va efectua în lei, în contul prestatorului, în baza facturii fiscale emise în sistemul Ro-eFactura, potrivit prevederilor OUG nr. 120/2021, aprobată cu modificări prin Legea nr. 139/2022,  </w:t>
      </w:r>
      <w:r w:rsidR="00E675D4" w:rsidRPr="00574AB9">
        <w:rPr>
          <w:rFonts w:ascii="Trebuchet MS" w:hAnsi="Trebuchet MS" w:cs="Arial"/>
          <w:color w:val="auto"/>
        </w:rPr>
        <w:t>însoțit</w:t>
      </w:r>
      <w:r w:rsidRPr="00574AB9">
        <w:rPr>
          <w:rFonts w:ascii="Trebuchet MS" w:hAnsi="Trebuchet MS" w:cs="Arial"/>
          <w:color w:val="auto"/>
        </w:rPr>
        <w:t>ă</w:t>
      </w:r>
      <w:r w:rsidR="00E675D4" w:rsidRPr="00574AB9">
        <w:rPr>
          <w:rFonts w:ascii="Trebuchet MS" w:hAnsi="Trebuchet MS" w:cs="Arial"/>
          <w:color w:val="auto"/>
        </w:rPr>
        <w:t xml:space="preserve"> de documente justificative și pe baza </w:t>
      </w:r>
      <w:r w:rsidR="00AF21DF" w:rsidRPr="00574AB9">
        <w:rPr>
          <w:rFonts w:ascii="Trebuchet MS" w:hAnsi="Trebuchet MS" w:cs="Arial"/>
          <w:color w:val="auto"/>
        </w:rPr>
        <w:t>prețurilor din comanda fermă</w:t>
      </w:r>
      <w:r w:rsidR="00E675D4" w:rsidRPr="00574AB9">
        <w:rPr>
          <w:rFonts w:ascii="Trebuchet MS" w:hAnsi="Trebuchet MS" w:cs="Arial"/>
          <w:color w:val="auto"/>
        </w:rPr>
        <w:t xml:space="preserve">. </w:t>
      </w:r>
    </w:p>
    <w:p w14:paraId="1960426A" w14:textId="2CD3B67E" w:rsidR="00E675D4" w:rsidRPr="00574AB9" w:rsidRDefault="00E675D4" w:rsidP="006F4873">
      <w:pPr>
        <w:tabs>
          <w:tab w:val="left" w:pos="709"/>
        </w:tabs>
        <w:suppressAutoHyphens w:val="0"/>
        <w:autoSpaceDE w:val="0"/>
        <w:spacing w:line="276" w:lineRule="auto"/>
        <w:jc w:val="both"/>
        <w:rPr>
          <w:rFonts w:ascii="Trebuchet MS" w:hAnsi="Trebuchet MS" w:cs="Arial"/>
          <w:color w:val="auto"/>
        </w:rPr>
      </w:pPr>
      <w:r w:rsidRPr="00574AB9">
        <w:rPr>
          <w:rFonts w:ascii="Trebuchet MS" w:hAnsi="Trebuchet MS" w:cs="Arial"/>
          <w:color w:val="auto"/>
        </w:rPr>
        <w:t xml:space="preserve">Prestatorul va </w:t>
      </w:r>
      <w:r w:rsidR="00AB5A19" w:rsidRPr="00574AB9">
        <w:rPr>
          <w:rFonts w:ascii="Trebuchet MS" w:hAnsi="Trebuchet MS" w:cs="Arial"/>
          <w:color w:val="auto"/>
        </w:rPr>
        <w:t>ține</w:t>
      </w:r>
      <w:r w:rsidRPr="00574AB9">
        <w:rPr>
          <w:rFonts w:ascii="Trebuchet MS" w:hAnsi="Trebuchet MS" w:cs="Arial"/>
          <w:color w:val="auto"/>
        </w:rPr>
        <w:t xml:space="preserve"> </w:t>
      </w:r>
      <w:r w:rsidR="00AB5A19" w:rsidRPr="00574AB9">
        <w:rPr>
          <w:rFonts w:ascii="Trebuchet MS" w:hAnsi="Trebuchet MS" w:cs="Arial"/>
          <w:color w:val="auto"/>
        </w:rPr>
        <w:t>evidența</w:t>
      </w:r>
      <w:r w:rsidRPr="00574AB9">
        <w:rPr>
          <w:rFonts w:ascii="Trebuchet MS" w:hAnsi="Trebuchet MS" w:cs="Arial"/>
          <w:color w:val="auto"/>
        </w:rPr>
        <w:t xml:space="preserve"> tuturor cheltuielilor, a documentelor justificative, precum </w:t>
      </w:r>
      <w:r w:rsidR="00080A33" w:rsidRPr="00574AB9">
        <w:rPr>
          <w:rFonts w:ascii="Trebuchet MS" w:hAnsi="Trebuchet MS" w:cs="Arial"/>
          <w:color w:val="auto"/>
        </w:rPr>
        <w:t>și</w:t>
      </w:r>
      <w:r w:rsidRPr="00574AB9">
        <w:rPr>
          <w:rFonts w:ascii="Trebuchet MS" w:hAnsi="Trebuchet MS" w:cs="Arial"/>
          <w:color w:val="auto"/>
        </w:rPr>
        <w:t xml:space="preserve"> a </w:t>
      </w:r>
      <w:r w:rsidR="00AB5A19" w:rsidRPr="00574AB9">
        <w:rPr>
          <w:rFonts w:ascii="Trebuchet MS" w:hAnsi="Trebuchet MS" w:cs="Arial"/>
          <w:color w:val="auto"/>
        </w:rPr>
        <w:t>corespondenței</w:t>
      </w:r>
      <w:r w:rsidRPr="00574AB9">
        <w:rPr>
          <w:rFonts w:ascii="Trebuchet MS" w:hAnsi="Trebuchet MS" w:cs="Arial"/>
          <w:color w:val="auto"/>
        </w:rPr>
        <w:t xml:space="preserve"> </w:t>
      </w:r>
      <w:r w:rsidR="00080A33" w:rsidRPr="00574AB9">
        <w:rPr>
          <w:rFonts w:ascii="Trebuchet MS" w:hAnsi="Trebuchet MS" w:cs="Arial"/>
          <w:color w:val="auto"/>
        </w:rPr>
        <w:t>și</w:t>
      </w:r>
      <w:r w:rsidRPr="00574AB9">
        <w:rPr>
          <w:rFonts w:ascii="Trebuchet MS" w:hAnsi="Trebuchet MS" w:cs="Arial"/>
          <w:color w:val="auto"/>
        </w:rPr>
        <w:t xml:space="preserve"> solicitărilor primite din partea </w:t>
      </w:r>
      <w:r w:rsidR="00500F24" w:rsidRPr="00574AB9">
        <w:rPr>
          <w:rFonts w:ascii="Trebuchet MS" w:hAnsi="Trebuchet MS" w:cs="Arial"/>
          <w:color w:val="auto"/>
        </w:rPr>
        <w:t>Beneficiarului</w:t>
      </w:r>
      <w:r w:rsidRPr="00574AB9">
        <w:rPr>
          <w:rFonts w:ascii="Trebuchet MS" w:hAnsi="Trebuchet MS" w:cs="Arial"/>
          <w:color w:val="auto"/>
        </w:rPr>
        <w:t>.</w:t>
      </w:r>
    </w:p>
    <w:p w14:paraId="5AE109EF" w14:textId="77777777" w:rsidR="004A4694" w:rsidRPr="00574AB9" w:rsidRDefault="004A4694" w:rsidP="006F4873">
      <w:pPr>
        <w:suppressAutoHyphens w:val="0"/>
        <w:autoSpaceDE w:val="0"/>
        <w:spacing w:line="276" w:lineRule="auto"/>
        <w:jc w:val="both"/>
        <w:rPr>
          <w:rFonts w:ascii="Trebuchet MS" w:hAnsi="Trebuchet MS" w:cs="Arial"/>
          <w:color w:val="auto"/>
        </w:rPr>
      </w:pPr>
    </w:p>
    <w:p w14:paraId="1CE0AA49" w14:textId="14FD1BFC" w:rsidR="00E675D4" w:rsidRPr="00574AB9" w:rsidRDefault="00E675D4" w:rsidP="006F4873">
      <w:pPr>
        <w:suppressAutoHyphens w:val="0"/>
        <w:autoSpaceDE w:val="0"/>
        <w:spacing w:line="276" w:lineRule="auto"/>
        <w:jc w:val="both"/>
        <w:rPr>
          <w:rFonts w:ascii="Trebuchet MS" w:hAnsi="Trebuchet MS" w:cs="Arial"/>
          <w:bCs/>
          <w:color w:val="auto"/>
        </w:rPr>
      </w:pPr>
      <w:r w:rsidRPr="00574AB9">
        <w:rPr>
          <w:rFonts w:ascii="Trebuchet MS" w:hAnsi="Trebuchet MS" w:cs="Arial"/>
          <w:color w:val="auto"/>
        </w:rPr>
        <w:t xml:space="preserve">Valoarea finală a </w:t>
      </w:r>
      <w:r w:rsidR="00AF21DF" w:rsidRPr="00574AB9">
        <w:rPr>
          <w:rFonts w:ascii="Trebuchet MS" w:hAnsi="Trebuchet MS" w:cs="Arial"/>
          <w:color w:val="auto"/>
        </w:rPr>
        <w:t xml:space="preserve">serviciilor de organizare a evenimentului </w:t>
      </w:r>
      <w:r w:rsidRPr="00574AB9">
        <w:rPr>
          <w:rFonts w:ascii="Trebuchet MS" w:hAnsi="Trebuchet MS" w:cs="Arial"/>
          <w:color w:val="auto"/>
        </w:rPr>
        <w:t xml:space="preserve">va fi determinată de serviciile efectiv prestate de Prestator, calculate </w:t>
      </w:r>
      <w:r w:rsidR="00AF21DF" w:rsidRPr="00574AB9">
        <w:rPr>
          <w:rFonts w:ascii="Trebuchet MS" w:hAnsi="Trebuchet MS" w:cs="Arial"/>
          <w:color w:val="auto"/>
        </w:rPr>
        <w:t xml:space="preserve">în funcție de </w:t>
      </w:r>
      <w:r w:rsidRPr="00574AB9">
        <w:rPr>
          <w:rFonts w:ascii="Trebuchet MS" w:hAnsi="Trebuchet MS" w:cs="Arial"/>
          <w:color w:val="auto"/>
        </w:rPr>
        <w:t xml:space="preserve">numărul de participanți efectiv prezenți la </w:t>
      </w:r>
      <w:r w:rsidR="00371FEC" w:rsidRPr="00574AB9">
        <w:rPr>
          <w:rFonts w:ascii="Trebuchet MS" w:hAnsi="Trebuchet MS" w:cs="Arial"/>
          <w:color w:val="auto"/>
        </w:rPr>
        <w:t>eveniment</w:t>
      </w:r>
      <w:r w:rsidR="005F104C" w:rsidRPr="00574AB9">
        <w:rPr>
          <w:rFonts w:ascii="Trebuchet MS" w:hAnsi="Trebuchet MS" w:cs="Arial"/>
          <w:color w:val="auto"/>
        </w:rPr>
        <w:t xml:space="preserve"> </w:t>
      </w:r>
      <w:r w:rsidRPr="00574AB9">
        <w:rPr>
          <w:rFonts w:ascii="Trebuchet MS" w:hAnsi="Trebuchet MS" w:cs="Arial"/>
          <w:color w:val="auto"/>
        </w:rPr>
        <w:t xml:space="preserve">și </w:t>
      </w:r>
      <w:r w:rsidR="00996583" w:rsidRPr="00574AB9">
        <w:rPr>
          <w:rFonts w:ascii="Trebuchet MS" w:hAnsi="Trebuchet MS" w:cs="Arial"/>
          <w:color w:val="auto"/>
        </w:rPr>
        <w:t xml:space="preserve">de </w:t>
      </w:r>
      <w:r w:rsidRPr="00574AB9">
        <w:rPr>
          <w:rFonts w:ascii="Trebuchet MS" w:hAnsi="Trebuchet MS" w:cs="Arial"/>
          <w:color w:val="auto"/>
        </w:rPr>
        <w:t xml:space="preserve">prețul unitar (pe persoană) prezentat de Prestator în propunerea financiară. </w:t>
      </w:r>
    </w:p>
    <w:p w14:paraId="49296501" w14:textId="77777777" w:rsidR="00AB5A19" w:rsidRPr="00574AB9" w:rsidRDefault="00AB5A19" w:rsidP="006F4873">
      <w:pPr>
        <w:suppressAutoHyphens w:val="0"/>
        <w:autoSpaceDE w:val="0"/>
        <w:spacing w:line="276" w:lineRule="auto"/>
        <w:jc w:val="both"/>
        <w:rPr>
          <w:rFonts w:ascii="Trebuchet MS" w:hAnsi="Trebuchet MS" w:cs="Arial"/>
          <w:color w:val="auto"/>
        </w:rPr>
      </w:pPr>
    </w:p>
    <w:p w14:paraId="207C0D77" w14:textId="77777777" w:rsidR="00E675D4" w:rsidRPr="00574AB9" w:rsidRDefault="00E675D4" w:rsidP="006F4873">
      <w:pPr>
        <w:suppressAutoHyphens w:val="0"/>
        <w:autoSpaceDE w:val="0"/>
        <w:spacing w:line="276" w:lineRule="auto"/>
        <w:jc w:val="both"/>
        <w:rPr>
          <w:rFonts w:ascii="Trebuchet MS" w:hAnsi="Trebuchet MS" w:cs="Arial"/>
          <w:color w:val="auto"/>
        </w:rPr>
      </w:pPr>
      <w:r w:rsidRPr="00574AB9">
        <w:rPr>
          <w:rFonts w:ascii="Trebuchet MS" w:hAnsi="Trebuchet MS" w:cs="Arial"/>
          <w:color w:val="auto"/>
        </w:rPr>
        <w:t xml:space="preserve">Plata serviciilor </w:t>
      </w:r>
      <w:r w:rsidR="003C2105" w:rsidRPr="00574AB9">
        <w:rPr>
          <w:rFonts w:ascii="Trebuchet MS" w:hAnsi="Trebuchet MS" w:cs="Arial"/>
          <w:color w:val="auto"/>
        </w:rPr>
        <w:t>achiziționate</w:t>
      </w:r>
      <w:r w:rsidRPr="00574AB9">
        <w:rPr>
          <w:rFonts w:ascii="Trebuchet MS" w:hAnsi="Trebuchet MS" w:cs="Arial"/>
          <w:color w:val="auto"/>
        </w:rPr>
        <w:t xml:space="preserve"> </w:t>
      </w:r>
      <w:r w:rsidR="003E4021" w:rsidRPr="00574AB9">
        <w:rPr>
          <w:rFonts w:ascii="Trebuchet MS" w:hAnsi="Trebuchet MS" w:cs="Arial"/>
          <w:color w:val="auto"/>
        </w:rPr>
        <w:t xml:space="preserve">se </w:t>
      </w:r>
      <w:r w:rsidRPr="00574AB9">
        <w:rPr>
          <w:rFonts w:ascii="Trebuchet MS" w:hAnsi="Trebuchet MS" w:cs="Arial"/>
          <w:color w:val="auto"/>
        </w:rPr>
        <w:t xml:space="preserve">va face cu ordin de plată, în termen de maxim 30 zile de la primirea documentelor </w:t>
      </w:r>
      <w:r w:rsidR="008F2273" w:rsidRPr="00574AB9">
        <w:rPr>
          <w:rFonts w:ascii="Trebuchet MS" w:hAnsi="Trebuchet MS" w:cs="Arial"/>
          <w:color w:val="auto"/>
        </w:rPr>
        <w:t xml:space="preserve">finale </w:t>
      </w:r>
      <w:r w:rsidRPr="00574AB9">
        <w:rPr>
          <w:rFonts w:ascii="Trebuchet MS" w:hAnsi="Trebuchet MS" w:cs="Arial"/>
          <w:color w:val="auto"/>
        </w:rPr>
        <w:t>emise de Prestator</w:t>
      </w:r>
      <w:r w:rsidR="009C1843" w:rsidRPr="00574AB9">
        <w:rPr>
          <w:rFonts w:ascii="Trebuchet MS" w:hAnsi="Trebuchet MS" w:cs="Arial"/>
          <w:color w:val="auto"/>
        </w:rPr>
        <w:t xml:space="preserve">, în conformitate cu prevederile art. 6 alin. (1) lit. c) din Legea nr. 72/2013 privind măsurile pentru combaterea întârzierii în executarea </w:t>
      </w:r>
      <w:r w:rsidR="00000572" w:rsidRPr="00574AB9">
        <w:rPr>
          <w:rFonts w:ascii="Trebuchet MS" w:hAnsi="Trebuchet MS" w:cs="Arial"/>
          <w:color w:val="auto"/>
        </w:rPr>
        <w:t>obligațiilor</w:t>
      </w:r>
      <w:r w:rsidR="009C1843" w:rsidRPr="00574AB9">
        <w:rPr>
          <w:rFonts w:ascii="Trebuchet MS" w:hAnsi="Trebuchet MS" w:cs="Arial"/>
          <w:color w:val="auto"/>
        </w:rPr>
        <w:t xml:space="preserve"> de plată a unor sume de bani rezultând din contracte încheiate între profesioniști </w:t>
      </w:r>
      <w:r w:rsidR="00000572" w:rsidRPr="00574AB9">
        <w:rPr>
          <w:rFonts w:ascii="Trebuchet MS" w:hAnsi="Trebuchet MS" w:cs="Arial"/>
          <w:color w:val="auto"/>
        </w:rPr>
        <w:t>ș</w:t>
      </w:r>
      <w:r w:rsidR="009C1843" w:rsidRPr="00574AB9">
        <w:rPr>
          <w:rFonts w:ascii="Trebuchet MS" w:hAnsi="Trebuchet MS" w:cs="Arial"/>
          <w:color w:val="auto"/>
        </w:rPr>
        <w:t xml:space="preserve">i între aceștia </w:t>
      </w:r>
      <w:r w:rsidR="00000572" w:rsidRPr="00574AB9">
        <w:rPr>
          <w:rFonts w:ascii="Trebuchet MS" w:hAnsi="Trebuchet MS" w:cs="Arial"/>
          <w:color w:val="auto"/>
        </w:rPr>
        <w:t>ș</w:t>
      </w:r>
      <w:r w:rsidR="009C1843" w:rsidRPr="00574AB9">
        <w:rPr>
          <w:rFonts w:ascii="Trebuchet MS" w:hAnsi="Trebuchet MS" w:cs="Arial"/>
          <w:color w:val="auto"/>
        </w:rPr>
        <w:t>i autorități contractante</w:t>
      </w:r>
      <w:r w:rsidRPr="00574AB9">
        <w:rPr>
          <w:rFonts w:ascii="Trebuchet MS" w:hAnsi="Trebuchet MS" w:cs="Arial"/>
          <w:color w:val="auto"/>
        </w:rPr>
        <w:t xml:space="preserve">. </w:t>
      </w:r>
    </w:p>
    <w:p w14:paraId="26051CE4" w14:textId="77777777" w:rsidR="00070792" w:rsidRPr="00574AB9" w:rsidRDefault="00070792" w:rsidP="006F4873">
      <w:pPr>
        <w:spacing w:line="276" w:lineRule="auto"/>
        <w:jc w:val="both"/>
        <w:rPr>
          <w:rFonts w:ascii="Trebuchet MS" w:hAnsi="Trebuchet MS" w:cs="Arial"/>
          <w:b/>
          <w:color w:val="auto"/>
        </w:rPr>
      </w:pPr>
    </w:p>
    <w:p w14:paraId="74C1F87F" w14:textId="77777777" w:rsidR="00070792" w:rsidRPr="00574AB9" w:rsidRDefault="00070792" w:rsidP="00070792">
      <w:pPr>
        <w:rPr>
          <w:rFonts w:ascii="Trebuchet MS" w:hAnsi="Trebuchet MS" w:cs="Arial"/>
          <w:color w:val="auto"/>
          <w:lang w:eastAsia="ro-RO"/>
        </w:rPr>
      </w:pPr>
    </w:p>
    <w:p w14:paraId="0ABD04F3" w14:textId="77777777" w:rsidR="00031580" w:rsidRPr="00574AB9" w:rsidRDefault="00031580" w:rsidP="00CE5FD8">
      <w:pPr>
        <w:pStyle w:val="Heading1"/>
        <w:contextualSpacing/>
        <w:jc w:val="both"/>
        <w:rPr>
          <w:rFonts w:ascii="Trebuchet MS" w:hAnsi="Trebuchet MS" w:cs="Arial"/>
          <w:color w:val="auto"/>
        </w:rPr>
      </w:pPr>
      <w:bookmarkStart w:id="67" w:name="_Toc41037104"/>
      <w:bookmarkStart w:id="68" w:name="_Toc41037127"/>
      <w:r w:rsidRPr="00574AB9">
        <w:rPr>
          <w:rFonts w:ascii="Trebuchet MS" w:hAnsi="Trebuchet MS" w:cs="Arial"/>
          <w:color w:val="auto"/>
        </w:rPr>
        <w:t>10</w:t>
      </w:r>
      <w:r w:rsidR="00E675D4" w:rsidRPr="00574AB9">
        <w:rPr>
          <w:rFonts w:ascii="Trebuchet MS" w:hAnsi="Trebuchet MS" w:cs="Arial"/>
          <w:color w:val="auto"/>
        </w:rPr>
        <w:t xml:space="preserve">. </w:t>
      </w:r>
      <w:bookmarkEnd w:id="62"/>
      <w:bookmarkEnd w:id="63"/>
      <w:bookmarkEnd w:id="64"/>
      <w:bookmarkEnd w:id="65"/>
      <w:bookmarkEnd w:id="66"/>
      <w:bookmarkEnd w:id="67"/>
      <w:bookmarkEnd w:id="68"/>
      <w:r w:rsidRPr="00574AB9">
        <w:rPr>
          <w:rFonts w:ascii="Trebuchet MS" w:hAnsi="Trebuchet MS" w:cs="Arial"/>
          <w:color w:val="auto"/>
        </w:rPr>
        <w:t>MONITORIZAREA  ŞI  EVALUAREA</w:t>
      </w:r>
    </w:p>
    <w:p w14:paraId="10739D98" w14:textId="77777777" w:rsidR="00E675D4" w:rsidRPr="00574AB9" w:rsidRDefault="00E675D4" w:rsidP="00CE5FD8">
      <w:pPr>
        <w:rPr>
          <w:rFonts w:ascii="Trebuchet MS" w:hAnsi="Trebuchet MS" w:cs="Arial"/>
          <w:color w:val="auto"/>
          <w:lang w:eastAsia="ro-RO"/>
        </w:rPr>
      </w:pPr>
    </w:p>
    <w:p w14:paraId="3E71965A" w14:textId="52F75F6F" w:rsidR="00E675D4" w:rsidRPr="00574AB9" w:rsidRDefault="00E675D4" w:rsidP="00CE5FD8">
      <w:pPr>
        <w:pStyle w:val="Heading2"/>
        <w:rPr>
          <w:rFonts w:ascii="Trebuchet MS" w:hAnsi="Trebuchet MS" w:cs="Arial"/>
          <w:color w:val="auto"/>
        </w:rPr>
      </w:pPr>
      <w:r w:rsidRPr="00574AB9">
        <w:rPr>
          <w:rFonts w:ascii="Trebuchet MS" w:hAnsi="Trebuchet MS" w:cs="Arial"/>
          <w:b w:val="0"/>
          <w:bCs w:val="0"/>
          <w:color w:val="auto"/>
        </w:rPr>
        <w:t xml:space="preserve">Indicatori care măsoară activitățile și </w:t>
      </w:r>
      <w:r w:rsidR="00E33942" w:rsidRPr="00574AB9">
        <w:rPr>
          <w:rFonts w:ascii="Trebuchet MS" w:hAnsi="Trebuchet MS" w:cs="Arial"/>
          <w:b w:val="0"/>
          <w:bCs w:val="0"/>
          <w:color w:val="auto"/>
        </w:rPr>
        <w:t>comenzii</w:t>
      </w:r>
      <w:r w:rsidRPr="00574AB9">
        <w:rPr>
          <w:rFonts w:ascii="Trebuchet MS" w:hAnsi="Trebuchet MS" w:cs="Arial"/>
          <w:b w:val="0"/>
          <w:bCs w:val="0"/>
          <w:color w:val="auto"/>
        </w:rPr>
        <w:t>:</w:t>
      </w:r>
    </w:p>
    <w:p w14:paraId="26A1D523" w14:textId="33707CDC" w:rsidR="00E675D4" w:rsidRPr="00574AB9" w:rsidRDefault="00E675D4" w:rsidP="00B14691">
      <w:pPr>
        <w:pStyle w:val="ListParagraph"/>
        <w:numPr>
          <w:ilvl w:val="0"/>
          <w:numId w:val="9"/>
        </w:numPr>
        <w:rPr>
          <w:rFonts w:ascii="Trebuchet MS" w:hAnsi="Trebuchet MS" w:cs="Arial"/>
          <w:color w:val="auto"/>
        </w:rPr>
      </w:pPr>
      <w:r w:rsidRPr="00574AB9">
        <w:rPr>
          <w:rFonts w:ascii="Trebuchet MS" w:hAnsi="Trebuchet MS" w:cs="Arial"/>
          <w:color w:val="auto"/>
        </w:rPr>
        <w:t xml:space="preserve"> Număr </w:t>
      </w:r>
      <w:r w:rsidR="00371FEC" w:rsidRPr="00574AB9">
        <w:rPr>
          <w:rFonts w:ascii="Trebuchet MS" w:hAnsi="Trebuchet MS" w:cs="Arial"/>
          <w:color w:val="auto"/>
        </w:rPr>
        <w:t>evenimente</w:t>
      </w:r>
      <w:r w:rsidR="009D5C52" w:rsidRPr="00574AB9">
        <w:rPr>
          <w:rFonts w:ascii="Trebuchet MS" w:hAnsi="Trebuchet MS" w:cs="Arial"/>
          <w:color w:val="auto"/>
        </w:rPr>
        <w:t>:</w:t>
      </w:r>
      <w:r w:rsidRPr="00574AB9">
        <w:rPr>
          <w:rFonts w:ascii="Trebuchet MS" w:hAnsi="Trebuchet MS" w:cs="Arial"/>
          <w:color w:val="auto"/>
        </w:rPr>
        <w:t xml:space="preserve"> </w:t>
      </w:r>
      <w:r w:rsidR="00371FEC" w:rsidRPr="00574AB9">
        <w:rPr>
          <w:rFonts w:ascii="Trebuchet MS" w:hAnsi="Trebuchet MS" w:cs="Arial"/>
          <w:color w:val="auto"/>
        </w:rPr>
        <w:t>unul</w:t>
      </w:r>
      <w:r w:rsidRPr="00574AB9">
        <w:rPr>
          <w:rFonts w:ascii="Trebuchet MS" w:hAnsi="Trebuchet MS" w:cs="Arial"/>
          <w:color w:val="auto"/>
        </w:rPr>
        <w:t xml:space="preserve">; </w:t>
      </w:r>
    </w:p>
    <w:p w14:paraId="297A5C69" w14:textId="5D5434D7" w:rsidR="009D5C52" w:rsidRPr="00574AB9" w:rsidRDefault="009D5C52" w:rsidP="00B14691">
      <w:pPr>
        <w:pStyle w:val="ListParagraph"/>
        <w:numPr>
          <w:ilvl w:val="1"/>
          <w:numId w:val="9"/>
        </w:numPr>
        <w:contextualSpacing/>
        <w:jc w:val="both"/>
        <w:rPr>
          <w:rFonts w:ascii="Trebuchet MS" w:hAnsi="Trebuchet MS" w:cs="Arial"/>
          <w:color w:val="auto"/>
        </w:rPr>
      </w:pPr>
      <w:r w:rsidRPr="00574AB9">
        <w:rPr>
          <w:rFonts w:ascii="Trebuchet MS" w:hAnsi="Trebuchet MS" w:cs="Arial"/>
          <w:color w:val="auto"/>
        </w:rPr>
        <w:t>Modalitate de evaluare:</w:t>
      </w:r>
      <w:r w:rsidR="00A94B63" w:rsidRPr="00574AB9">
        <w:rPr>
          <w:rFonts w:ascii="Trebuchet MS" w:hAnsi="Trebuchet MS" w:cs="Arial"/>
          <w:color w:val="auto"/>
        </w:rPr>
        <w:t xml:space="preserve"> </w:t>
      </w:r>
      <w:r w:rsidR="00E33942" w:rsidRPr="00574AB9">
        <w:rPr>
          <w:rFonts w:ascii="Trebuchet MS" w:hAnsi="Trebuchet MS" w:cs="Arial"/>
          <w:color w:val="auto"/>
        </w:rPr>
        <w:t>eveniment derulat</w:t>
      </w:r>
      <w:r w:rsidR="00A625EA" w:rsidRPr="00574AB9">
        <w:rPr>
          <w:rFonts w:ascii="Trebuchet MS" w:hAnsi="Trebuchet MS" w:cs="Arial"/>
          <w:color w:val="auto"/>
        </w:rPr>
        <w:t>;</w:t>
      </w:r>
    </w:p>
    <w:p w14:paraId="5637E091" w14:textId="77777777" w:rsidR="009D5C52" w:rsidRPr="00574AB9" w:rsidRDefault="009D5C52" w:rsidP="00CE5FD8">
      <w:pPr>
        <w:pStyle w:val="ListParagraph"/>
        <w:ind w:left="1440"/>
        <w:jc w:val="both"/>
        <w:rPr>
          <w:rFonts w:ascii="Trebuchet MS" w:hAnsi="Trebuchet MS" w:cs="Arial"/>
          <w:color w:val="auto"/>
        </w:rPr>
      </w:pPr>
    </w:p>
    <w:p w14:paraId="38AEEBE6" w14:textId="163E462B" w:rsidR="009D5C52" w:rsidRPr="00574AB9" w:rsidRDefault="00371FEC" w:rsidP="00B14691">
      <w:pPr>
        <w:pStyle w:val="ListParagraph"/>
        <w:numPr>
          <w:ilvl w:val="0"/>
          <w:numId w:val="9"/>
        </w:numPr>
        <w:contextualSpacing/>
        <w:jc w:val="both"/>
        <w:rPr>
          <w:rFonts w:ascii="Trebuchet MS" w:hAnsi="Trebuchet MS" w:cs="Arial"/>
          <w:color w:val="auto"/>
        </w:rPr>
      </w:pPr>
      <w:r w:rsidRPr="00574AB9">
        <w:rPr>
          <w:rFonts w:ascii="Trebuchet MS" w:hAnsi="Trebuchet MS" w:cs="Arial"/>
          <w:color w:val="auto"/>
        </w:rPr>
        <w:t xml:space="preserve">Număr estimat de participanți: </w:t>
      </w:r>
      <w:r w:rsidR="00060D80" w:rsidRPr="00574AB9">
        <w:rPr>
          <w:rFonts w:ascii="Trebuchet MS" w:hAnsi="Trebuchet MS" w:cs="Arial"/>
          <w:color w:val="auto"/>
        </w:rPr>
        <w:t>150</w:t>
      </w:r>
      <w:r w:rsidR="009D5C52" w:rsidRPr="00574AB9">
        <w:rPr>
          <w:rFonts w:ascii="Trebuchet MS" w:hAnsi="Trebuchet MS" w:cs="Arial"/>
          <w:color w:val="auto"/>
        </w:rPr>
        <w:t xml:space="preserve"> </w:t>
      </w:r>
    </w:p>
    <w:p w14:paraId="299CAC80" w14:textId="77777777" w:rsidR="009D5C52" w:rsidRPr="00574AB9" w:rsidRDefault="009D5C52" w:rsidP="00B14691">
      <w:pPr>
        <w:pStyle w:val="ListParagraph"/>
        <w:numPr>
          <w:ilvl w:val="1"/>
          <w:numId w:val="9"/>
        </w:numPr>
        <w:contextualSpacing/>
        <w:jc w:val="both"/>
        <w:rPr>
          <w:rFonts w:ascii="Trebuchet MS" w:hAnsi="Trebuchet MS" w:cs="Arial"/>
          <w:color w:val="auto"/>
        </w:rPr>
      </w:pPr>
      <w:r w:rsidRPr="00574AB9">
        <w:rPr>
          <w:rFonts w:ascii="Trebuchet MS" w:hAnsi="Trebuchet MS" w:cs="Arial"/>
          <w:color w:val="auto"/>
        </w:rPr>
        <w:t>Modalitate de evaluare: Listele de participanți completate cu datele acestora și semnate de participanți</w:t>
      </w:r>
      <w:r w:rsidR="00A625EA" w:rsidRPr="00574AB9">
        <w:rPr>
          <w:rFonts w:ascii="Trebuchet MS" w:hAnsi="Trebuchet MS" w:cs="Arial"/>
          <w:color w:val="auto"/>
        </w:rPr>
        <w:t>;</w:t>
      </w:r>
    </w:p>
    <w:p w14:paraId="7A926B16" w14:textId="77777777" w:rsidR="00CA1296" w:rsidRPr="00574AB9" w:rsidRDefault="00CA1296" w:rsidP="00CE5FD8">
      <w:pPr>
        <w:jc w:val="both"/>
        <w:rPr>
          <w:rFonts w:ascii="Trebuchet MS" w:hAnsi="Trebuchet MS" w:cs="Arial"/>
          <w:b/>
          <w:color w:val="auto"/>
        </w:rPr>
      </w:pPr>
    </w:p>
    <w:p w14:paraId="5E231ADC" w14:textId="333C8563" w:rsidR="007E6CA5" w:rsidRPr="00574AB9" w:rsidRDefault="00A94B63" w:rsidP="00B14691">
      <w:pPr>
        <w:pStyle w:val="ListParagraph"/>
        <w:numPr>
          <w:ilvl w:val="0"/>
          <w:numId w:val="9"/>
        </w:numPr>
        <w:contextualSpacing/>
        <w:jc w:val="both"/>
        <w:rPr>
          <w:rFonts w:ascii="Trebuchet MS" w:hAnsi="Trebuchet MS" w:cs="Arial"/>
          <w:color w:val="auto"/>
        </w:rPr>
      </w:pPr>
      <w:r w:rsidRPr="00574AB9">
        <w:rPr>
          <w:rFonts w:ascii="Trebuchet MS" w:hAnsi="Trebuchet MS" w:cs="Arial"/>
          <w:color w:val="auto"/>
        </w:rPr>
        <w:t xml:space="preserve">Număr rapoarte: </w:t>
      </w:r>
      <w:r w:rsidR="00371FEC" w:rsidRPr="00574AB9">
        <w:rPr>
          <w:rFonts w:ascii="Trebuchet MS" w:hAnsi="Trebuchet MS" w:cs="Arial"/>
          <w:color w:val="auto"/>
        </w:rPr>
        <w:t>unul</w:t>
      </w:r>
      <w:r w:rsidR="0019724E" w:rsidRPr="00574AB9">
        <w:rPr>
          <w:rFonts w:ascii="Trebuchet MS" w:hAnsi="Trebuchet MS" w:cs="Arial"/>
          <w:color w:val="auto"/>
        </w:rPr>
        <w:t>;</w:t>
      </w:r>
    </w:p>
    <w:p w14:paraId="33D5E30F" w14:textId="77777777" w:rsidR="00371FEC" w:rsidRPr="00574AB9" w:rsidRDefault="00371FEC" w:rsidP="00371FEC">
      <w:pPr>
        <w:pStyle w:val="ListParagraph"/>
        <w:contextualSpacing/>
        <w:jc w:val="both"/>
        <w:rPr>
          <w:rFonts w:ascii="Trebuchet MS" w:hAnsi="Trebuchet MS" w:cs="Arial"/>
          <w:color w:val="auto"/>
        </w:rPr>
      </w:pPr>
    </w:p>
    <w:p w14:paraId="03CA4B1C" w14:textId="77777777" w:rsidR="00DE406F" w:rsidRPr="00574AB9" w:rsidRDefault="00DE406F" w:rsidP="00CE5FD8">
      <w:pPr>
        <w:shd w:val="clear" w:color="auto" w:fill="FFFFFF" w:themeFill="background1"/>
        <w:jc w:val="both"/>
        <w:rPr>
          <w:rFonts w:ascii="Trebuchet MS" w:hAnsi="Trebuchet MS" w:cs="Arial"/>
          <w:b/>
          <w:bCs/>
          <w:iCs/>
          <w:noProof/>
          <w:color w:val="auto"/>
        </w:rPr>
      </w:pPr>
      <w:r w:rsidRPr="00574AB9">
        <w:rPr>
          <w:rFonts w:ascii="Trebuchet MS" w:hAnsi="Trebuchet MS" w:cs="Arial"/>
          <w:b/>
          <w:bCs/>
          <w:iCs/>
          <w:noProof/>
          <w:color w:val="auto"/>
        </w:rPr>
        <w:t>Avizat</w:t>
      </w:r>
    </w:p>
    <w:p w14:paraId="02B014D8" w14:textId="71F30824" w:rsidR="00DE406F" w:rsidRPr="00574AB9" w:rsidRDefault="00A94B63" w:rsidP="00B14691">
      <w:pPr>
        <w:pStyle w:val="ListParagraph"/>
        <w:numPr>
          <w:ilvl w:val="1"/>
          <w:numId w:val="9"/>
        </w:numPr>
        <w:contextualSpacing/>
        <w:jc w:val="both"/>
        <w:rPr>
          <w:rFonts w:ascii="Trebuchet MS" w:hAnsi="Trebuchet MS" w:cs="Arial"/>
          <w:color w:val="auto"/>
        </w:rPr>
      </w:pPr>
      <w:r w:rsidRPr="00574AB9">
        <w:rPr>
          <w:rFonts w:ascii="Trebuchet MS" w:hAnsi="Trebuchet MS" w:cs="Arial"/>
          <w:color w:val="auto"/>
        </w:rPr>
        <w:t xml:space="preserve">Modalitate de evaluare: </w:t>
      </w:r>
      <w:r w:rsidR="00761A92" w:rsidRPr="00574AB9">
        <w:rPr>
          <w:rFonts w:ascii="Trebuchet MS" w:hAnsi="Trebuchet MS" w:cs="Arial"/>
          <w:color w:val="auto"/>
        </w:rPr>
        <w:t>a</w:t>
      </w:r>
      <w:r w:rsidRPr="00574AB9">
        <w:rPr>
          <w:rFonts w:ascii="Trebuchet MS" w:hAnsi="Trebuchet MS" w:cs="Arial"/>
          <w:color w:val="auto"/>
        </w:rPr>
        <w:t xml:space="preserve">probarea </w:t>
      </w:r>
      <w:r w:rsidR="00371FEC" w:rsidRPr="00574AB9">
        <w:rPr>
          <w:rFonts w:ascii="Trebuchet MS" w:hAnsi="Trebuchet MS" w:cs="Arial"/>
          <w:color w:val="auto"/>
        </w:rPr>
        <w:t>raportului de activitate.</w:t>
      </w:r>
    </w:p>
    <w:p w14:paraId="452B9F10" w14:textId="7EC70357" w:rsidR="00F206CD" w:rsidRPr="00574AB9" w:rsidRDefault="00F206CD" w:rsidP="00CE5FD8">
      <w:pPr>
        <w:shd w:val="clear" w:color="auto" w:fill="FFFFFF" w:themeFill="background1"/>
        <w:jc w:val="both"/>
        <w:rPr>
          <w:rFonts w:ascii="Trebuchet MS" w:hAnsi="Trebuchet MS" w:cs="Arial"/>
          <w:b/>
          <w:bCs/>
          <w:iCs/>
          <w:noProof/>
          <w:color w:val="auto"/>
        </w:rPr>
      </w:pPr>
    </w:p>
    <w:p w14:paraId="052E097C" w14:textId="6B33A7BA" w:rsidR="00367684" w:rsidRPr="00574AB9" w:rsidRDefault="00F100F4" w:rsidP="003E7E76">
      <w:pPr>
        <w:pStyle w:val="ListParagraph"/>
        <w:numPr>
          <w:ilvl w:val="0"/>
          <w:numId w:val="40"/>
        </w:numPr>
        <w:jc w:val="both"/>
        <w:rPr>
          <w:rFonts w:ascii="Trebuchet MS" w:hAnsi="Trebuchet MS" w:cs="Arial"/>
          <w:b/>
          <w:color w:val="auto"/>
        </w:rPr>
      </w:pPr>
      <w:r w:rsidRPr="00574AB9">
        <w:rPr>
          <w:rFonts w:ascii="Trebuchet MS" w:hAnsi="Trebuchet MS" w:cs="Arial"/>
          <w:b/>
          <w:color w:val="auto"/>
        </w:rPr>
        <w:t>Modul de întocmire a propunerii financiare</w:t>
      </w:r>
    </w:p>
    <w:p w14:paraId="333F7011" w14:textId="77777777" w:rsidR="006F4873" w:rsidRPr="00574AB9" w:rsidRDefault="006F4873" w:rsidP="00920C3D">
      <w:pPr>
        <w:pStyle w:val="ListParagraph"/>
        <w:ind w:left="360"/>
        <w:jc w:val="both"/>
        <w:rPr>
          <w:rFonts w:ascii="Trebuchet MS" w:hAnsi="Trebuchet MS" w:cs="Arial"/>
          <w:b/>
          <w:color w:val="auto"/>
        </w:rPr>
      </w:pPr>
    </w:p>
    <w:tbl>
      <w:tblPr>
        <w:tblW w:w="10088" w:type="dxa"/>
        <w:tblInd w:w="-318" w:type="dxa"/>
        <w:tblLook w:val="04A0" w:firstRow="1" w:lastRow="0" w:firstColumn="1" w:lastColumn="0" w:noHBand="0" w:noVBand="1"/>
      </w:tblPr>
      <w:tblGrid>
        <w:gridCol w:w="993"/>
        <w:gridCol w:w="2410"/>
        <w:gridCol w:w="2001"/>
        <w:gridCol w:w="1543"/>
        <w:gridCol w:w="1723"/>
        <w:gridCol w:w="1418"/>
      </w:tblGrid>
      <w:tr w:rsidR="000604CF" w:rsidRPr="00574AB9" w14:paraId="4653B465" w14:textId="77777777" w:rsidTr="009D05AD">
        <w:trPr>
          <w:trHeight w:val="360"/>
        </w:trPr>
        <w:tc>
          <w:tcPr>
            <w:tcW w:w="993" w:type="dxa"/>
            <w:tcBorders>
              <w:top w:val="single" w:sz="8" w:space="0" w:color="auto"/>
              <w:left w:val="single" w:sz="8" w:space="0" w:color="auto"/>
              <w:bottom w:val="nil"/>
              <w:right w:val="single" w:sz="8" w:space="0" w:color="auto"/>
            </w:tcBorders>
            <w:shd w:val="clear" w:color="auto" w:fill="auto"/>
            <w:vAlign w:val="center"/>
            <w:hideMark/>
          </w:tcPr>
          <w:p w14:paraId="38E3C8B6" w14:textId="77777777" w:rsidR="000604CF" w:rsidRPr="0053484F" w:rsidRDefault="000604CF" w:rsidP="0053484F">
            <w:pPr>
              <w:jc w:val="center"/>
              <w:rPr>
                <w:rFonts w:ascii="Trebuchet MS" w:eastAsia="Times New Roman" w:hAnsi="Trebuchet MS" w:cs="Calibri"/>
                <w:b/>
              </w:rPr>
            </w:pPr>
            <w:r w:rsidRPr="0053484F">
              <w:rPr>
                <w:rFonts w:ascii="Trebuchet MS" w:eastAsia="Times New Roman" w:hAnsi="Trebuchet MS" w:cs="Calibri"/>
                <w:b/>
              </w:rPr>
              <w:t>Nr.</w:t>
            </w: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97C69C"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Tipuri de costuri</w:t>
            </w:r>
          </w:p>
        </w:tc>
        <w:tc>
          <w:tcPr>
            <w:tcW w:w="2001" w:type="dxa"/>
            <w:tcBorders>
              <w:top w:val="single" w:sz="8" w:space="0" w:color="auto"/>
              <w:left w:val="nil"/>
              <w:bottom w:val="nil"/>
              <w:right w:val="single" w:sz="8" w:space="0" w:color="auto"/>
            </w:tcBorders>
            <w:shd w:val="clear" w:color="auto" w:fill="auto"/>
            <w:vAlign w:val="center"/>
            <w:hideMark/>
          </w:tcPr>
          <w:p w14:paraId="7AAB1600"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Nr. unități/</w:t>
            </w:r>
          </w:p>
        </w:tc>
        <w:tc>
          <w:tcPr>
            <w:tcW w:w="1543" w:type="dxa"/>
            <w:tcBorders>
              <w:top w:val="single" w:sz="8" w:space="0" w:color="auto"/>
              <w:left w:val="nil"/>
              <w:bottom w:val="nil"/>
              <w:right w:val="single" w:sz="8" w:space="0" w:color="auto"/>
            </w:tcBorders>
            <w:shd w:val="clear" w:color="auto" w:fill="auto"/>
            <w:vAlign w:val="center"/>
            <w:hideMark/>
          </w:tcPr>
          <w:p w14:paraId="1077FB35"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Preț unitar</w:t>
            </w:r>
          </w:p>
        </w:tc>
        <w:tc>
          <w:tcPr>
            <w:tcW w:w="1723" w:type="dxa"/>
            <w:tcBorders>
              <w:top w:val="single" w:sz="8" w:space="0" w:color="auto"/>
              <w:left w:val="nil"/>
              <w:bottom w:val="nil"/>
              <w:right w:val="single" w:sz="8" w:space="0" w:color="auto"/>
            </w:tcBorders>
            <w:shd w:val="clear" w:color="auto" w:fill="auto"/>
            <w:vAlign w:val="center"/>
            <w:hideMark/>
          </w:tcPr>
          <w:p w14:paraId="65ECE7CF"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Valoare totală</w:t>
            </w:r>
          </w:p>
        </w:tc>
        <w:tc>
          <w:tcPr>
            <w:tcW w:w="1418" w:type="dxa"/>
            <w:tcBorders>
              <w:top w:val="single" w:sz="8" w:space="0" w:color="auto"/>
              <w:left w:val="nil"/>
              <w:bottom w:val="nil"/>
              <w:right w:val="single" w:sz="8" w:space="0" w:color="auto"/>
            </w:tcBorders>
            <w:shd w:val="clear" w:color="auto" w:fill="auto"/>
            <w:vAlign w:val="center"/>
            <w:hideMark/>
          </w:tcPr>
          <w:p w14:paraId="4C85DBF2"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Valoare totală</w:t>
            </w:r>
          </w:p>
        </w:tc>
      </w:tr>
      <w:tr w:rsidR="000604CF" w:rsidRPr="00574AB9" w14:paraId="29746ECD" w14:textId="77777777" w:rsidTr="009D05AD">
        <w:trPr>
          <w:trHeight w:val="375"/>
        </w:trPr>
        <w:tc>
          <w:tcPr>
            <w:tcW w:w="993" w:type="dxa"/>
            <w:tcBorders>
              <w:top w:val="nil"/>
              <w:left w:val="single" w:sz="8" w:space="0" w:color="auto"/>
              <w:bottom w:val="single" w:sz="8" w:space="0" w:color="auto"/>
              <w:right w:val="single" w:sz="8" w:space="0" w:color="auto"/>
            </w:tcBorders>
            <w:shd w:val="clear" w:color="auto" w:fill="auto"/>
            <w:vAlign w:val="center"/>
            <w:hideMark/>
          </w:tcPr>
          <w:p w14:paraId="143C6C99" w14:textId="77777777" w:rsidR="000604CF" w:rsidRPr="0053484F" w:rsidRDefault="000604CF" w:rsidP="0053484F">
            <w:pPr>
              <w:jc w:val="center"/>
              <w:rPr>
                <w:rFonts w:ascii="Trebuchet MS" w:eastAsia="Times New Roman" w:hAnsi="Trebuchet MS" w:cs="Calibri"/>
                <w:b/>
              </w:rPr>
            </w:pPr>
            <w:r w:rsidRPr="0053484F">
              <w:rPr>
                <w:rFonts w:ascii="Trebuchet MS" w:eastAsia="Times New Roman" w:hAnsi="Trebuchet MS" w:cs="Calibri"/>
                <w:b/>
              </w:rPr>
              <w:t>crt.</w:t>
            </w:r>
          </w:p>
        </w:tc>
        <w:tc>
          <w:tcPr>
            <w:tcW w:w="2410" w:type="dxa"/>
            <w:vMerge/>
            <w:tcBorders>
              <w:top w:val="single" w:sz="8" w:space="0" w:color="auto"/>
              <w:left w:val="single" w:sz="8" w:space="0" w:color="auto"/>
              <w:bottom w:val="single" w:sz="8" w:space="0" w:color="000000"/>
              <w:right w:val="single" w:sz="8" w:space="0" w:color="auto"/>
            </w:tcBorders>
            <w:vAlign w:val="center"/>
            <w:hideMark/>
          </w:tcPr>
          <w:p w14:paraId="6D1EDE41" w14:textId="77777777" w:rsidR="000604CF" w:rsidRPr="00574AB9" w:rsidRDefault="000604CF" w:rsidP="009D05AD">
            <w:pPr>
              <w:rPr>
                <w:rFonts w:ascii="Trebuchet MS" w:eastAsia="Times New Roman" w:hAnsi="Trebuchet MS" w:cs="Calibri"/>
                <w:b/>
                <w:bCs/>
              </w:rPr>
            </w:pPr>
          </w:p>
        </w:tc>
        <w:tc>
          <w:tcPr>
            <w:tcW w:w="2001" w:type="dxa"/>
            <w:tcBorders>
              <w:top w:val="nil"/>
              <w:left w:val="nil"/>
              <w:bottom w:val="single" w:sz="8" w:space="0" w:color="auto"/>
              <w:right w:val="single" w:sz="8" w:space="0" w:color="auto"/>
            </w:tcBorders>
            <w:shd w:val="clear" w:color="auto" w:fill="auto"/>
            <w:vAlign w:val="center"/>
            <w:hideMark/>
          </w:tcPr>
          <w:p w14:paraId="5441580D"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participanți</w:t>
            </w:r>
          </w:p>
        </w:tc>
        <w:tc>
          <w:tcPr>
            <w:tcW w:w="1543" w:type="dxa"/>
            <w:tcBorders>
              <w:top w:val="nil"/>
              <w:left w:val="nil"/>
              <w:bottom w:val="single" w:sz="8" w:space="0" w:color="auto"/>
              <w:right w:val="single" w:sz="8" w:space="0" w:color="auto"/>
            </w:tcBorders>
            <w:shd w:val="clear" w:color="auto" w:fill="auto"/>
            <w:vAlign w:val="center"/>
            <w:hideMark/>
          </w:tcPr>
          <w:p w14:paraId="69DBCF0D"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lei fără TVA</w:t>
            </w:r>
          </w:p>
        </w:tc>
        <w:tc>
          <w:tcPr>
            <w:tcW w:w="1723" w:type="dxa"/>
            <w:tcBorders>
              <w:top w:val="nil"/>
              <w:left w:val="nil"/>
              <w:bottom w:val="single" w:sz="8" w:space="0" w:color="auto"/>
              <w:right w:val="single" w:sz="8" w:space="0" w:color="auto"/>
            </w:tcBorders>
            <w:shd w:val="clear" w:color="auto" w:fill="auto"/>
            <w:vAlign w:val="center"/>
            <w:hideMark/>
          </w:tcPr>
          <w:p w14:paraId="30A307E1"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lei fără TVA</w:t>
            </w:r>
          </w:p>
        </w:tc>
        <w:tc>
          <w:tcPr>
            <w:tcW w:w="1418" w:type="dxa"/>
            <w:tcBorders>
              <w:top w:val="nil"/>
              <w:left w:val="nil"/>
              <w:bottom w:val="single" w:sz="8" w:space="0" w:color="auto"/>
              <w:right w:val="single" w:sz="8" w:space="0" w:color="auto"/>
            </w:tcBorders>
            <w:shd w:val="clear" w:color="auto" w:fill="auto"/>
            <w:vAlign w:val="center"/>
            <w:hideMark/>
          </w:tcPr>
          <w:p w14:paraId="79721AA0" w14:textId="77777777" w:rsidR="000604CF" w:rsidRPr="00574AB9" w:rsidRDefault="000604CF" w:rsidP="009D05AD">
            <w:pPr>
              <w:jc w:val="center"/>
              <w:rPr>
                <w:rFonts w:ascii="Trebuchet MS" w:eastAsia="Times New Roman" w:hAnsi="Trebuchet MS" w:cs="Calibri"/>
                <w:b/>
                <w:bCs/>
              </w:rPr>
            </w:pPr>
            <w:r w:rsidRPr="00574AB9">
              <w:rPr>
                <w:rFonts w:ascii="Trebuchet MS" w:eastAsia="Times New Roman" w:hAnsi="Trebuchet MS" w:cs="Calibri"/>
                <w:b/>
                <w:bCs/>
              </w:rPr>
              <w:t>lei cu TVA</w:t>
            </w:r>
          </w:p>
        </w:tc>
      </w:tr>
      <w:tr w:rsidR="000604CF" w:rsidRPr="00574AB9" w14:paraId="0631F580" w14:textId="77777777" w:rsidTr="00920C3D">
        <w:trPr>
          <w:trHeight w:val="360"/>
        </w:trPr>
        <w:tc>
          <w:tcPr>
            <w:tcW w:w="993" w:type="dxa"/>
            <w:tcBorders>
              <w:top w:val="single" w:sz="4" w:space="0" w:color="auto"/>
              <w:left w:val="single" w:sz="4" w:space="0" w:color="auto"/>
              <w:bottom w:val="single" w:sz="4" w:space="0" w:color="auto"/>
              <w:right w:val="nil"/>
            </w:tcBorders>
            <w:shd w:val="clear" w:color="auto" w:fill="auto"/>
            <w:vAlign w:val="bottom"/>
            <w:hideMark/>
          </w:tcPr>
          <w:p w14:paraId="72CB7FEB"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74539"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Închiriere sala</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40275015"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 xml:space="preserve">1 </w:t>
            </w:r>
          </w:p>
        </w:tc>
        <w:tc>
          <w:tcPr>
            <w:tcW w:w="1543" w:type="dxa"/>
            <w:tcBorders>
              <w:top w:val="single" w:sz="4" w:space="0" w:color="auto"/>
              <w:left w:val="nil"/>
              <w:bottom w:val="single" w:sz="4" w:space="0" w:color="auto"/>
              <w:right w:val="single" w:sz="4" w:space="0" w:color="auto"/>
            </w:tcBorders>
            <w:shd w:val="clear" w:color="auto" w:fill="auto"/>
            <w:vAlign w:val="center"/>
          </w:tcPr>
          <w:p w14:paraId="3F380E32" w14:textId="5DC0BCC7" w:rsidR="000604CF" w:rsidRPr="00574AB9" w:rsidRDefault="000604CF" w:rsidP="009D05AD">
            <w:pPr>
              <w:jc w:val="center"/>
              <w:rPr>
                <w:rFonts w:ascii="Trebuchet MS" w:eastAsia="Times New Roman" w:hAnsi="Trebuchet MS" w:cs="Calibri"/>
                <w:color w:val="000000"/>
              </w:rPr>
            </w:pPr>
          </w:p>
        </w:tc>
        <w:tc>
          <w:tcPr>
            <w:tcW w:w="1723" w:type="dxa"/>
            <w:tcBorders>
              <w:top w:val="single" w:sz="4" w:space="0" w:color="auto"/>
              <w:left w:val="nil"/>
              <w:bottom w:val="single" w:sz="4" w:space="0" w:color="auto"/>
              <w:right w:val="single" w:sz="4" w:space="0" w:color="auto"/>
            </w:tcBorders>
            <w:shd w:val="clear" w:color="auto" w:fill="auto"/>
            <w:vAlign w:val="center"/>
          </w:tcPr>
          <w:p w14:paraId="64856276" w14:textId="461711FB" w:rsidR="000604CF" w:rsidRPr="00574AB9" w:rsidRDefault="000604CF" w:rsidP="009D05AD">
            <w:pPr>
              <w:jc w:val="center"/>
              <w:rPr>
                <w:rFonts w:ascii="Trebuchet MS" w:eastAsia="Times New Roman" w:hAnsi="Trebuchet MS" w:cs="Calibri"/>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C1F41F3" w14:textId="7E19B567" w:rsidR="000604CF" w:rsidRPr="00574AB9" w:rsidRDefault="000604CF" w:rsidP="009D05AD">
            <w:pPr>
              <w:jc w:val="center"/>
              <w:rPr>
                <w:rFonts w:ascii="Trebuchet MS" w:eastAsia="Times New Roman" w:hAnsi="Trebuchet MS" w:cs="Calibri"/>
                <w:color w:val="000000"/>
              </w:rPr>
            </w:pPr>
          </w:p>
        </w:tc>
      </w:tr>
      <w:tr w:rsidR="000604CF" w:rsidRPr="00574AB9" w14:paraId="593C621B" w14:textId="77777777" w:rsidTr="00920C3D">
        <w:trPr>
          <w:trHeight w:val="390"/>
        </w:trPr>
        <w:tc>
          <w:tcPr>
            <w:tcW w:w="993" w:type="dxa"/>
            <w:tcBorders>
              <w:top w:val="nil"/>
              <w:left w:val="single" w:sz="4" w:space="0" w:color="auto"/>
              <w:bottom w:val="single" w:sz="4" w:space="0" w:color="auto"/>
              <w:right w:val="nil"/>
            </w:tcBorders>
            <w:shd w:val="clear" w:color="auto" w:fill="auto"/>
            <w:vAlign w:val="bottom"/>
            <w:hideMark/>
          </w:tcPr>
          <w:p w14:paraId="45A3EA78"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2</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C66D58F"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 xml:space="preserve">Pauze de cafea </w:t>
            </w:r>
          </w:p>
        </w:tc>
        <w:tc>
          <w:tcPr>
            <w:tcW w:w="2001" w:type="dxa"/>
            <w:tcBorders>
              <w:top w:val="nil"/>
              <w:left w:val="nil"/>
              <w:bottom w:val="single" w:sz="4" w:space="0" w:color="auto"/>
              <w:right w:val="single" w:sz="4" w:space="0" w:color="auto"/>
            </w:tcBorders>
            <w:shd w:val="clear" w:color="auto" w:fill="auto"/>
            <w:vAlign w:val="center"/>
            <w:hideMark/>
          </w:tcPr>
          <w:p w14:paraId="501BB23B"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150</w:t>
            </w:r>
          </w:p>
        </w:tc>
        <w:tc>
          <w:tcPr>
            <w:tcW w:w="1543" w:type="dxa"/>
            <w:tcBorders>
              <w:top w:val="nil"/>
              <w:left w:val="nil"/>
              <w:bottom w:val="single" w:sz="4" w:space="0" w:color="auto"/>
              <w:right w:val="single" w:sz="4" w:space="0" w:color="auto"/>
            </w:tcBorders>
            <w:shd w:val="clear" w:color="auto" w:fill="auto"/>
            <w:vAlign w:val="center"/>
          </w:tcPr>
          <w:p w14:paraId="51914EC2" w14:textId="3B512DD9"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4E8753B3" w14:textId="3458BA5F"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38A2D118" w14:textId="4AF28E80" w:rsidR="000604CF" w:rsidRPr="00574AB9" w:rsidRDefault="000604CF" w:rsidP="009D05AD">
            <w:pPr>
              <w:jc w:val="center"/>
              <w:rPr>
                <w:rFonts w:ascii="Trebuchet MS" w:eastAsia="Times New Roman" w:hAnsi="Trebuchet MS" w:cs="Calibri"/>
                <w:color w:val="000000"/>
              </w:rPr>
            </w:pPr>
          </w:p>
        </w:tc>
      </w:tr>
      <w:tr w:rsidR="000604CF" w:rsidRPr="00574AB9" w14:paraId="7A96F3E3" w14:textId="77777777" w:rsidTr="00920C3D">
        <w:trPr>
          <w:trHeight w:val="360"/>
        </w:trPr>
        <w:tc>
          <w:tcPr>
            <w:tcW w:w="993" w:type="dxa"/>
            <w:tcBorders>
              <w:top w:val="nil"/>
              <w:left w:val="single" w:sz="4" w:space="0" w:color="auto"/>
              <w:bottom w:val="single" w:sz="4" w:space="0" w:color="auto"/>
              <w:right w:val="nil"/>
            </w:tcBorders>
            <w:shd w:val="clear" w:color="auto" w:fill="auto"/>
            <w:vAlign w:val="bottom"/>
            <w:hideMark/>
          </w:tcPr>
          <w:p w14:paraId="7C8C7E38"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3</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34D3376F" w14:textId="12322D6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Pauza de lucru (prânz)</w:t>
            </w:r>
          </w:p>
        </w:tc>
        <w:tc>
          <w:tcPr>
            <w:tcW w:w="2001" w:type="dxa"/>
            <w:tcBorders>
              <w:top w:val="nil"/>
              <w:left w:val="nil"/>
              <w:bottom w:val="single" w:sz="4" w:space="0" w:color="auto"/>
              <w:right w:val="single" w:sz="4" w:space="0" w:color="auto"/>
            </w:tcBorders>
            <w:shd w:val="clear" w:color="auto" w:fill="auto"/>
            <w:vAlign w:val="center"/>
            <w:hideMark/>
          </w:tcPr>
          <w:p w14:paraId="2602785D"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150</w:t>
            </w:r>
          </w:p>
        </w:tc>
        <w:tc>
          <w:tcPr>
            <w:tcW w:w="1543" w:type="dxa"/>
            <w:tcBorders>
              <w:top w:val="nil"/>
              <w:left w:val="nil"/>
              <w:bottom w:val="single" w:sz="4" w:space="0" w:color="auto"/>
              <w:right w:val="single" w:sz="4" w:space="0" w:color="auto"/>
            </w:tcBorders>
            <w:shd w:val="clear" w:color="auto" w:fill="auto"/>
            <w:vAlign w:val="center"/>
          </w:tcPr>
          <w:p w14:paraId="47D055DC" w14:textId="5651A2FC"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1E7ABD1A" w14:textId="14E67943"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65B562AA" w14:textId="68C6BF67" w:rsidR="000604CF" w:rsidRPr="00574AB9" w:rsidRDefault="000604CF" w:rsidP="009D05AD">
            <w:pPr>
              <w:jc w:val="center"/>
              <w:rPr>
                <w:rFonts w:ascii="Trebuchet MS" w:eastAsia="Times New Roman" w:hAnsi="Trebuchet MS" w:cs="Calibri"/>
                <w:color w:val="000000"/>
              </w:rPr>
            </w:pPr>
          </w:p>
        </w:tc>
      </w:tr>
      <w:tr w:rsidR="000604CF" w:rsidRPr="00574AB9" w14:paraId="01ADC5B8" w14:textId="77777777" w:rsidTr="00920C3D">
        <w:trPr>
          <w:trHeight w:val="360"/>
        </w:trPr>
        <w:tc>
          <w:tcPr>
            <w:tcW w:w="993" w:type="dxa"/>
            <w:tcBorders>
              <w:top w:val="nil"/>
              <w:left w:val="single" w:sz="4" w:space="0" w:color="auto"/>
              <w:bottom w:val="single" w:sz="4" w:space="0" w:color="auto"/>
              <w:right w:val="nil"/>
            </w:tcBorders>
            <w:shd w:val="clear" w:color="auto" w:fill="auto"/>
            <w:vAlign w:val="bottom"/>
            <w:hideMark/>
          </w:tcPr>
          <w:p w14:paraId="0C174D65"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4</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7500CDF7"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Broșuri</w:t>
            </w:r>
          </w:p>
        </w:tc>
        <w:tc>
          <w:tcPr>
            <w:tcW w:w="2001" w:type="dxa"/>
            <w:tcBorders>
              <w:top w:val="nil"/>
              <w:left w:val="nil"/>
              <w:bottom w:val="single" w:sz="4" w:space="0" w:color="auto"/>
              <w:right w:val="single" w:sz="4" w:space="0" w:color="auto"/>
            </w:tcBorders>
            <w:shd w:val="clear" w:color="auto" w:fill="auto"/>
            <w:vAlign w:val="center"/>
            <w:hideMark/>
          </w:tcPr>
          <w:p w14:paraId="3AEA785D"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5000</w:t>
            </w:r>
          </w:p>
        </w:tc>
        <w:tc>
          <w:tcPr>
            <w:tcW w:w="1543" w:type="dxa"/>
            <w:tcBorders>
              <w:top w:val="nil"/>
              <w:left w:val="nil"/>
              <w:bottom w:val="single" w:sz="4" w:space="0" w:color="auto"/>
              <w:right w:val="single" w:sz="4" w:space="0" w:color="auto"/>
            </w:tcBorders>
            <w:shd w:val="clear" w:color="auto" w:fill="auto"/>
            <w:vAlign w:val="center"/>
          </w:tcPr>
          <w:p w14:paraId="50185689" w14:textId="2BA9B7DF"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50BC9BF0" w14:textId="28FFBD9B"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6EB71BAE" w14:textId="7619A3BE" w:rsidR="000604CF" w:rsidRPr="00574AB9" w:rsidRDefault="000604CF" w:rsidP="009D05AD">
            <w:pPr>
              <w:jc w:val="center"/>
              <w:rPr>
                <w:rFonts w:ascii="Trebuchet MS" w:eastAsia="Times New Roman" w:hAnsi="Trebuchet MS" w:cs="Calibri"/>
                <w:color w:val="000000"/>
              </w:rPr>
            </w:pPr>
          </w:p>
        </w:tc>
      </w:tr>
      <w:tr w:rsidR="000604CF" w:rsidRPr="00574AB9" w14:paraId="17BA2F61" w14:textId="77777777" w:rsidTr="00920C3D">
        <w:trPr>
          <w:trHeight w:val="360"/>
        </w:trPr>
        <w:tc>
          <w:tcPr>
            <w:tcW w:w="993" w:type="dxa"/>
            <w:tcBorders>
              <w:top w:val="nil"/>
              <w:left w:val="single" w:sz="4" w:space="0" w:color="auto"/>
              <w:bottom w:val="single" w:sz="4" w:space="0" w:color="auto"/>
              <w:right w:val="nil"/>
            </w:tcBorders>
            <w:shd w:val="clear" w:color="auto" w:fill="auto"/>
            <w:vAlign w:val="bottom"/>
            <w:hideMark/>
          </w:tcPr>
          <w:p w14:paraId="0286DFB7"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5</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0B4127FB"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 xml:space="preserve">Banner 2,5 m x 1m </w:t>
            </w:r>
          </w:p>
        </w:tc>
        <w:tc>
          <w:tcPr>
            <w:tcW w:w="2001" w:type="dxa"/>
            <w:tcBorders>
              <w:top w:val="nil"/>
              <w:left w:val="nil"/>
              <w:bottom w:val="single" w:sz="4" w:space="0" w:color="auto"/>
              <w:right w:val="single" w:sz="4" w:space="0" w:color="auto"/>
            </w:tcBorders>
            <w:shd w:val="clear" w:color="auto" w:fill="auto"/>
            <w:vAlign w:val="center"/>
            <w:hideMark/>
          </w:tcPr>
          <w:p w14:paraId="5DA79102"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 xml:space="preserve">1 </w:t>
            </w:r>
          </w:p>
        </w:tc>
        <w:tc>
          <w:tcPr>
            <w:tcW w:w="1543" w:type="dxa"/>
            <w:tcBorders>
              <w:top w:val="nil"/>
              <w:left w:val="nil"/>
              <w:bottom w:val="single" w:sz="4" w:space="0" w:color="auto"/>
              <w:right w:val="single" w:sz="4" w:space="0" w:color="auto"/>
            </w:tcBorders>
            <w:shd w:val="clear" w:color="auto" w:fill="auto"/>
            <w:vAlign w:val="center"/>
          </w:tcPr>
          <w:p w14:paraId="0072E13A" w14:textId="50ABB851"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523713C2" w14:textId="66CAE4D9"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25FDE155" w14:textId="10BA487A" w:rsidR="000604CF" w:rsidRPr="00574AB9" w:rsidRDefault="000604CF" w:rsidP="009D05AD">
            <w:pPr>
              <w:jc w:val="center"/>
              <w:rPr>
                <w:rFonts w:ascii="Trebuchet MS" w:eastAsia="Times New Roman" w:hAnsi="Trebuchet MS" w:cs="Calibri"/>
                <w:color w:val="000000"/>
              </w:rPr>
            </w:pPr>
          </w:p>
        </w:tc>
      </w:tr>
      <w:tr w:rsidR="000604CF" w:rsidRPr="00574AB9" w14:paraId="6B5F17AA" w14:textId="77777777" w:rsidTr="00920C3D">
        <w:trPr>
          <w:trHeight w:val="360"/>
        </w:trPr>
        <w:tc>
          <w:tcPr>
            <w:tcW w:w="993" w:type="dxa"/>
            <w:tcBorders>
              <w:top w:val="nil"/>
              <w:left w:val="single" w:sz="4" w:space="0" w:color="auto"/>
              <w:bottom w:val="single" w:sz="4" w:space="0" w:color="auto"/>
              <w:right w:val="nil"/>
            </w:tcBorders>
            <w:shd w:val="clear" w:color="auto" w:fill="auto"/>
            <w:vAlign w:val="bottom"/>
            <w:hideMark/>
          </w:tcPr>
          <w:p w14:paraId="5CB86A3D"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6</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29D0835F"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Banner 4 m x 1,5 m</w:t>
            </w:r>
          </w:p>
        </w:tc>
        <w:tc>
          <w:tcPr>
            <w:tcW w:w="2001" w:type="dxa"/>
            <w:tcBorders>
              <w:top w:val="nil"/>
              <w:left w:val="nil"/>
              <w:bottom w:val="single" w:sz="4" w:space="0" w:color="auto"/>
              <w:right w:val="single" w:sz="4" w:space="0" w:color="auto"/>
            </w:tcBorders>
            <w:shd w:val="clear" w:color="auto" w:fill="auto"/>
            <w:vAlign w:val="center"/>
            <w:hideMark/>
          </w:tcPr>
          <w:p w14:paraId="3F4CABDA"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 xml:space="preserve">1 </w:t>
            </w:r>
          </w:p>
        </w:tc>
        <w:tc>
          <w:tcPr>
            <w:tcW w:w="1543" w:type="dxa"/>
            <w:tcBorders>
              <w:top w:val="nil"/>
              <w:left w:val="nil"/>
              <w:bottom w:val="single" w:sz="4" w:space="0" w:color="auto"/>
              <w:right w:val="single" w:sz="4" w:space="0" w:color="auto"/>
            </w:tcBorders>
            <w:shd w:val="clear" w:color="auto" w:fill="auto"/>
            <w:vAlign w:val="center"/>
          </w:tcPr>
          <w:p w14:paraId="7B69A9F3" w14:textId="557B3C85"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1FA9D4BA" w14:textId="73CDB01A"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5152AA60" w14:textId="34E9C3F7" w:rsidR="000604CF" w:rsidRPr="00574AB9" w:rsidRDefault="000604CF" w:rsidP="009D05AD">
            <w:pPr>
              <w:jc w:val="center"/>
              <w:rPr>
                <w:rFonts w:ascii="Trebuchet MS" w:eastAsia="Times New Roman" w:hAnsi="Trebuchet MS" w:cs="Calibri"/>
                <w:color w:val="000000"/>
              </w:rPr>
            </w:pPr>
          </w:p>
        </w:tc>
      </w:tr>
      <w:tr w:rsidR="000604CF" w:rsidRPr="00574AB9" w14:paraId="7DE6279B" w14:textId="77777777" w:rsidTr="00920C3D">
        <w:trPr>
          <w:trHeight w:val="495"/>
        </w:trPr>
        <w:tc>
          <w:tcPr>
            <w:tcW w:w="993" w:type="dxa"/>
            <w:tcBorders>
              <w:top w:val="nil"/>
              <w:left w:val="single" w:sz="4" w:space="0" w:color="auto"/>
              <w:bottom w:val="single" w:sz="4" w:space="0" w:color="auto"/>
              <w:right w:val="nil"/>
            </w:tcBorders>
            <w:shd w:val="clear" w:color="auto" w:fill="auto"/>
            <w:vAlign w:val="bottom"/>
            <w:hideMark/>
          </w:tcPr>
          <w:p w14:paraId="3A1BB916"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7</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14:paraId="54986339"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 xml:space="preserve">Comunicate presă </w:t>
            </w:r>
          </w:p>
        </w:tc>
        <w:tc>
          <w:tcPr>
            <w:tcW w:w="2001" w:type="dxa"/>
            <w:tcBorders>
              <w:top w:val="nil"/>
              <w:left w:val="nil"/>
              <w:bottom w:val="single" w:sz="4" w:space="0" w:color="auto"/>
              <w:right w:val="single" w:sz="4" w:space="0" w:color="auto"/>
            </w:tcBorders>
            <w:shd w:val="clear" w:color="auto" w:fill="auto"/>
            <w:hideMark/>
          </w:tcPr>
          <w:p w14:paraId="75236090"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2</w:t>
            </w:r>
          </w:p>
        </w:tc>
        <w:tc>
          <w:tcPr>
            <w:tcW w:w="1543" w:type="dxa"/>
            <w:tcBorders>
              <w:top w:val="nil"/>
              <w:left w:val="nil"/>
              <w:bottom w:val="single" w:sz="4" w:space="0" w:color="auto"/>
              <w:right w:val="single" w:sz="4" w:space="0" w:color="auto"/>
            </w:tcBorders>
            <w:shd w:val="clear" w:color="auto" w:fill="auto"/>
            <w:vAlign w:val="center"/>
          </w:tcPr>
          <w:p w14:paraId="693C72DD" w14:textId="070FB193"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4F0F808B" w14:textId="001C1BE3"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20C342CB" w14:textId="516691E1" w:rsidR="000604CF" w:rsidRPr="00574AB9" w:rsidRDefault="000604CF" w:rsidP="009D05AD">
            <w:pPr>
              <w:jc w:val="center"/>
              <w:rPr>
                <w:rFonts w:ascii="Trebuchet MS" w:eastAsia="Times New Roman" w:hAnsi="Trebuchet MS" w:cs="Calibri"/>
                <w:color w:val="000000"/>
              </w:rPr>
            </w:pPr>
          </w:p>
        </w:tc>
      </w:tr>
      <w:tr w:rsidR="000604CF" w:rsidRPr="00574AB9" w14:paraId="2955A2F7" w14:textId="77777777" w:rsidTr="00920C3D">
        <w:trPr>
          <w:trHeight w:val="360"/>
        </w:trPr>
        <w:tc>
          <w:tcPr>
            <w:tcW w:w="993" w:type="dxa"/>
            <w:tcBorders>
              <w:top w:val="nil"/>
              <w:left w:val="single" w:sz="4" w:space="0" w:color="auto"/>
              <w:bottom w:val="single" w:sz="4" w:space="0" w:color="auto"/>
              <w:right w:val="nil"/>
            </w:tcBorders>
            <w:shd w:val="clear" w:color="auto" w:fill="auto"/>
            <w:vAlign w:val="bottom"/>
            <w:hideMark/>
          </w:tcPr>
          <w:p w14:paraId="018A588D"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8</w:t>
            </w:r>
          </w:p>
        </w:tc>
        <w:tc>
          <w:tcPr>
            <w:tcW w:w="2410" w:type="dxa"/>
            <w:tcBorders>
              <w:top w:val="nil"/>
              <w:left w:val="single" w:sz="4" w:space="0" w:color="auto"/>
              <w:bottom w:val="nil"/>
              <w:right w:val="single" w:sz="4" w:space="0" w:color="auto"/>
            </w:tcBorders>
            <w:shd w:val="clear" w:color="auto" w:fill="auto"/>
            <w:vAlign w:val="center"/>
            <w:hideMark/>
          </w:tcPr>
          <w:p w14:paraId="3373DAC9" w14:textId="77777777" w:rsidR="000604CF" w:rsidRPr="00574AB9" w:rsidRDefault="000604CF" w:rsidP="009D05AD">
            <w:pPr>
              <w:rPr>
                <w:rFonts w:ascii="Trebuchet MS" w:eastAsia="Times New Roman" w:hAnsi="Trebuchet MS" w:cs="Calibri"/>
                <w:color w:val="000000"/>
              </w:rPr>
            </w:pPr>
            <w:r w:rsidRPr="00574AB9">
              <w:rPr>
                <w:rFonts w:ascii="Trebuchet MS" w:eastAsia="Times New Roman" w:hAnsi="Trebuchet MS" w:cs="Calibri"/>
                <w:color w:val="000000"/>
              </w:rPr>
              <w:t>Ecusoane</w:t>
            </w:r>
          </w:p>
        </w:tc>
        <w:tc>
          <w:tcPr>
            <w:tcW w:w="2001" w:type="dxa"/>
            <w:tcBorders>
              <w:top w:val="nil"/>
              <w:left w:val="nil"/>
              <w:bottom w:val="nil"/>
              <w:right w:val="single" w:sz="4" w:space="0" w:color="auto"/>
            </w:tcBorders>
            <w:shd w:val="clear" w:color="auto" w:fill="auto"/>
            <w:vAlign w:val="center"/>
            <w:hideMark/>
          </w:tcPr>
          <w:p w14:paraId="7E9D2862"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160</w:t>
            </w:r>
          </w:p>
        </w:tc>
        <w:tc>
          <w:tcPr>
            <w:tcW w:w="1543" w:type="dxa"/>
            <w:tcBorders>
              <w:top w:val="nil"/>
              <w:left w:val="nil"/>
              <w:bottom w:val="nil"/>
              <w:right w:val="single" w:sz="4" w:space="0" w:color="auto"/>
            </w:tcBorders>
            <w:shd w:val="clear" w:color="auto" w:fill="auto"/>
            <w:vAlign w:val="center"/>
          </w:tcPr>
          <w:p w14:paraId="6E233B5C" w14:textId="66F74A57"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single" w:sz="4" w:space="0" w:color="auto"/>
              <w:right w:val="single" w:sz="4" w:space="0" w:color="auto"/>
            </w:tcBorders>
            <w:shd w:val="clear" w:color="auto" w:fill="auto"/>
            <w:vAlign w:val="center"/>
          </w:tcPr>
          <w:p w14:paraId="58A9357A" w14:textId="37EBDF85"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single" w:sz="4" w:space="0" w:color="auto"/>
              <w:right w:val="single" w:sz="4" w:space="0" w:color="auto"/>
            </w:tcBorders>
            <w:shd w:val="clear" w:color="auto" w:fill="auto"/>
            <w:vAlign w:val="center"/>
          </w:tcPr>
          <w:p w14:paraId="6E75694D" w14:textId="6EEACB14" w:rsidR="000604CF" w:rsidRPr="00574AB9" w:rsidRDefault="000604CF" w:rsidP="009D05AD">
            <w:pPr>
              <w:jc w:val="center"/>
              <w:rPr>
                <w:rFonts w:ascii="Trebuchet MS" w:eastAsia="Times New Roman" w:hAnsi="Trebuchet MS" w:cs="Calibri"/>
                <w:color w:val="000000"/>
              </w:rPr>
            </w:pPr>
          </w:p>
        </w:tc>
      </w:tr>
      <w:tr w:rsidR="000604CF" w:rsidRPr="00574AB9" w14:paraId="2F8B54C8" w14:textId="77777777" w:rsidTr="00920C3D">
        <w:trPr>
          <w:trHeight w:val="360"/>
        </w:trPr>
        <w:tc>
          <w:tcPr>
            <w:tcW w:w="993" w:type="dxa"/>
            <w:tcBorders>
              <w:top w:val="nil"/>
              <w:left w:val="single" w:sz="4" w:space="0" w:color="auto"/>
              <w:bottom w:val="nil"/>
              <w:right w:val="nil"/>
            </w:tcBorders>
            <w:shd w:val="clear" w:color="auto" w:fill="auto"/>
            <w:vAlign w:val="bottom"/>
            <w:hideMark/>
          </w:tcPr>
          <w:p w14:paraId="55599819" w14:textId="77777777" w:rsidR="000604CF" w:rsidRPr="00574AB9" w:rsidRDefault="000604CF" w:rsidP="009D05AD">
            <w:pPr>
              <w:jc w:val="center"/>
              <w:rPr>
                <w:rFonts w:ascii="Trebuchet MS" w:eastAsia="Times New Roman" w:hAnsi="Trebuchet MS" w:cs="Calibri"/>
                <w:color w:val="000000"/>
              </w:rPr>
            </w:pPr>
            <w:r w:rsidRPr="00574AB9">
              <w:rPr>
                <w:rFonts w:ascii="Trebuchet MS" w:eastAsia="Times New Roman" w:hAnsi="Trebuchet MS" w:cs="Calibri"/>
                <w:color w:val="000000"/>
              </w:rPr>
              <w:t>9</w:t>
            </w:r>
          </w:p>
        </w:tc>
        <w:tc>
          <w:tcPr>
            <w:tcW w:w="2410" w:type="dxa"/>
            <w:tcBorders>
              <w:top w:val="single" w:sz="4" w:space="0" w:color="auto"/>
              <w:left w:val="single" w:sz="4" w:space="0" w:color="auto"/>
              <w:bottom w:val="nil"/>
              <w:right w:val="single" w:sz="4" w:space="0" w:color="auto"/>
            </w:tcBorders>
            <w:shd w:val="clear" w:color="auto" w:fill="auto"/>
            <w:vAlign w:val="center"/>
            <w:hideMark/>
          </w:tcPr>
          <w:p w14:paraId="692CE407" w14:textId="2DA1B931" w:rsidR="000604CF" w:rsidRPr="00574AB9" w:rsidRDefault="00D66B35" w:rsidP="009D05AD">
            <w:pPr>
              <w:rPr>
                <w:rFonts w:ascii="Trebuchet MS" w:eastAsia="Times New Roman" w:hAnsi="Trebuchet MS" w:cs="Calibri"/>
              </w:rPr>
            </w:pPr>
            <w:r>
              <w:rPr>
                <w:rFonts w:ascii="Trebuchet MS" w:eastAsia="Times New Roman" w:hAnsi="Trebuchet MS" w:cs="Calibri"/>
              </w:rPr>
              <w:t>Mapă (pachet promoțional</w:t>
            </w:r>
            <w:r w:rsidR="000604CF" w:rsidRPr="00574AB9">
              <w:rPr>
                <w:rFonts w:ascii="Trebuchet MS" w:eastAsia="Times New Roman" w:hAnsi="Trebuchet MS" w:cs="Calibri"/>
              </w:rPr>
              <w:t xml:space="preserve">) </w:t>
            </w:r>
          </w:p>
        </w:tc>
        <w:tc>
          <w:tcPr>
            <w:tcW w:w="2001" w:type="dxa"/>
            <w:tcBorders>
              <w:top w:val="single" w:sz="4" w:space="0" w:color="auto"/>
              <w:left w:val="nil"/>
              <w:bottom w:val="single" w:sz="8" w:space="0" w:color="auto"/>
              <w:right w:val="single" w:sz="4" w:space="0" w:color="auto"/>
            </w:tcBorders>
            <w:shd w:val="clear" w:color="auto" w:fill="auto"/>
            <w:vAlign w:val="center"/>
            <w:hideMark/>
          </w:tcPr>
          <w:p w14:paraId="7A34BE6D" w14:textId="77777777" w:rsidR="000604CF" w:rsidRPr="00574AB9" w:rsidRDefault="000604CF" w:rsidP="009D05AD">
            <w:pPr>
              <w:jc w:val="center"/>
              <w:rPr>
                <w:rFonts w:ascii="Trebuchet MS" w:eastAsia="Times New Roman" w:hAnsi="Trebuchet MS" w:cs="Calibri"/>
              </w:rPr>
            </w:pPr>
            <w:r w:rsidRPr="00574AB9">
              <w:rPr>
                <w:rFonts w:ascii="Trebuchet MS" w:eastAsia="Times New Roman" w:hAnsi="Trebuchet MS" w:cs="Calibri"/>
              </w:rPr>
              <w:t>150</w:t>
            </w:r>
          </w:p>
        </w:tc>
        <w:tc>
          <w:tcPr>
            <w:tcW w:w="1543" w:type="dxa"/>
            <w:tcBorders>
              <w:top w:val="single" w:sz="4" w:space="0" w:color="auto"/>
              <w:left w:val="nil"/>
              <w:bottom w:val="nil"/>
              <w:right w:val="single" w:sz="4" w:space="0" w:color="auto"/>
            </w:tcBorders>
            <w:shd w:val="clear" w:color="auto" w:fill="auto"/>
            <w:vAlign w:val="center"/>
          </w:tcPr>
          <w:p w14:paraId="547A4C4A" w14:textId="407DAF55" w:rsidR="000604CF" w:rsidRPr="00574AB9" w:rsidRDefault="000604CF" w:rsidP="009D05AD">
            <w:pPr>
              <w:jc w:val="center"/>
              <w:rPr>
                <w:rFonts w:ascii="Trebuchet MS" w:eastAsia="Times New Roman" w:hAnsi="Trebuchet MS" w:cs="Calibri"/>
                <w:color w:val="000000"/>
              </w:rPr>
            </w:pPr>
          </w:p>
        </w:tc>
        <w:tc>
          <w:tcPr>
            <w:tcW w:w="1723" w:type="dxa"/>
            <w:tcBorders>
              <w:top w:val="nil"/>
              <w:left w:val="nil"/>
              <w:bottom w:val="nil"/>
              <w:right w:val="single" w:sz="4" w:space="0" w:color="auto"/>
            </w:tcBorders>
            <w:shd w:val="clear" w:color="auto" w:fill="auto"/>
            <w:vAlign w:val="center"/>
          </w:tcPr>
          <w:p w14:paraId="72CD93EA" w14:textId="30BC2D77" w:rsidR="000604CF" w:rsidRPr="00574AB9" w:rsidRDefault="000604CF" w:rsidP="009D05AD">
            <w:pPr>
              <w:jc w:val="center"/>
              <w:rPr>
                <w:rFonts w:ascii="Trebuchet MS" w:eastAsia="Times New Roman" w:hAnsi="Trebuchet MS" w:cs="Calibri"/>
                <w:color w:val="000000"/>
              </w:rPr>
            </w:pPr>
          </w:p>
        </w:tc>
        <w:tc>
          <w:tcPr>
            <w:tcW w:w="1418" w:type="dxa"/>
            <w:tcBorders>
              <w:top w:val="nil"/>
              <w:left w:val="nil"/>
              <w:bottom w:val="nil"/>
              <w:right w:val="single" w:sz="4" w:space="0" w:color="auto"/>
            </w:tcBorders>
            <w:shd w:val="clear" w:color="auto" w:fill="auto"/>
            <w:vAlign w:val="center"/>
          </w:tcPr>
          <w:p w14:paraId="53B05A76" w14:textId="3E29030D" w:rsidR="000604CF" w:rsidRPr="00574AB9" w:rsidRDefault="000604CF" w:rsidP="009D05AD">
            <w:pPr>
              <w:jc w:val="center"/>
              <w:rPr>
                <w:rFonts w:ascii="Trebuchet MS" w:eastAsia="Times New Roman" w:hAnsi="Trebuchet MS" w:cs="Calibri"/>
                <w:color w:val="000000"/>
              </w:rPr>
            </w:pPr>
          </w:p>
        </w:tc>
      </w:tr>
      <w:tr w:rsidR="000604CF" w:rsidRPr="00574AB9" w14:paraId="67672E03" w14:textId="77777777" w:rsidTr="00920C3D">
        <w:trPr>
          <w:trHeight w:val="375"/>
        </w:trPr>
        <w:tc>
          <w:tcPr>
            <w:tcW w:w="540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0F40566C" w14:textId="72017654" w:rsidR="000604CF" w:rsidRPr="00574AB9" w:rsidRDefault="000604CF" w:rsidP="009D05AD">
            <w:pPr>
              <w:rPr>
                <w:rFonts w:ascii="Trebuchet MS" w:eastAsia="Times New Roman" w:hAnsi="Trebuchet MS" w:cs="Calibri"/>
                <w:b/>
                <w:bCs/>
              </w:rPr>
            </w:pPr>
            <w:r w:rsidRPr="00574AB9">
              <w:rPr>
                <w:rFonts w:ascii="Trebuchet MS" w:eastAsia="Times New Roman" w:hAnsi="Trebuchet MS" w:cs="Calibri"/>
                <w:b/>
                <w:bCs/>
              </w:rPr>
              <w:t>TOTAL</w:t>
            </w:r>
          </w:p>
        </w:tc>
        <w:tc>
          <w:tcPr>
            <w:tcW w:w="1543" w:type="dxa"/>
            <w:tcBorders>
              <w:top w:val="single" w:sz="8" w:space="0" w:color="auto"/>
              <w:left w:val="nil"/>
              <w:bottom w:val="single" w:sz="8" w:space="0" w:color="auto"/>
              <w:right w:val="single" w:sz="8" w:space="0" w:color="auto"/>
            </w:tcBorders>
            <w:shd w:val="clear" w:color="auto" w:fill="auto"/>
            <w:vAlign w:val="bottom"/>
          </w:tcPr>
          <w:p w14:paraId="324037F0" w14:textId="3D25765E" w:rsidR="000604CF" w:rsidRPr="00574AB9" w:rsidRDefault="000604CF" w:rsidP="009D05AD">
            <w:pPr>
              <w:jc w:val="center"/>
              <w:rPr>
                <w:rFonts w:ascii="Trebuchet MS" w:eastAsia="Times New Roman" w:hAnsi="Trebuchet MS" w:cs="Calibri"/>
                <w:b/>
                <w:bCs/>
              </w:rPr>
            </w:pPr>
          </w:p>
        </w:tc>
        <w:tc>
          <w:tcPr>
            <w:tcW w:w="1723" w:type="dxa"/>
            <w:tcBorders>
              <w:top w:val="single" w:sz="8" w:space="0" w:color="auto"/>
              <w:left w:val="nil"/>
              <w:bottom w:val="single" w:sz="8" w:space="0" w:color="auto"/>
              <w:right w:val="single" w:sz="8" w:space="0" w:color="auto"/>
            </w:tcBorders>
            <w:shd w:val="clear" w:color="auto" w:fill="auto"/>
            <w:vAlign w:val="bottom"/>
          </w:tcPr>
          <w:p w14:paraId="64AECFB2" w14:textId="613AC5BE" w:rsidR="000604CF" w:rsidRPr="00574AB9" w:rsidRDefault="000604CF" w:rsidP="009D05AD">
            <w:pPr>
              <w:jc w:val="center"/>
              <w:rPr>
                <w:rFonts w:ascii="Trebuchet MS" w:eastAsia="Times New Roman" w:hAnsi="Trebuchet MS" w:cs="Calibri"/>
                <w:b/>
                <w:bCs/>
              </w:rPr>
            </w:pPr>
          </w:p>
        </w:tc>
        <w:tc>
          <w:tcPr>
            <w:tcW w:w="1418" w:type="dxa"/>
            <w:tcBorders>
              <w:top w:val="single" w:sz="8" w:space="0" w:color="auto"/>
              <w:left w:val="nil"/>
              <w:bottom w:val="single" w:sz="8" w:space="0" w:color="auto"/>
              <w:right w:val="single" w:sz="8" w:space="0" w:color="auto"/>
            </w:tcBorders>
            <w:shd w:val="clear" w:color="auto" w:fill="auto"/>
            <w:vAlign w:val="bottom"/>
          </w:tcPr>
          <w:p w14:paraId="2162D3E1" w14:textId="26C102CF" w:rsidR="000604CF" w:rsidRPr="00574AB9" w:rsidRDefault="000604CF" w:rsidP="009D05AD">
            <w:pPr>
              <w:jc w:val="center"/>
              <w:rPr>
                <w:rFonts w:ascii="Trebuchet MS" w:eastAsia="Times New Roman" w:hAnsi="Trebuchet MS" w:cs="Calibri"/>
                <w:b/>
                <w:bCs/>
              </w:rPr>
            </w:pPr>
          </w:p>
        </w:tc>
      </w:tr>
    </w:tbl>
    <w:p w14:paraId="6F6420F6" w14:textId="77777777" w:rsidR="00367684" w:rsidRPr="00574AB9" w:rsidRDefault="00367684" w:rsidP="00367684">
      <w:pPr>
        <w:jc w:val="both"/>
        <w:rPr>
          <w:rFonts w:ascii="Trebuchet MS" w:eastAsia="Times New Roman" w:hAnsi="Trebuchet MS" w:cs="Arial"/>
          <w:b/>
          <w:color w:val="auto"/>
          <w:kern w:val="0"/>
        </w:rPr>
      </w:pPr>
    </w:p>
    <w:p w14:paraId="23C9C1AF" w14:textId="77777777" w:rsidR="00367684" w:rsidRPr="00574AB9" w:rsidRDefault="00367684" w:rsidP="00367684">
      <w:pPr>
        <w:jc w:val="both"/>
        <w:rPr>
          <w:rFonts w:ascii="Trebuchet MS" w:eastAsia="Times New Roman" w:hAnsi="Trebuchet MS" w:cs="Arial"/>
          <w:b/>
          <w:color w:val="auto"/>
          <w:kern w:val="0"/>
        </w:rPr>
      </w:pPr>
    </w:p>
    <w:p w14:paraId="5404111D" w14:textId="7637E8FD" w:rsidR="00F100F4" w:rsidRPr="00574AB9" w:rsidRDefault="00F100F4" w:rsidP="00F100F4">
      <w:pPr>
        <w:contextualSpacing/>
        <w:jc w:val="both"/>
        <w:rPr>
          <w:rFonts w:ascii="Trebuchet MS" w:hAnsi="Trebuchet MS" w:cs="Arial"/>
          <w:i/>
          <w:color w:val="auto"/>
        </w:rPr>
      </w:pPr>
      <w:r w:rsidRPr="00574AB9">
        <w:rPr>
          <w:rFonts w:ascii="Trebuchet MS" w:hAnsi="Trebuchet MS" w:cs="Arial"/>
          <w:i/>
          <w:color w:val="auto"/>
        </w:rPr>
        <w:t>* Include contravaloarea tuturor bunurilor și serviciilor oferite par</w:t>
      </w:r>
      <w:r w:rsidR="00E265C1" w:rsidRPr="00574AB9">
        <w:rPr>
          <w:rFonts w:ascii="Trebuchet MS" w:hAnsi="Trebuchet MS" w:cs="Arial"/>
          <w:i/>
          <w:color w:val="auto"/>
        </w:rPr>
        <w:t>ticipanților (masă</w:t>
      </w:r>
      <w:r w:rsidR="003F149A" w:rsidRPr="00574AB9">
        <w:rPr>
          <w:rFonts w:ascii="Trebuchet MS" w:hAnsi="Trebuchet MS" w:cs="Arial"/>
          <w:i/>
          <w:color w:val="auto"/>
        </w:rPr>
        <w:t xml:space="preserve"> – </w:t>
      </w:r>
      <w:r w:rsidR="00687E09" w:rsidRPr="00574AB9">
        <w:rPr>
          <w:rFonts w:ascii="Trebuchet MS" w:hAnsi="Trebuchet MS" w:cs="Arial"/>
          <w:i/>
          <w:color w:val="auto"/>
        </w:rPr>
        <w:t xml:space="preserve"> maxim </w:t>
      </w:r>
      <w:r w:rsidR="003F149A" w:rsidRPr="00574AB9">
        <w:rPr>
          <w:rFonts w:ascii="Trebuchet MS" w:hAnsi="Trebuchet MS" w:cs="Arial"/>
          <w:i/>
          <w:color w:val="auto"/>
        </w:rPr>
        <w:t xml:space="preserve">100 lei și </w:t>
      </w:r>
      <w:r w:rsidR="00E265C1" w:rsidRPr="00574AB9">
        <w:rPr>
          <w:rFonts w:ascii="Trebuchet MS" w:hAnsi="Trebuchet MS" w:cs="Arial"/>
          <w:i/>
          <w:color w:val="auto"/>
        </w:rPr>
        <w:t xml:space="preserve"> pauze cafea</w:t>
      </w:r>
      <w:r w:rsidR="003F149A" w:rsidRPr="00574AB9">
        <w:rPr>
          <w:rFonts w:ascii="Trebuchet MS" w:hAnsi="Trebuchet MS" w:cs="Arial"/>
          <w:i/>
          <w:color w:val="auto"/>
        </w:rPr>
        <w:t xml:space="preserve"> </w:t>
      </w:r>
      <w:r w:rsidR="00687E09" w:rsidRPr="00574AB9">
        <w:rPr>
          <w:rFonts w:ascii="Trebuchet MS" w:hAnsi="Trebuchet MS" w:cs="Arial"/>
          <w:i/>
          <w:color w:val="auto"/>
        </w:rPr>
        <w:t>maxim</w:t>
      </w:r>
      <w:r w:rsidR="003B0014" w:rsidRPr="00574AB9">
        <w:rPr>
          <w:rFonts w:ascii="Trebuchet MS" w:hAnsi="Trebuchet MS" w:cs="Arial"/>
          <w:i/>
          <w:color w:val="auto"/>
        </w:rPr>
        <w:t xml:space="preserve"> </w:t>
      </w:r>
      <w:r w:rsidR="003F149A" w:rsidRPr="00574AB9">
        <w:rPr>
          <w:rFonts w:ascii="Trebuchet MS" w:hAnsi="Trebuchet MS" w:cs="Arial"/>
          <w:i/>
          <w:color w:val="auto"/>
        </w:rPr>
        <w:t>40 de lei</w:t>
      </w:r>
      <w:r w:rsidRPr="00574AB9">
        <w:rPr>
          <w:rFonts w:ascii="Trebuchet MS" w:hAnsi="Trebuchet MS" w:cs="Arial"/>
          <w:i/>
          <w:color w:val="auto"/>
        </w:rPr>
        <w:t>)</w:t>
      </w:r>
    </w:p>
    <w:p w14:paraId="12824F40" w14:textId="77777777" w:rsidR="00F100F4" w:rsidRPr="00574AB9" w:rsidRDefault="00F100F4" w:rsidP="00F100F4">
      <w:pPr>
        <w:contextualSpacing/>
        <w:jc w:val="both"/>
        <w:rPr>
          <w:rFonts w:ascii="Trebuchet MS" w:hAnsi="Trebuchet MS" w:cs="Arial"/>
          <w:color w:val="auto"/>
        </w:rPr>
      </w:pPr>
    </w:p>
    <w:p w14:paraId="4B2FEAAC" w14:textId="28841236" w:rsidR="00080A33" w:rsidRPr="00574AB9" w:rsidRDefault="00F100F4" w:rsidP="00020BA4">
      <w:pPr>
        <w:contextualSpacing/>
        <w:jc w:val="both"/>
        <w:rPr>
          <w:rFonts w:ascii="Trebuchet MS" w:hAnsi="Trebuchet MS" w:cs="Arial"/>
          <w:b/>
          <w:bCs/>
          <w:iCs/>
          <w:noProof/>
          <w:color w:val="auto"/>
        </w:rPr>
      </w:pPr>
      <w:r w:rsidRPr="00574AB9">
        <w:rPr>
          <w:rFonts w:ascii="Trebuchet MS" w:hAnsi="Trebuchet MS" w:cs="Arial"/>
          <w:color w:val="auto"/>
        </w:rPr>
        <w:t xml:space="preserve">Toate costurile legate de executarea </w:t>
      </w:r>
      <w:r w:rsidR="003040A5" w:rsidRPr="00574AB9">
        <w:rPr>
          <w:rFonts w:ascii="Trebuchet MS" w:hAnsi="Trebuchet MS" w:cs="Arial"/>
          <w:color w:val="auto"/>
        </w:rPr>
        <w:t>comenzii ferme</w:t>
      </w:r>
      <w:r w:rsidRPr="00574AB9">
        <w:rPr>
          <w:rFonts w:ascii="Trebuchet MS" w:hAnsi="Trebuchet MS" w:cs="Arial"/>
          <w:color w:val="auto"/>
        </w:rPr>
        <w:t>, cum ar fi: cheltuieli cu personalul auxiliar, cheltuieli de comunicații, cheltuieli administrative şi indirecte (cheltuieli de secretariat, cheltuieli cu facilitățile suport puse la dispoziția Beneficiarului în scopul realizării activităților propuse), posibilele cheltuieli cu vizionarea/vizitarea de către Beneficiarul a locurilor de desfășurare a evenimentelor, vor fi incluse de către ofertant în tarifele ofertate.</w:t>
      </w:r>
    </w:p>
    <w:p w14:paraId="0EC4B2BE" w14:textId="045CC868" w:rsidR="00080A33" w:rsidRPr="00574AB9" w:rsidRDefault="00080A33" w:rsidP="00CE5FD8">
      <w:pPr>
        <w:shd w:val="clear" w:color="auto" w:fill="FFFFFF" w:themeFill="background1"/>
        <w:jc w:val="both"/>
        <w:rPr>
          <w:rFonts w:ascii="Trebuchet MS" w:hAnsi="Trebuchet MS" w:cs="Arial"/>
          <w:b/>
          <w:bCs/>
          <w:iCs/>
          <w:noProof/>
          <w:color w:val="auto"/>
        </w:rPr>
      </w:pPr>
    </w:p>
    <w:p w14:paraId="6C62FECE" w14:textId="77777777" w:rsidR="00FB4976" w:rsidRPr="00574AB9" w:rsidRDefault="00FB4976" w:rsidP="00CE5FD8">
      <w:pPr>
        <w:suppressAutoHyphens w:val="0"/>
        <w:autoSpaceDE w:val="0"/>
        <w:jc w:val="both"/>
        <w:rPr>
          <w:rFonts w:ascii="Trebuchet MS" w:hAnsi="Trebuchet MS" w:cs="Arial"/>
          <w:color w:val="auto"/>
        </w:rPr>
      </w:pPr>
    </w:p>
    <w:p w14:paraId="4FFBDA9A" w14:textId="77777777" w:rsidR="00FB4976" w:rsidRPr="00574AB9" w:rsidRDefault="00FB4976" w:rsidP="00CE5FD8">
      <w:pPr>
        <w:suppressAutoHyphens w:val="0"/>
        <w:autoSpaceDE w:val="0"/>
        <w:jc w:val="both"/>
        <w:rPr>
          <w:rFonts w:ascii="Trebuchet MS" w:hAnsi="Trebuchet MS" w:cs="Arial"/>
          <w:color w:val="auto"/>
        </w:rPr>
      </w:pPr>
    </w:p>
    <w:p w14:paraId="0BFE1EF7" w14:textId="77777777" w:rsidR="00FB4976" w:rsidRPr="00574AB9" w:rsidRDefault="00FB4976" w:rsidP="00CE5FD8">
      <w:pPr>
        <w:suppressAutoHyphens w:val="0"/>
        <w:autoSpaceDE w:val="0"/>
        <w:jc w:val="both"/>
        <w:rPr>
          <w:rFonts w:ascii="Trebuchet MS" w:hAnsi="Trebuchet MS" w:cs="Arial"/>
          <w:color w:val="auto"/>
        </w:rPr>
      </w:pPr>
    </w:p>
    <w:p w14:paraId="311C7088" w14:textId="77777777" w:rsidR="003F6A49" w:rsidRPr="00574AB9" w:rsidRDefault="003F6A49" w:rsidP="003F6A49">
      <w:pPr>
        <w:jc w:val="both"/>
        <w:rPr>
          <w:rFonts w:ascii="Trebuchet MS" w:hAnsi="Trebuchet MS"/>
        </w:rPr>
      </w:pPr>
      <w:r w:rsidRPr="00574AB9">
        <w:rPr>
          <w:rFonts w:ascii="Trebuchet MS" w:hAnsi="Trebuchet MS"/>
        </w:rPr>
        <w:t>Director general</w:t>
      </w:r>
    </w:p>
    <w:p w14:paraId="2B15EDB8" w14:textId="77777777" w:rsidR="003F6A49" w:rsidRPr="00574AB9" w:rsidRDefault="003F6A49" w:rsidP="003F6A49">
      <w:pPr>
        <w:jc w:val="both"/>
        <w:rPr>
          <w:rFonts w:ascii="Trebuchet MS" w:hAnsi="Trebuchet MS"/>
        </w:rPr>
      </w:pPr>
      <w:r w:rsidRPr="00574AB9">
        <w:rPr>
          <w:rFonts w:ascii="Trebuchet MS" w:hAnsi="Trebuchet MS"/>
        </w:rPr>
        <w:t>Daniel Marius PEȘTINĂ</w:t>
      </w:r>
    </w:p>
    <w:p w14:paraId="29B2833F" w14:textId="77777777" w:rsidR="003F6A49" w:rsidRPr="00574AB9" w:rsidRDefault="003F6A49" w:rsidP="003F6A49">
      <w:pPr>
        <w:jc w:val="both"/>
        <w:rPr>
          <w:rFonts w:ascii="Trebuchet MS" w:hAnsi="Trebuchet MS"/>
        </w:rPr>
      </w:pPr>
    </w:p>
    <w:p w14:paraId="034D7D4B" w14:textId="77777777" w:rsidR="003F6A49" w:rsidRPr="00574AB9" w:rsidRDefault="003F6A49" w:rsidP="003F6A49">
      <w:pPr>
        <w:jc w:val="both"/>
        <w:rPr>
          <w:rFonts w:ascii="Trebuchet MS" w:hAnsi="Trebuchet MS"/>
        </w:rPr>
      </w:pPr>
    </w:p>
    <w:p w14:paraId="4ECC6ABB" w14:textId="77777777" w:rsidR="003F6A49" w:rsidRPr="00574AB9" w:rsidRDefault="003F6A49" w:rsidP="003F6A49">
      <w:pPr>
        <w:jc w:val="both"/>
        <w:rPr>
          <w:rFonts w:ascii="Trebuchet MS" w:hAnsi="Trebuchet MS"/>
        </w:rPr>
      </w:pPr>
    </w:p>
    <w:p w14:paraId="13276287" w14:textId="77777777" w:rsidR="003F6A49" w:rsidRPr="00574AB9" w:rsidRDefault="003F6A49" w:rsidP="003F6A49">
      <w:pPr>
        <w:jc w:val="both"/>
        <w:rPr>
          <w:rFonts w:ascii="Trebuchet MS" w:hAnsi="Trebuchet MS"/>
        </w:rPr>
      </w:pPr>
    </w:p>
    <w:p w14:paraId="68FB904F" w14:textId="77777777" w:rsidR="003F6A49" w:rsidRPr="00574AB9" w:rsidRDefault="003F6A49" w:rsidP="003F6A49">
      <w:pPr>
        <w:jc w:val="both"/>
        <w:rPr>
          <w:rFonts w:ascii="Trebuchet MS" w:hAnsi="Trebuchet MS"/>
        </w:rPr>
      </w:pPr>
      <w:r w:rsidRPr="00574AB9">
        <w:rPr>
          <w:rFonts w:ascii="Trebuchet MS" w:hAnsi="Trebuchet MS"/>
        </w:rPr>
        <w:t>Director TIC</w:t>
      </w:r>
    </w:p>
    <w:p w14:paraId="15DC1A8B" w14:textId="77777777" w:rsidR="003F6A49" w:rsidRPr="00574AB9" w:rsidRDefault="003F6A49" w:rsidP="003F6A49">
      <w:pPr>
        <w:jc w:val="both"/>
        <w:rPr>
          <w:rFonts w:ascii="Trebuchet MS" w:hAnsi="Trebuchet MS"/>
        </w:rPr>
      </w:pPr>
      <w:r w:rsidRPr="00574AB9">
        <w:rPr>
          <w:rFonts w:ascii="Trebuchet MS" w:hAnsi="Trebuchet MS"/>
        </w:rPr>
        <w:t>Ciprian GHEORGHE</w:t>
      </w:r>
    </w:p>
    <w:p w14:paraId="4061DE6E" w14:textId="77777777" w:rsidR="003F6A49" w:rsidRPr="00574AB9" w:rsidRDefault="003F6A49" w:rsidP="003F6A49">
      <w:pPr>
        <w:jc w:val="both"/>
        <w:rPr>
          <w:rFonts w:ascii="Trebuchet MS" w:hAnsi="Trebuchet MS"/>
        </w:rPr>
      </w:pPr>
    </w:p>
    <w:p w14:paraId="059EF3F0" w14:textId="77777777" w:rsidR="003F6A49" w:rsidRPr="00574AB9" w:rsidRDefault="003F6A49" w:rsidP="003F6A49">
      <w:pPr>
        <w:jc w:val="both"/>
        <w:rPr>
          <w:rFonts w:ascii="Trebuchet MS" w:hAnsi="Trebuchet MS"/>
        </w:rPr>
      </w:pPr>
    </w:p>
    <w:p w14:paraId="37F2F2EE" w14:textId="77777777" w:rsidR="003F6A49" w:rsidRPr="00574AB9" w:rsidRDefault="003F6A49" w:rsidP="003F6A49">
      <w:pPr>
        <w:jc w:val="center"/>
        <w:rPr>
          <w:rFonts w:ascii="Trebuchet MS" w:hAnsi="Trebuchet MS"/>
        </w:rPr>
      </w:pPr>
    </w:p>
    <w:p w14:paraId="7E5E6348" w14:textId="77777777" w:rsidR="003F6A49" w:rsidRPr="00574AB9" w:rsidRDefault="003F6A49" w:rsidP="003F6A49">
      <w:pPr>
        <w:jc w:val="center"/>
        <w:rPr>
          <w:rFonts w:ascii="Trebuchet MS" w:hAnsi="Trebuchet MS"/>
        </w:rPr>
      </w:pPr>
    </w:p>
    <w:p w14:paraId="0613C4A9" w14:textId="77777777" w:rsidR="003F6A49" w:rsidRPr="00574AB9" w:rsidRDefault="003F6A49" w:rsidP="003F6A49">
      <w:pPr>
        <w:rPr>
          <w:rFonts w:ascii="Trebuchet MS" w:hAnsi="Trebuchet MS"/>
        </w:rPr>
      </w:pPr>
      <w:r w:rsidRPr="00574AB9">
        <w:rPr>
          <w:rFonts w:ascii="Trebuchet MS" w:hAnsi="Trebuchet MS"/>
        </w:rPr>
        <w:t xml:space="preserve">Manager de proiect                                                 </w:t>
      </w:r>
    </w:p>
    <w:p w14:paraId="3A1AA40F" w14:textId="77777777" w:rsidR="005F7645" w:rsidRDefault="003F6A49" w:rsidP="00CE5FD8">
      <w:pPr>
        <w:rPr>
          <w:rFonts w:ascii="Trebuchet MS" w:hAnsi="Trebuchet MS"/>
        </w:rPr>
      </w:pPr>
      <w:r w:rsidRPr="00574AB9">
        <w:rPr>
          <w:rFonts w:ascii="Trebuchet MS" w:hAnsi="Trebuchet MS"/>
        </w:rPr>
        <w:t>Ionuț VASILCA</w:t>
      </w:r>
    </w:p>
    <w:p w14:paraId="54DE0F52" w14:textId="77777777" w:rsidR="005F7645" w:rsidRDefault="005F7645">
      <w:pPr>
        <w:suppressAutoHyphens w:val="0"/>
        <w:rPr>
          <w:rFonts w:ascii="Trebuchet MS" w:hAnsi="Trebuchet MS"/>
        </w:rPr>
      </w:pPr>
      <w:r>
        <w:rPr>
          <w:rFonts w:ascii="Trebuchet MS" w:hAnsi="Trebuchet MS"/>
        </w:rPr>
        <w:br w:type="page"/>
      </w:r>
    </w:p>
    <w:p w14:paraId="4AC617E9" w14:textId="2B14B7DB" w:rsidR="0060152D" w:rsidRPr="00574AB9" w:rsidRDefault="003F6A49" w:rsidP="00CE5FD8">
      <w:pPr>
        <w:rPr>
          <w:rFonts w:ascii="Trebuchet MS" w:hAnsi="Trebuchet MS" w:cs="Arial"/>
          <w:color w:val="auto"/>
        </w:rPr>
      </w:pPr>
      <w:r w:rsidRPr="00574AB9">
        <w:rPr>
          <w:rFonts w:ascii="Trebuchet MS" w:hAnsi="Trebuchet MS"/>
        </w:rPr>
        <w:lastRenderedPageBreak/>
        <w:t xml:space="preserve"> </w:t>
      </w:r>
    </w:p>
    <w:p w14:paraId="13598B70" w14:textId="348D1339" w:rsidR="00367684" w:rsidRPr="005F7645" w:rsidRDefault="00367684" w:rsidP="00CE5FD8">
      <w:pPr>
        <w:rPr>
          <w:rFonts w:ascii="Trebuchet MS" w:hAnsi="Trebuchet MS" w:cs="Arial"/>
          <w:color w:val="auto"/>
        </w:rPr>
      </w:pPr>
      <w:r w:rsidRPr="005F7645">
        <w:rPr>
          <w:rFonts w:ascii="Trebuchet MS" w:hAnsi="Trebuchet MS" w:cs="Arial"/>
          <w:color w:val="auto"/>
        </w:rPr>
        <w:t>Anexa 1</w:t>
      </w:r>
    </w:p>
    <w:p w14:paraId="56E1EEA5" w14:textId="77777777" w:rsidR="00367684" w:rsidRPr="005F7645" w:rsidRDefault="00367684" w:rsidP="00CE5FD8">
      <w:pPr>
        <w:rPr>
          <w:rFonts w:ascii="Trebuchet MS" w:hAnsi="Trebuchet MS" w:cs="Arial"/>
          <w:color w:val="auto"/>
        </w:rPr>
      </w:pPr>
    </w:p>
    <w:p w14:paraId="33AA0121" w14:textId="77777777" w:rsidR="00367684" w:rsidRPr="005F7645" w:rsidRDefault="00367684" w:rsidP="00367684">
      <w:pPr>
        <w:pStyle w:val="DefaultText"/>
        <w:tabs>
          <w:tab w:val="left" w:pos="543"/>
        </w:tabs>
        <w:autoSpaceDE/>
        <w:jc w:val="both"/>
        <w:rPr>
          <w:rFonts w:ascii="Trebuchet MS" w:hAnsi="Trebuchet MS" w:cs="Arial"/>
          <w:lang w:val="ro-RO"/>
        </w:rPr>
      </w:pPr>
      <w:r w:rsidRPr="005F7645">
        <w:rPr>
          <w:rFonts w:ascii="Trebuchet MS" w:hAnsi="Trebuchet MS" w:cs="Arial"/>
          <w:b/>
          <w:lang w:val="ro-RO"/>
        </w:rPr>
        <w:t>Caracteristici tehnice:</w:t>
      </w:r>
    </w:p>
    <w:p w14:paraId="1BFA260F" w14:textId="77777777" w:rsidR="00367684" w:rsidRPr="00574AB9" w:rsidRDefault="00367684" w:rsidP="00367684">
      <w:pPr>
        <w:ind w:firstLine="720"/>
        <w:jc w:val="both"/>
        <w:rPr>
          <w:rFonts w:ascii="Arial" w:hAnsi="Arial" w:cs="Arial"/>
          <w:lang w:eastAsia="ro-RO"/>
        </w:rPr>
      </w:pPr>
    </w:p>
    <w:tbl>
      <w:tblPr>
        <w:tblW w:w="10305" w:type="dxa"/>
        <w:tblInd w:w="108" w:type="dxa"/>
        <w:tblLayout w:type="fixed"/>
        <w:tblLook w:val="0000" w:firstRow="0" w:lastRow="0" w:firstColumn="0" w:lastColumn="0" w:noHBand="0" w:noVBand="0"/>
      </w:tblPr>
      <w:tblGrid>
        <w:gridCol w:w="709"/>
        <w:gridCol w:w="2357"/>
        <w:gridCol w:w="4678"/>
        <w:gridCol w:w="1276"/>
        <w:gridCol w:w="1285"/>
      </w:tblGrid>
      <w:tr w:rsidR="00367684" w:rsidRPr="00574AB9" w14:paraId="3957C86C" w14:textId="77777777" w:rsidTr="005F7645">
        <w:trPr>
          <w:trHeight w:val="797"/>
          <w:tblHeader/>
        </w:trPr>
        <w:tc>
          <w:tcPr>
            <w:tcW w:w="709" w:type="dxa"/>
            <w:tcBorders>
              <w:top w:val="single" w:sz="4" w:space="0" w:color="000000"/>
              <w:left w:val="single" w:sz="4" w:space="0" w:color="000000"/>
              <w:bottom w:val="single" w:sz="4" w:space="0" w:color="000000"/>
            </w:tcBorders>
            <w:shd w:val="clear" w:color="auto" w:fill="B3B3B3"/>
            <w:vAlign w:val="center"/>
          </w:tcPr>
          <w:p w14:paraId="6692C378" w14:textId="77777777" w:rsidR="00367684" w:rsidRPr="00574AB9" w:rsidRDefault="00367684" w:rsidP="009D05AD">
            <w:pPr>
              <w:jc w:val="center"/>
              <w:rPr>
                <w:rFonts w:ascii="Trebuchet MS" w:hAnsi="Trebuchet MS" w:cs="Arial"/>
                <w:color w:val="auto"/>
              </w:rPr>
            </w:pPr>
            <w:r w:rsidRPr="00574AB9">
              <w:rPr>
                <w:rFonts w:ascii="Trebuchet MS" w:hAnsi="Trebuchet MS" w:cs="Arial"/>
                <w:b/>
                <w:bCs/>
                <w:color w:val="auto"/>
              </w:rPr>
              <w:t>Nr. crt.</w:t>
            </w:r>
          </w:p>
        </w:tc>
        <w:tc>
          <w:tcPr>
            <w:tcW w:w="2357" w:type="dxa"/>
            <w:tcBorders>
              <w:top w:val="single" w:sz="4" w:space="0" w:color="000000"/>
              <w:left w:val="single" w:sz="4" w:space="0" w:color="000000"/>
              <w:bottom w:val="single" w:sz="4" w:space="0" w:color="000000"/>
            </w:tcBorders>
            <w:shd w:val="clear" w:color="auto" w:fill="B3B3B3"/>
            <w:vAlign w:val="center"/>
          </w:tcPr>
          <w:p w14:paraId="2761D160" w14:textId="77777777" w:rsidR="00367684" w:rsidRPr="00574AB9" w:rsidRDefault="00367684" w:rsidP="009D05AD">
            <w:pPr>
              <w:jc w:val="center"/>
              <w:rPr>
                <w:rFonts w:ascii="Trebuchet MS" w:hAnsi="Trebuchet MS" w:cs="Arial"/>
                <w:color w:val="auto"/>
              </w:rPr>
            </w:pPr>
            <w:r w:rsidRPr="00574AB9">
              <w:rPr>
                <w:rFonts w:ascii="Trebuchet MS" w:hAnsi="Trebuchet MS" w:cs="Arial"/>
                <w:b/>
                <w:bCs/>
                <w:color w:val="auto"/>
              </w:rPr>
              <w:t>Produs</w:t>
            </w:r>
          </w:p>
        </w:tc>
        <w:tc>
          <w:tcPr>
            <w:tcW w:w="4678" w:type="dxa"/>
            <w:tcBorders>
              <w:top w:val="single" w:sz="4" w:space="0" w:color="000000"/>
              <w:left w:val="single" w:sz="4" w:space="0" w:color="000000"/>
              <w:bottom w:val="single" w:sz="4" w:space="0" w:color="000000"/>
            </w:tcBorders>
            <w:shd w:val="clear" w:color="auto" w:fill="B3B3B3"/>
            <w:vAlign w:val="center"/>
          </w:tcPr>
          <w:p w14:paraId="6EAA103C" w14:textId="77777777" w:rsidR="00367684" w:rsidRPr="00574AB9" w:rsidRDefault="00367684" w:rsidP="009D05AD">
            <w:pPr>
              <w:jc w:val="center"/>
              <w:rPr>
                <w:rFonts w:ascii="Trebuchet MS" w:hAnsi="Trebuchet MS" w:cs="Arial"/>
                <w:color w:val="auto"/>
              </w:rPr>
            </w:pPr>
            <w:r w:rsidRPr="00574AB9">
              <w:rPr>
                <w:rFonts w:ascii="Trebuchet MS" w:hAnsi="Trebuchet MS" w:cs="Arial"/>
                <w:b/>
                <w:bCs/>
                <w:color w:val="auto"/>
              </w:rPr>
              <w:t>Descriere</w:t>
            </w:r>
          </w:p>
        </w:tc>
        <w:tc>
          <w:tcPr>
            <w:tcW w:w="1276" w:type="dxa"/>
            <w:tcBorders>
              <w:top w:val="single" w:sz="4" w:space="0" w:color="000000"/>
              <w:left w:val="single" w:sz="4" w:space="0" w:color="000000"/>
              <w:bottom w:val="single" w:sz="4" w:space="0" w:color="000000"/>
            </w:tcBorders>
            <w:shd w:val="clear" w:color="auto" w:fill="B3B3B3"/>
            <w:vAlign w:val="center"/>
          </w:tcPr>
          <w:p w14:paraId="0D3DCF20" w14:textId="77777777" w:rsidR="00367684" w:rsidRPr="00574AB9" w:rsidRDefault="00367684" w:rsidP="009D05AD">
            <w:pPr>
              <w:tabs>
                <w:tab w:val="left" w:pos="438"/>
              </w:tabs>
              <w:jc w:val="center"/>
              <w:rPr>
                <w:rFonts w:ascii="Trebuchet MS" w:hAnsi="Trebuchet MS" w:cs="Arial"/>
                <w:color w:val="auto"/>
              </w:rPr>
            </w:pPr>
            <w:r w:rsidRPr="00574AB9">
              <w:rPr>
                <w:rFonts w:ascii="Trebuchet MS" w:hAnsi="Trebuchet MS" w:cs="Arial"/>
                <w:b/>
                <w:bCs/>
                <w:color w:val="auto"/>
              </w:rPr>
              <w:t>Cantitate</w:t>
            </w:r>
          </w:p>
          <w:p w14:paraId="173FC5E2" w14:textId="77777777" w:rsidR="00367684" w:rsidRPr="00574AB9" w:rsidRDefault="00367684" w:rsidP="009D05AD">
            <w:pPr>
              <w:jc w:val="center"/>
              <w:rPr>
                <w:rFonts w:ascii="Trebuchet MS" w:hAnsi="Trebuchet MS" w:cs="Arial"/>
                <w:color w:val="auto"/>
              </w:rPr>
            </w:pPr>
            <w:r w:rsidRPr="00574AB9">
              <w:rPr>
                <w:rFonts w:ascii="Trebuchet MS" w:hAnsi="Trebuchet MS" w:cs="Arial"/>
                <w:b/>
                <w:bCs/>
                <w:color w:val="auto"/>
              </w:rPr>
              <w:t>(buc.)</w:t>
            </w:r>
          </w:p>
        </w:tc>
        <w:tc>
          <w:tcPr>
            <w:tcW w:w="1285"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4973EFB" w14:textId="77777777" w:rsidR="00367684" w:rsidRPr="00574AB9" w:rsidRDefault="00367684" w:rsidP="009D05AD">
            <w:pPr>
              <w:jc w:val="center"/>
              <w:rPr>
                <w:rFonts w:ascii="Trebuchet MS" w:hAnsi="Trebuchet MS" w:cs="Arial"/>
                <w:color w:val="auto"/>
              </w:rPr>
            </w:pPr>
            <w:r w:rsidRPr="00574AB9">
              <w:rPr>
                <w:rFonts w:ascii="Trebuchet MS" w:hAnsi="Trebuchet MS" w:cs="Arial"/>
                <w:b/>
                <w:color w:val="auto"/>
              </w:rPr>
              <w:t>Livrare</w:t>
            </w:r>
          </w:p>
        </w:tc>
      </w:tr>
      <w:tr w:rsidR="00367684" w:rsidRPr="00574AB9" w14:paraId="7F88C158" w14:textId="77777777" w:rsidTr="005F7645">
        <w:trPr>
          <w:trHeight w:val="551"/>
        </w:trPr>
        <w:tc>
          <w:tcPr>
            <w:tcW w:w="709" w:type="dxa"/>
            <w:tcBorders>
              <w:top w:val="single" w:sz="4" w:space="0" w:color="000000"/>
              <w:left w:val="single" w:sz="4" w:space="0" w:color="000000"/>
              <w:bottom w:val="single" w:sz="4" w:space="0" w:color="000000"/>
            </w:tcBorders>
            <w:shd w:val="clear" w:color="auto" w:fill="auto"/>
          </w:tcPr>
          <w:p w14:paraId="77B0BBA3" w14:textId="77777777" w:rsidR="00367684" w:rsidRPr="00574AB9" w:rsidRDefault="00367684" w:rsidP="00FB4976">
            <w:pPr>
              <w:snapToGrid w:val="0"/>
              <w:ind w:left="360"/>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521B4557" w14:textId="21383AA1" w:rsidR="00367684" w:rsidRPr="00574AB9" w:rsidRDefault="00367684" w:rsidP="009D05AD">
            <w:pPr>
              <w:jc w:val="both"/>
              <w:rPr>
                <w:rFonts w:ascii="Trebuchet MS" w:hAnsi="Trebuchet MS" w:cs="Arial"/>
                <w:color w:val="auto"/>
              </w:rPr>
            </w:pPr>
            <w:r w:rsidRPr="00574AB9">
              <w:rPr>
                <w:rFonts w:ascii="Trebuchet MS" w:hAnsi="Trebuchet MS" w:cs="Arial"/>
                <w:color w:val="auto"/>
              </w:rPr>
              <w:t xml:space="preserve">Pachet materiale promoționale </w:t>
            </w:r>
          </w:p>
        </w:tc>
        <w:tc>
          <w:tcPr>
            <w:tcW w:w="4678" w:type="dxa"/>
            <w:tcBorders>
              <w:top w:val="single" w:sz="4" w:space="0" w:color="000000"/>
              <w:left w:val="single" w:sz="4" w:space="0" w:color="000000"/>
              <w:bottom w:val="single" w:sz="4" w:space="0" w:color="000000"/>
            </w:tcBorders>
            <w:shd w:val="clear" w:color="auto" w:fill="auto"/>
          </w:tcPr>
          <w:p w14:paraId="7B3FEE72" w14:textId="77777777" w:rsidR="00367684" w:rsidRPr="00574AB9" w:rsidRDefault="00367684" w:rsidP="00B14691">
            <w:pPr>
              <w:numPr>
                <w:ilvl w:val="0"/>
                <w:numId w:val="23"/>
              </w:numPr>
              <w:jc w:val="both"/>
              <w:rPr>
                <w:rFonts w:ascii="Trebuchet MS" w:hAnsi="Trebuchet MS" w:cs="Arial"/>
                <w:color w:val="auto"/>
              </w:rPr>
            </w:pPr>
            <w:r w:rsidRPr="00574AB9">
              <w:rPr>
                <w:rFonts w:ascii="Trebuchet MS" w:hAnsi="Trebuchet MS" w:cs="Arial"/>
                <w:color w:val="auto"/>
              </w:rPr>
              <w:t>set</w:t>
            </w:r>
          </w:p>
        </w:tc>
        <w:tc>
          <w:tcPr>
            <w:tcW w:w="1276" w:type="dxa"/>
            <w:tcBorders>
              <w:top w:val="single" w:sz="4" w:space="0" w:color="000000"/>
              <w:left w:val="single" w:sz="4" w:space="0" w:color="000000"/>
              <w:bottom w:val="single" w:sz="4" w:space="0" w:color="000000"/>
            </w:tcBorders>
            <w:shd w:val="clear" w:color="auto" w:fill="auto"/>
            <w:vAlign w:val="center"/>
          </w:tcPr>
          <w:p w14:paraId="5EAB956E" w14:textId="5864B342" w:rsidR="00367684" w:rsidRPr="00574AB9" w:rsidRDefault="00367684" w:rsidP="009D05AD">
            <w:pPr>
              <w:jc w:val="center"/>
              <w:rPr>
                <w:rFonts w:ascii="Trebuchet MS" w:hAnsi="Trebuchet MS" w:cs="Arial"/>
                <w:color w:val="auto"/>
              </w:rPr>
            </w:pPr>
            <w:r w:rsidRPr="00574AB9">
              <w:rPr>
                <w:rFonts w:ascii="Trebuchet MS" w:hAnsi="Trebuchet MS" w:cs="Arial"/>
                <w:color w:val="auto"/>
              </w:rPr>
              <w:t>150</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8D46" w14:textId="77777777" w:rsidR="00367684" w:rsidRPr="00574AB9" w:rsidRDefault="00367684" w:rsidP="009D05AD">
            <w:pPr>
              <w:jc w:val="both"/>
              <w:rPr>
                <w:rFonts w:ascii="Trebuchet MS" w:hAnsi="Trebuchet MS" w:cs="Arial"/>
                <w:color w:val="auto"/>
              </w:rPr>
            </w:pPr>
            <w:r w:rsidRPr="00574AB9">
              <w:rPr>
                <w:rFonts w:ascii="Trebuchet MS" w:hAnsi="Trebuchet MS" w:cs="Arial"/>
                <w:color w:val="auto"/>
              </w:rPr>
              <w:t>Sediul MF</w:t>
            </w:r>
          </w:p>
        </w:tc>
      </w:tr>
      <w:tr w:rsidR="00367684" w:rsidRPr="00574AB9" w14:paraId="634EE4FC"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3C6E442E" w14:textId="77777777" w:rsidR="00367684" w:rsidRPr="00574AB9" w:rsidRDefault="00367684" w:rsidP="009D05AD">
            <w:pPr>
              <w:snapToGrid w:val="0"/>
              <w:ind w:left="36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6D3A723F" w14:textId="77777777" w:rsidR="00367684" w:rsidRPr="00574AB9" w:rsidRDefault="00367684" w:rsidP="009D05AD">
            <w:pPr>
              <w:jc w:val="both"/>
              <w:rPr>
                <w:rFonts w:ascii="Trebuchet MS" w:hAnsi="Trebuchet MS" w:cs="Arial"/>
                <w:color w:val="auto"/>
              </w:rPr>
            </w:pPr>
          </w:p>
        </w:tc>
        <w:tc>
          <w:tcPr>
            <w:tcW w:w="4678" w:type="dxa"/>
            <w:tcBorders>
              <w:top w:val="single" w:sz="4" w:space="0" w:color="000000"/>
              <w:left w:val="single" w:sz="4" w:space="0" w:color="000000"/>
              <w:bottom w:val="single" w:sz="4" w:space="0" w:color="000000"/>
            </w:tcBorders>
            <w:shd w:val="clear" w:color="auto" w:fill="auto"/>
          </w:tcPr>
          <w:p w14:paraId="763DDD69" w14:textId="77777777" w:rsidR="00367684" w:rsidRPr="00574AB9" w:rsidRDefault="00367684" w:rsidP="009D05AD">
            <w:pPr>
              <w:jc w:val="both"/>
              <w:rPr>
                <w:rFonts w:ascii="Trebuchet MS" w:hAnsi="Trebuchet MS" w:cs="Arial"/>
                <w:color w:val="auto"/>
              </w:rPr>
            </w:pPr>
            <w:r w:rsidRPr="00574AB9">
              <w:rPr>
                <w:rFonts w:ascii="Trebuchet MS" w:hAnsi="Trebuchet MS" w:cs="Arial"/>
                <w:color w:val="auto"/>
              </w:rPr>
              <w:t>Componență set</w:t>
            </w:r>
          </w:p>
        </w:tc>
        <w:tc>
          <w:tcPr>
            <w:tcW w:w="1276" w:type="dxa"/>
            <w:tcBorders>
              <w:top w:val="single" w:sz="4" w:space="0" w:color="000000"/>
              <w:left w:val="single" w:sz="4" w:space="0" w:color="000000"/>
              <w:bottom w:val="single" w:sz="4" w:space="0" w:color="000000"/>
            </w:tcBorders>
            <w:shd w:val="clear" w:color="auto" w:fill="auto"/>
            <w:vAlign w:val="center"/>
          </w:tcPr>
          <w:p w14:paraId="3E63EF2B" w14:textId="77777777" w:rsidR="00367684" w:rsidRPr="00574AB9" w:rsidRDefault="00367684"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1F5D" w14:textId="77777777" w:rsidR="00367684" w:rsidRPr="00574AB9" w:rsidRDefault="00367684" w:rsidP="009D05AD">
            <w:pPr>
              <w:jc w:val="both"/>
              <w:rPr>
                <w:rFonts w:ascii="Trebuchet MS" w:hAnsi="Trebuchet MS" w:cs="Arial"/>
                <w:color w:val="auto"/>
              </w:rPr>
            </w:pPr>
          </w:p>
        </w:tc>
      </w:tr>
      <w:tr w:rsidR="00FB4976" w:rsidRPr="00574AB9" w14:paraId="58829483"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351391A7"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4AC77887" w14:textId="733E24FB" w:rsidR="00FB4976" w:rsidRPr="00574AB9" w:rsidRDefault="00FB4976" w:rsidP="009D05AD">
            <w:pPr>
              <w:jc w:val="both"/>
              <w:rPr>
                <w:rFonts w:ascii="Trebuchet MS" w:hAnsi="Trebuchet MS" w:cs="Arial"/>
                <w:color w:val="auto"/>
              </w:rPr>
            </w:pPr>
            <w:r w:rsidRPr="00574AB9">
              <w:rPr>
                <w:rFonts w:ascii="Trebuchet MS" w:hAnsi="Trebuchet MS" w:cs="TrebuchetMS"/>
                <w:color w:val="auto"/>
              </w:rPr>
              <w:t>Calendar triptic de perete</w:t>
            </w:r>
          </w:p>
        </w:tc>
        <w:tc>
          <w:tcPr>
            <w:tcW w:w="4678" w:type="dxa"/>
            <w:tcBorders>
              <w:top w:val="single" w:sz="4" w:space="0" w:color="000000"/>
              <w:left w:val="single" w:sz="4" w:space="0" w:color="000000"/>
              <w:bottom w:val="single" w:sz="4" w:space="0" w:color="000000"/>
            </w:tcBorders>
            <w:shd w:val="clear" w:color="auto" w:fill="auto"/>
          </w:tcPr>
          <w:p w14:paraId="5D6BB1E1" w14:textId="3BAEC61D"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 xml:space="preserve">Pentru 2024 </w:t>
            </w:r>
          </w:p>
          <w:p w14:paraId="0793F941"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Tipar digital full color pe hârtie dublu cretată 170 g/mp, spate carton 300 gr, legat cu spirală metalică, cu agățătoare</w:t>
            </w:r>
          </w:p>
          <w:p w14:paraId="52CDF766"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Personalizare pentru fiecare lună cu imagini puse la dispoziție de operatorul economic</w:t>
            </w:r>
          </w:p>
          <w:p w14:paraId="6167AA1C" w14:textId="3AF3241F"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Fiecare pagină trebuie să conțină luna curentă, luna anterioară și luna următoare</w:t>
            </w:r>
            <w:r w:rsidRPr="00574AB9">
              <w:rPr>
                <w:rFonts w:ascii="Trebuchet MS" w:hAnsi="Trebuchet MS" w:cs="Calibri"/>
                <w:bCs/>
                <w:noProof/>
                <w:color w:val="auto"/>
                <w:lang w:eastAsia="ko-KR"/>
              </w:rPr>
              <w:br/>
              <w:t>Dimensiuni:  A3 (297 x 420 mm)</w:t>
            </w:r>
          </w:p>
        </w:tc>
        <w:tc>
          <w:tcPr>
            <w:tcW w:w="1276" w:type="dxa"/>
            <w:tcBorders>
              <w:top w:val="single" w:sz="4" w:space="0" w:color="000000"/>
              <w:left w:val="single" w:sz="4" w:space="0" w:color="000000"/>
              <w:bottom w:val="single" w:sz="4" w:space="0" w:color="000000"/>
            </w:tcBorders>
            <w:shd w:val="clear" w:color="auto" w:fill="auto"/>
            <w:vAlign w:val="center"/>
          </w:tcPr>
          <w:p w14:paraId="60F5D08F"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ED65D" w14:textId="77777777" w:rsidR="00FB4976" w:rsidRPr="00574AB9" w:rsidRDefault="00FB4976" w:rsidP="009D05AD">
            <w:pPr>
              <w:jc w:val="both"/>
              <w:rPr>
                <w:rFonts w:ascii="Trebuchet MS" w:hAnsi="Trebuchet MS" w:cs="Arial"/>
                <w:color w:val="auto"/>
              </w:rPr>
            </w:pPr>
          </w:p>
        </w:tc>
      </w:tr>
      <w:tr w:rsidR="00FB4976" w:rsidRPr="00574AB9" w14:paraId="440CF00C" w14:textId="77777777" w:rsidTr="005F7645">
        <w:trPr>
          <w:trHeight w:val="2937"/>
        </w:trPr>
        <w:tc>
          <w:tcPr>
            <w:tcW w:w="709" w:type="dxa"/>
            <w:tcBorders>
              <w:top w:val="single" w:sz="4" w:space="0" w:color="000000"/>
              <w:left w:val="single" w:sz="4" w:space="0" w:color="000000"/>
              <w:bottom w:val="single" w:sz="4" w:space="0" w:color="000000"/>
            </w:tcBorders>
            <w:shd w:val="clear" w:color="auto" w:fill="auto"/>
          </w:tcPr>
          <w:p w14:paraId="06D56171"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4307DC4E" w14:textId="43BC42AD" w:rsidR="00FB4976" w:rsidRPr="00574AB9" w:rsidRDefault="00FB4976" w:rsidP="00505CD0">
            <w:pPr>
              <w:rPr>
                <w:rFonts w:ascii="Trebuchet MS" w:hAnsi="Trebuchet MS" w:cs="Arial"/>
                <w:color w:val="auto"/>
              </w:rPr>
            </w:pPr>
            <w:r w:rsidRPr="00574AB9">
              <w:rPr>
                <w:rFonts w:ascii="Trebuchet MS" w:hAnsi="Trebuchet MS" w:cs="Calibri"/>
                <w:bCs/>
                <w:color w:val="auto"/>
                <w:lang w:eastAsia="ro-RO"/>
              </w:rPr>
              <w:t xml:space="preserve">Agendă A5 </w:t>
            </w:r>
          </w:p>
        </w:tc>
        <w:tc>
          <w:tcPr>
            <w:tcW w:w="4678" w:type="dxa"/>
            <w:tcBorders>
              <w:top w:val="single" w:sz="4" w:space="0" w:color="000000"/>
              <w:left w:val="single" w:sz="4" w:space="0" w:color="000000"/>
              <w:bottom w:val="single" w:sz="4" w:space="0" w:color="000000"/>
            </w:tcBorders>
            <w:shd w:val="clear" w:color="auto" w:fill="auto"/>
          </w:tcPr>
          <w:p w14:paraId="68D4150E" w14:textId="56160B11"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 xml:space="preserve">Agendă nedatată </w:t>
            </w:r>
          </w:p>
          <w:p w14:paraId="2B389C05"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Format A5, închidere cu capsă</w:t>
            </w:r>
          </w:p>
          <w:p w14:paraId="35C62ECE"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Copertă din piele ecologică, buretată</w:t>
            </w:r>
          </w:p>
          <w:p w14:paraId="0EFE5727"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Semn de carte</w:t>
            </w:r>
          </w:p>
          <w:p w14:paraId="4E621D21"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Diferite culori (albastru, roșu, verde, etc.)</w:t>
            </w:r>
          </w:p>
          <w:p w14:paraId="25044A0A" w14:textId="17F49476"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Număr pagini: minim 200 – maxim 350</w:t>
            </w:r>
          </w:p>
          <w:p w14:paraId="30992D50"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Include pagină informații personale, calendare, planner, hărți policromie</w:t>
            </w:r>
          </w:p>
          <w:p w14:paraId="7F6C1B11" w14:textId="77777777"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Tip hârtie 60 gr/mp, culoare ivoire</w:t>
            </w:r>
          </w:p>
          <w:p w14:paraId="1F9B7547" w14:textId="1CBD8E15" w:rsidR="00FB4976" w:rsidRPr="00574AB9" w:rsidRDefault="00FB4976" w:rsidP="0011671D">
            <w:pPr>
              <w:jc w:val="both"/>
              <w:rPr>
                <w:rFonts w:ascii="Trebuchet MS" w:hAnsi="Trebuchet MS" w:cs="Calibri"/>
                <w:bCs/>
                <w:noProof/>
                <w:color w:val="auto"/>
                <w:lang w:eastAsia="ko-KR"/>
              </w:rPr>
            </w:pPr>
            <w:r w:rsidRPr="00574AB9">
              <w:rPr>
                <w:rFonts w:ascii="Trebuchet MS" w:hAnsi="Trebuchet MS" w:cs="Calibri"/>
                <w:bCs/>
                <w:noProof/>
                <w:color w:val="auto"/>
                <w:lang w:eastAsia="ko-KR"/>
              </w:rPr>
              <w:t>Personalizare: timbru sec</w:t>
            </w:r>
          </w:p>
        </w:tc>
        <w:tc>
          <w:tcPr>
            <w:tcW w:w="1276" w:type="dxa"/>
            <w:tcBorders>
              <w:top w:val="single" w:sz="4" w:space="0" w:color="000000"/>
              <w:left w:val="single" w:sz="4" w:space="0" w:color="000000"/>
              <w:bottom w:val="single" w:sz="4" w:space="0" w:color="000000"/>
            </w:tcBorders>
            <w:shd w:val="clear" w:color="auto" w:fill="auto"/>
            <w:vAlign w:val="center"/>
          </w:tcPr>
          <w:p w14:paraId="29EEEF93"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99884" w14:textId="77777777" w:rsidR="00FB4976" w:rsidRPr="00574AB9" w:rsidRDefault="00FB4976" w:rsidP="009D05AD">
            <w:pPr>
              <w:jc w:val="both"/>
              <w:rPr>
                <w:rFonts w:ascii="Trebuchet MS" w:hAnsi="Trebuchet MS" w:cs="Arial"/>
                <w:color w:val="auto"/>
              </w:rPr>
            </w:pPr>
          </w:p>
        </w:tc>
      </w:tr>
      <w:tr w:rsidR="00FB4976" w:rsidRPr="00574AB9" w14:paraId="77932AF1"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3F61CC02"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25DC45CA" w14:textId="04548190" w:rsidR="00FB4976" w:rsidRPr="00574AB9" w:rsidRDefault="00FB4976" w:rsidP="00505CD0">
            <w:pPr>
              <w:rPr>
                <w:rFonts w:ascii="Trebuchet MS" w:hAnsi="Trebuchet MS" w:cs="Arial"/>
                <w:color w:val="auto"/>
              </w:rPr>
            </w:pPr>
            <w:r w:rsidRPr="00574AB9">
              <w:rPr>
                <w:rFonts w:ascii="Trebuchet MS" w:hAnsi="Trebuchet MS" w:cs="Arial"/>
                <w:bCs/>
                <w:color w:val="auto"/>
                <w:shd w:val="clear" w:color="auto" w:fill="FFFFFF"/>
              </w:rPr>
              <w:t>Umbrelă cu închidere/deschidere automată de buzunar</w:t>
            </w:r>
          </w:p>
        </w:tc>
        <w:tc>
          <w:tcPr>
            <w:tcW w:w="4678" w:type="dxa"/>
            <w:tcBorders>
              <w:top w:val="single" w:sz="4" w:space="0" w:color="000000"/>
              <w:left w:val="single" w:sz="4" w:space="0" w:color="000000"/>
              <w:bottom w:val="single" w:sz="4" w:space="0" w:color="000000"/>
            </w:tcBorders>
            <w:shd w:val="clear" w:color="auto" w:fill="auto"/>
          </w:tcPr>
          <w:p w14:paraId="0E6E20CA" w14:textId="2AB3A2F4" w:rsidR="00FB4976" w:rsidRPr="00574AB9" w:rsidRDefault="00574AB9" w:rsidP="009D05AD">
            <w:pPr>
              <w:jc w:val="both"/>
              <w:rPr>
                <w:rFonts w:ascii="Trebuchet MS" w:hAnsi="Trebuchet MS" w:cs="Arial"/>
                <w:color w:val="auto"/>
              </w:rPr>
            </w:pPr>
            <w:r w:rsidRPr="00574AB9">
              <w:rPr>
                <w:rFonts w:ascii="Trebuchet MS" w:hAnsi="Trebuchet MS" w:cs="Arial"/>
                <w:color w:val="000000"/>
                <w:shd w:val="clear" w:color="auto" w:fill="FFFFFF"/>
              </w:rPr>
              <w:t xml:space="preserve">Rezistentă la vânt, cu husă diverse culori: albastru, </w:t>
            </w:r>
            <w:r w:rsidR="0011671D">
              <w:rPr>
                <w:rFonts w:ascii="Trebuchet MS" w:hAnsi="Trebuchet MS" w:cs="Arial"/>
                <w:color w:val="000000"/>
                <w:shd w:val="clear" w:color="auto" w:fill="FFFFFF"/>
              </w:rPr>
              <w:t>negru, verde, roș</w:t>
            </w:r>
            <w:r w:rsidRPr="00574AB9">
              <w:rPr>
                <w:rFonts w:ascii="Trebuchet MS" w:hAnsi="Trebuchet MS" w:cs="Arial"/>
                <w:color w:val="000000"/>
                <w:shd w:val="clear" w:color="auto" w:fill="FFFFFF"/>
              </w:rPr>
              <w:t>u</w:t>
            </w:r>
            <w:r w:rsidR="0011671D">
              <w:rPr>
                <w:rFonts w:ascii="Trebuchet MS" w:hAnsi="Trebuchet MS" w:cs="Arial"/>
                <w:color w:val="000000"/>
                <w:shd w:val="clear" w:color="auto" w:fill="FFFFFF"/>
              </w:rPr>
              <w:t>,</w:t>
            </w:r>
            <w:r w:rsidRPr="00574AB9">
              <w:rPr>
                <w:rFonts w:ascii="Trebuchet MS" w:hAnsi="Trebuchet MS" w:cs="Arial"/>
                <w:color w:val="000000"/>
                <w:shd w:val="clear" w:color="auto" w:fill="FFFFFF"/>
              </w:rPr>
              <w:t xml:space="preserve"> tijă metalică cu</w:t>
            </w:r>
            <w:r w:rsidR="0011671D">
              <w:rPr>
                <w:rFonts w:ascii="Trebuchet MS" w:hAnsi="Trebuchet MS" w:cs="Arial"/>
                <w:color w:val="000000"/>
                <w:shd w:val="clear" w:color="auto" w:fill="FFFFFF"/>
              </w:rPr>
              <w:t xml:space="preserve"> 3 secțiuni, cu spițe din metal</w:t>
            </w:r>
            <w:r w:rsidRPr="00574AB9">
              <w:rPr>
                <w:rFonts w:ascii="Trebuchet MS" w:hAnsi="Trebuchet MS" w:cs="Arial"/>
                <w:color w:val="000000"/>
                <w:shd w:val="clear" w:color="auto" w:fill="FFFFFF"/>
              </w:rPr>
              <w:t>/ fibră de sticlă și vârfuri din metal, mâner acoperit în cauciuc cu buclă de prindere, clini din poliester, închidere cu arici, diametru circa  Ø97 cm cu o abatere de plus/minus 3 cm.</w:t>
            </w:r>
          </w:p>
        </w:tc>
        <w:tc>
          <w:tcPr>
            <w:tcW w:w="1276" w:type="dxa"/>
            <w:tcBorders>
              <w:top w:val="single" w:sz="4" w:space="0" w:color="000000"/>
              <w:left w:val="single" w:sz="4" w:space="0" w:color="000000"/>
              <w:bottom w:val="single" w:sz="4" w:space="0" w:color="000000"/>
            </w:tcBorders>
            <w:shd w:val="clear" w:color="auto" w:fill="auto"/>
            <w:vAlign w:val="center"/>
          </w:tcPr>
          <w:p w14:paraId="31ECA705"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04926" w14:textId="77777777" w:rsidR="00FB4976" w:rsidRPr="00574AB9" w:rsidRDefault="00FB4976" w:rsidP="009D05AD">
            <w:pPr>
              <w:jc w:val="both"/>
              <w:rPr>
                <w:rFonts w:ascii="Trebuchet MS" w:hAnsi="Trebuchet MS" w:cs="Arial"/>
                <w:color w:val="auto"/>
              </w:rPr>
            </w:pPr>
          </w:p>
        </w:tc>
      </w:tr>
      <w:tr w:rsidR="00FB4976" w:rsidRPr="00574AB9" w14:paraId="37949EED"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408305F1"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7D87D0DA" w14:textId="06FB2348" w:rsidR="00FB4976" w:rsidRPr="00574AB9" w:rsidRDefault="00FB4976" w:rsidP="00505CD0">
            <w:pPr>
              <w:rPr>
                <w:rFonts w:ascii="Trebuchet MS" w:hAnsi="Trebuchet MS" w:cs="Arial"/>
                <w:color w:val="auto"/>
              </w:rPr>
            </w:pPr>
            <w:r w:rsidRPr="00574AB9">
              <w:rPr>
                <w:rFonts w:ascii="Trebuchet MS" w:hAnsi="Trebuchet MS" w:cs="Arial"/>
                <w:bCs/>
                <w:color w:val="auto"/>
                <w:shd w:val="clear" w:color="auto" w:fill="FFFFFF"/>
              </w:rPr>
              <w:t>Cană ceramică cu perete simplu</w:t>
            </w:r>
            <w:r w:rsidRPr="00574AB9">
              <w:rPr>
                <w:rFonts w:ascii="Trebuchet MS" w:hAnsi="Trebuchet MS" w:cs="Arial"/>
                <w:color w:val="auto"/>
                <w:shd w:val="clear" w:color="auto" w:fill="FFFFFF"/>
              </w:rPr>
              <w:t>, capac și manșon din silicon.</w:t>
            </w:r>
          </w:p>
        </w:tc>
        <w:tc>
          <w:tcPr>
            <w:tcW w:w="4678" w:type="dxa"/>
            <w:tcBorders>
              <w:top w:val="single" w:sz="4" w:space="0" w:color="000000"/>
              <w:left w:val="single" w:sz="4" w:space="0" w:color="000000"/>
              <w:bottom w:val="single" w:sz="4" w:space="0" w:color="000000"/>
            </w:tcBorders>
            <w:shd w:val="clear" w:color="auto" w:fill="auto"/>
          </w:tcPr>
          <w:p w14:paraId="5E644762" w14:textId="13856D7B" w:rsidR="00FB4976" w:rsidRPr="00574AB9" w:rsidRDefault="00FB4976" w:rsidP="00574AB9">
            <w:pPr>
              <w:jc w:val="both"/>
              <w:rPr>
                <w:rFonts w:ascii="Trebuchet MS" w:hAnsi="Trebuchet MS" w:cs="Arial"/>
                <w:color w:val="auto"/>
              </w:rPr>
            </w:pPr>
            <w:r w:rsidRPr="00574AB9">
              <w:rPr>
                <w:rFonts w:ascii="Trebuchet MS" w:hAnsi="Trebuchet MS" w:cs="Arial"/>
                <w:color w:val="auto"/>
                <w:shd w:val="clear" w:color="auto" w:fill="FFFFFF"/>
              </w:rPr>
              <w:t>Transferul ceramic rezistent în mașini de spălat vase, capacitate minim 350 ml, dimensiune</w:t>
            </w:r>
            <w:r w:rsidR="004A7AEF">
              <w:rPr>
                <w:rFonts w:ascii="Trebuchet MS" w:hAnsi="Trebuchet MS" w:cs="Arial"/>
                <w:color w:val="auto"/>
                <w:shd w:val="clear" w:color="auto" w:fill="FFFFFF"/>
              </w:rPr>
              <w:t xml:space="preserve"> aproximativă</w:t>
            </w:r>
            <w:r w:rsidRPr="00574AB9">
              <w:rPr>
                <w:rFonts w:ascii="Trebuchet MS" w:hAnsi="Trebuchet MS" w:cs="Arial"/>
                <w:color w:val="auto"/>
                <w:shd w:val="clear" w:color="auto" w:fill="FFFFFF"/>
              </w:rPr>
              <w:t xml:space="preserve"> Ø9x12 cm.  Fiind o can</w:t>
            </w:r>
            <w:r w:rsidR="007E4FCB">
              <w:rPr>
                <w:rFonts w:ascii="Trebuchet MS" w:hAnsi="Trebuchet MS" w:cs="Arial"/>
                <w:color w:val="auto"/>
                <w:shd w:val="clear" w:color="auto" w:fill="FFFFFF"/>
              </w:rPr>
              <w:t>ă</w:t>
            </w:r>
            <w:r w:rsidRPr="00574AB9">
              <w:rPr>
                <w:rFonts w:ascii="Trebuchet MS" w:hAnsi="Trebuchet MS" w:cs="Arial"/>
                <w:color w:val="auto"/>
                <w:shd w:val="clear" w:color="auto" w:fill="FFFFFF"/>
              </w:rPr>
              <w:t xml:space="preserve"> cu perete simplu transfer</w:t>
            </w:r>
            <w:r w:rsidR="004A7AEF">
              <w:rPr>
                <w:rFonts w:ascii="Trebuchet MS" w:hAnsi="Trebuchet MS" w:cs="Arial"/>
                <w:color w:val="auto"/>
                <w:shd w:val="clear" w:color="auto" w:fill="FFFFFF"/>
              </w:rPr>
              <w:t>ul</w:t>
            </w:r>
            <w:r w:rsidRPr="00574AB9">
              <w:rPr>
                <w:rFonts w:ascii="Trebuchet MS" w:hAnsi="Trebuchet MS" w:cs="Arial"/>
                <w:color w:val="auto"/>
                <w:shd w:val="clear" w:color="auto" w:fill="FFFFFF"/>
              </w:rPr>
              <w:t xml:space="preserve"> de căldura e posibil.</w:t>
            </w:r>
          </w:p>
        </w:tc>
        <w:tc>
          <w:tcPr>
            <w:tcW w:w="1276" w:type="dxa"/>
            <w:tcBorders>
              <w:top w:val="single" w:sz="4" w:space="0" w:color="000000"/>
              <w:left w:val="single" w:sz="4" w:space="0" w:color="000000"/>
              <w:bottom w:val="single" w:sz="4" w:space="0" w:color="000000"/>
            </w:tcBorders>
            <w:shd w:val="clear" w:color="auto" w:fill="auto"/>
            <w:vAlign w:val="center"/>
          </w:tcPr>
          <w:p w14:paraId="4813751C"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08C57" w14:textId="77777777" w:rsidR="00FB4976" w:rsidRPr="00574AB9" w:rsidRDefault="00FB4976" w:rsidP="009D05AD">
            <w:pPr>
              <w:jc w:val="both"/>
              <w:rPr>
                <w:rFonts w:ascii="Trebuchet MS" w:hAnsi="Trebuchet MS" w:cs="Arial"/>
                <w:color w:val="auto"/>
              </w:rPr>
            </w:pPr>
          </w:p>
        </w:tc>
      </w:tr>
      <w:tr w:rsidR="00FB4976" w:rsidRPr="00574AB9" w14:paraId="19F29759"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5BA1C236"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67A482D5" w14:textId="266EBDB8" w:rsidR="00FB4976" w:rsidRPr="00574AB9" w:rsidRDefault="00505CD0" w:rsidP="00505CD0">
            <w:pPr>
              <w:rPr>
                <w:rFonts w:ascii="Trebuchet MS" w:hAnsi="Trebuchet MS" w:cs="Arial"/>
                <w:color w:val="auto"/>
              </w:rPr>
            </w:pPr>
            <w:r w:rsidRPr="00574AB9">
              <w:rPr>
                <w:rFonts w:ascii="Trebuchet MS" w:hAnsi="Trebuchet MS" w:cs="Arial"/>
                <w:bCs/>
                <w:color w:val="auto"/>
                <w:shd w:val="clear" w:color="auto" w:fill="FFFFFF"/>
              </w:rPr>
              <w:t>Sacoșă iută</w:t>
            </w:r>
          </w:p>
        </w:tc>
        <w:tc>
          <w:tcPr>
            <w:tcW w:w="4678" w:type="dxa"/>
            <w:tcBorders>
              <w:top w:val="single" w:sz="4" w:space="0" w:color="000000"/>
              <w:left w:val="single" w:sz="4" w:space="0" w:color="000000"/>
              <w:bottom w:val="single" w:sz="4" w:space="0" w:color="000000"/>
            </w:tcBorders>
            <w:shd w:val="clear" w:color="auto" w:fill="auto"/>
          </w:tcPr>
          <w:p w14:paraId="60752B7D" w14:textId="77777777" w:rsidR="00505CD0" w:rsidRPr="00574AB9" w:rsidRDefault="00505CD0" w:rsidP="00505CD0">
            <w:pPr>
              <w:jc w:val="both"/>
              <w:rPr>
                <w:rFonts w:ascii="Trebuchet MS" w:hAnsi="Trebuchet MS" w:cs="Calibri"/>
                <w:bCs/>
                <w:noProof/>
                <w:color w:val="auto"/>
                <w:lang w:eastAsia="ro-RO"/>
              </w:rPr>
            </w:pPr>
            <w:r w:rsidRPr="00574AB9">
              <w:rPr>
                <w:rFonts w:ascii="Trebuchet MS" w:hAnsi="Trebuchet MS" w:cs="Calibri"/>
                <w:bCs/>
                <w:noProof/>
                <w:color w:val="auto"/>
                <w:lang w:eastAsia="ro-RO"/>
              </w:rPr>
              <w:t>Sacoșă iută nature laminată, cu mânere lungi și bumbac pe față</w:t>
            </w:r>
          </w:p>
          <w:p w14:paraId="2D3C10D4" w14:textId="01710D38" w:rsidR="00FB4976" w:rsidRPr="00574AB9" w:rsidRDefault="00505CD0" w:rsidP="00505CD0">
            <w:pPr>
              <w:jc w:val="both"/>
              <w:rPr>
                <w:rFonts w:ascii="Trebuchet MS" w:hAnsi="Trebuchet MS" w:cs="Calibri"/>
                <w:bCs/>
                <w:noProof/>
                <w:color w:val="auto"/>
                <w:lang w:eastAsia="ro-RO"/>
              </w:rPr>
            </w:pPr>
            <w:r w:rsidRPr="00574AB9">
              <w:rPr>
                <w:rFonts w:ascii="Trebuchet MS" w:hAnsi="Trebuchet MS" w:cs="Calibri"/>
                <w:bCs/>
                <w:noProof/>
                <w:color w:val="auto"/>
                <w:lang w:eastAsia="ro-RO"/>
              </w:rPr>
              <w:t>Dimensiuni aprox. 40 x 30 x 16 cm</w:t>
            </w:r>
          </w:p>
        </w:tc>
        <w:tc>
          <w:tcPr>
            <w:tcW w:w="1276" w:type="dxa"/>
            <w:tcBorders>
              <w:top w:val="single" w:sz="4" w:space="0" w:color="000000"/>
              <w:left w:val="single" w:sz="4" w:space="0" w:color="000000"/>
              <w:bottom w:val="single" w:sz="4" w:space="0" w:color="000000"/>
            </w:tcBorders>
            <w:shd w:val="clear" w:color="auto" w:fill="auto"/>
            <w:vAlign w:val="center"/>
          </w:tcPr>
          <w:p w14:paraId="745E5A9F"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7C26" w14:textId="77777777" w:rsidR="00FB4976" w:rsidRPr="00574AB9" w:rsidRDefault="00FB4976" w:rsidP="009D05AD">
            <w:pPr>
              <w:jc w:val="both"/>
              <w:rPr>
                <w:rFonts w:ascii="Trebuchet MS" w:hAnsi="Trebuchet MS" w:cs="Arial"/>
                <w:color w:val="auto"/>
              </w:rPr>
            </w:pPr>
          </w:p>
        </w:tc>
      </w:tr>
      <w:tr w:rsidR="00FB4976" w:rsidRPr="00574AB9" w14:paraId="281FE6BE"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0AA4E722"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7343C6DC" w14:textId="61D13844" w:rsidR="00FB4976" w:rsidRPr="00574AB9" w:rsidRDefault="00FB4976" w:rsidP="00505CD0">
            <w:pPr>
              <w:rPr>
                <w:rFonts w:ascii="Trebuchet MS" w:hAnsi="Trebuchet MS" w:cs="Arial"/>
                <w:color w:val="auto"/>
              </w:rPr>
            </w:pPr>
            <w:r w:rsidRPr="00574AB9">
              <w:rPr>
                <w:rFonts w:ascii="Trebuchet MS" w:hAnsi="Trebuchet MS" w:cs="Arial"/>
                <w:color w:val="auto"/>
              </w:rPr>
              <w:t xml:space="preserve">Bloc notes </w:t>
            </w:r>
          </w:p>
        </w:tc>
        <w:tc>
          <w:tcPr>
            <w:tcW w:w="4678" w:type="dxa"/>
            <w:tcBorders>
              <w:top w:val="single" w:sz="4" w:space="0" w:color="000000"/>
              <w:left w:val="single" w:sz="4" w:space="0" w:color="000000"/>
              <w:bottom w:val="single" w:sz="4" w:space="0" w:color="000000"/>
            </w:tcBorders>
            <w:shd w:val="clear" w:color="auto" w:fill="auto"/>
          </w:tcPr>
          <w:p w14:paraId="0A30D904" w14:textId="14CB8E60" w:rsidR="00FB4976" w:rsidRPr="00574AB9" w:rsidRDefault="004A7AEF" w:rsidP="00E04EEC">
            <w:pPr>
              <w:jc w:val="both"/>
              <w:rPr>
                <w:rFonts w:ascii="Trebuchet MS" w:hAnsi="Trebuchet MS" w:cs="Arial"/>
                <w:color w:val="auto"/>
              </w:rPr>
            </w:pPr>
            <w:r>
              <w:rPr>
                <w:rFonts w:ascii="Trebuchet MS" w:hAnsi="Trebuchet MS"/>
                <w:color w:val="auto"/>
              </w:rPr>
              <w:t>F</w:t>
            </w:r>
            <w:r w:rsidR="00FB4976" w:rsidRPr="00574AB9">
              <w:rPr>
                <w:rFonts w:ascii="Trebuchet MS" w:hAnsi="Trebuchet MS"/>
                <w:color w:val="auto"/>
              </w:rPr>
              <w:t xml:space="preserve">ormat A5, minim 25 coli/ blocnotes, foaie velină – </w:t>
            </w:r>
            <w:proofErr w:type="spellStart"/>
            <w:r w:rsidR="00FB4976" w:rsidRPr="00574AB9">
              <w:rPr>
                <w:rFonts w:ascii="Trebuchet MS" w:hAnsi="Trebuchet MS"/>
                <w:color w:val="auto"/>
              </w:rPr>
              <w:t>offset</w:t>
            </w:r>
            <w:proofErr w:type="spellEnd"/>
            <w:r w:rsidR="00FB4976" w:rsidRPr="00574AB9">
              <w:rPr>
                <w:rFonts w:ascii="Trebuchet MS" w:hAnsi="Trebuchet MS"/>
                <w:color w:val="auto"/>
              </w:rPr>
              <w:t xml:space="preserve"> 90g/mp</w:t>
            </w:r>
            <w:bookmarkStart w:id="69" w:name="_GoBack"/>
            <w:bookmarkEnd w:id="69"/>
          </w:p>
        </w:tc>
        <w:tc>
          <w:tcPr>
            <w:tcW w:w="1276" w:type="dxa"/>
            <w:tcBorders>
              <w:top w:val="single" w:sz="4" w:space="0" w:color="000000"/>
              <w:left w:val="single" w:sz="4" w:space="0" w:color="000000"/>
              <w:bottom w:val="single" w:sz="4" w:space="0" w:color="000000"/>
            </w:tcBorders>
            <w:shd w:val="clear" w:color="auto" w:fill="auto"/>
            <w:vAlign w:val="center"/>
          </w:tcPr>
          <w:p w14:paraId="0F0221EF"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C7922" w14:textId="77777777" w:rsidR="00FB4976" w:rsidRPr="00574AB9" w:rsidRDefault="00FB4976" w:rsidP="009D05AD">
            <w:pPr>
              <w:jc w:val="both"/>
              <w:rPr>
                <w:rFonts w:ascii="Trebuchet MS" w:hAnsi="Trebuchet MS" w:cs="Arial"/>
                <w:color w:val="auto"/>
              </w:rPr>
            </w:pPr>
          </w:p>
        </w:tc>
      </w:tr>
      <w:tr w:rsidR="00FB4976" w:rsidRPr="00574AB9" w14:paraId="4C0D3B4E"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6AE3D53F"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4178C401" w14:textId="12D27C99" w:rsidR="00FB4976" w:rsidRPr="00574AB9" w:rsidRDefault="00FB4976" w:rsidP="009D05AD">
            <w:pPr>
              <w:jc w:val="both"/>
              <w:rPr>
                <w:rFonts w:ascii="Trebuchet MS" w:hAnsi="Trebuchet MS" w:cs="Arial"/>
                <w:color w:val="auto"/>
              </w:rPr>
            </w:pPr>
            <w:r w:rsidRPr="00574AB9">
              <w:rPr>
                <w:rFonts w:ascii="Trebuchet MS" w:hAnsi="Trebuchet MS" w:cs="Arial"/>
                <w:color w:val="auto"/>
              </w:rPr>
              <w:t xml:space="preserve">Pix </w:t>
            </w:r>
            <w:proofErr w:type="spellStart"/>
            <w:r w:rsidRPr="00574AB9">
              <w:rPr>
                <w:rFonts w:ascii="Trebuchet MS" w:hAnsi="Trebuchet MS" w:cs="Arial"/>
                <w:color w:val="auto"/>
              </w:rPr>
              <w:t>touch</w:t>
            </w:r>
            <w:proofErr w:type="spellEnd"/>
            <w:r w:rsidRPr="00574AB9">
              <w:rPr>
                <w:rFonts w:ascii="Trebuchet MS" w:hAnsi="Trebuchet MS" w:cs="Arial"/>
                <w:color w:val="auto"/>
              </w:rPr>
              <w:t xml:space="preserve"> </w:t>
            </w:r>
            <w:proofErr w:type="spellStart"/>
            <w:r w:rsidRPr="00574AB9">
              <w:rPr>
                <w:rFonts w:ascii="Trebuchet MS" w:hAnsi="Trebuchet MS" w:cs="Arial"/>
                <w:color w:val="auto"/>
              </w:rPr>
              <w:t>screen</w:t>
            </w:r>
            <w:proofErr w:type="spellEnd"/>
          </w:p>
        </w:tc>
        <w:tc>
          <w:tcPr>
            <w:tcW w:w="4678" w:type="dxa"/>
            <w:tcBorders>
              <w:top w:val="single" w:sz="4" w:space="0" w:color="000000"/>
              <w:left w:val="single" w:sz="4" w:space="0" w:color="000000"/>
              <w:bottom w:val="single" w:sz="4" w:space="0" w:color="000000"/>
            </w:tcBorders>
            <w:shd w:val="clear" w:color="auto" w:fill="auto"/>
          </w:tcPr>
          <w:p w14:paraId="5104266A" w14:textId="77829257" w:rsidR="00FB4976" w:rsidRPr="00574AB9" w:rsidRDefault="00574AB9" w:rsidP="00F924A5">
            <w:pPr>
              <w:rPr>
                <w:rFonts w:ascii="Trebuchet MS" w:hAnsi="Trebuchet MS" w:cs="Arial"/>
                <w:color w:val="auto"/>
              </w:rPr>
            </w:pPr>
            <w:r>
              <w:rPr>
                <w:rFonts w:ascii="Trebuchet MS" w:hAnsi="Trebuchet MS" w:cs="Arial"/>
                <w:color w:val="auto"/>
                <w:shd w:val="clear" w:color="auto" w:fill="FFFFFF"/>
              </w:rPr>
              <w:t xml:space="preserve">Pix din </w:t>
            </w:r>
            <w:r w:rsidR="00FB4976" w:rsidRPr="00574AB9">
              <w:rPr>
                <w:rFonts w:ascii="Trebuchet MS" w:hAnsi="Trebuchet MS" w:cs="Arial"/>
                <w:color w:val="auto"/>
                <w:shd w:val="clear" w:color="auto" w:fill="FFFFFF"/>
              </w:rPr>
              <w:t xml:space="preserve">plastic cu </w:t>
            </w:r>
            <w:proofErr w:type="spellStart"/>
            <w:r w:rsidR="00FB4976" w:rsidRPr="00574AB9">
              <w:rPr>
                <w:rFonts w:ascii="Trebuchet MS" w:hAnsi="Trebuchet MS" w:cs="Arial"/>
                <w:color w:val="auto"/>
                <w:shd w:val="clear" w:color="auto" w:fill="FFFFFF"/>
              </w:rPr>
              <w:t>stylus</w:t>
            </w:r>
            <w:proofErr w:type="spellEnd"/>
            <w:r w:rsidR="00FB4976" w:rsidRPr="00574AB9">
              <w:rPr>
                <w:rFonts w:ascii="Trebuchet MS" w:hAnsi="Trebuchet MS" w:cs="Arial"/>
                <w:color w:val="auto"/>
                <w:shd w:val="clear" w:color="auto" w:fill="FFFFFF"/>
              </w:rPr>
              <w:t xml:space="preserve"> </w:t>
            </w:r>
            <w:proofErr w:type="spellStart"/>
            <w:r w:rsidR="00FB4976" w:rsidRPr="00574AB9">
              <w:rPr>
                <w:rFonts w:ascii="Trebuchet MS" w:hAnsi="Trebuchet MS" w:cs="Arial"/>
                <w:color w:val="auto"/>
                <w:shd w:val="clear" w:color="auto" w:fill="FFFFFF"/>
              </w:rPr>
              <w:t>touch</w:t>
            </w:r>
            <w:proofErr w:type="spellEnd"/>
            <w:r w:rsidR="00FB4976" w:rsidRPr="00574AB9">
              <w:rPr>
                <w:rFonts w:ascii="Trebuchet MS" w:hAnsi="Trebuchet MS" w:cs="Arial"/>
                <w:color w:val="auto"/>
                <w:shd w:val="clear" w:color="auto" w:fill="FFFFFF"/>
              </w:rPr>
              <w:t xml:space="preserve"> </w:t>
            </w:r>
            <w:proofErr w:type="spellStart"/>
            <w:r w:rsidR="00FB4976" w:rsidRPr="00574AB9">
              <w:rPr>
                <w:rFonts w:ascii="Trebuchet MS" w:hAnsi="Trebuchet MS" w:cs="Arial"/>
                <w:color w:val="auto"/>
                <w:shd w:val="clear" w:color="auto" w:fill="FFFFFF"/>
              </w:rPr>
              <w:t>screen</w:t>
            </w:r>
            <w:proofErr w:type="spellEnd"/>
            <w:r w:rsidR="00FB4976" w:rsidRPr="00574AB9">
              <w:rPr>
                <w:rFonts w:ascii="Trebuchet MS" w:hAnsi="Trebuchet MS" w:cs="Arial"/>
                <w:color w:val="auto"/>
                <w:shd w:val="clear" w:color="auto" w:fill="FFFFFF"/>
              </w:rPr>
              <w:t>, dispozitiv de prindere din aluminiu,</w:t>
            </w:r>
            <w:r w:rsidR="009A2D27">
              <w:rPr>
                <w:rFonts w:ascii="Trebuchet MS" w:hAnsi="Trebuchet MS" w:cs="Arial"/>
                <w:color w:val="auto"/>
                <w:shd w:val="clear" w:color="auto" w:fill="FFFFFF"/>
              </w:rPr>
              <w:t xml:space="preserve"> </w:t>
            </w:r>
            <w:r w:rsidR="00FB4976" w:rsidRPr="00574AB9">
              <w:rPr>
                <w:rFonts w:ascii="Trebuchet MS" w:hAnsi="Trebuchet MS" w:cs="Arial"/>
                <w:color w:val="auto"/>
                <w:shd w:val="clear" w:color="auto" w:fill="FFFFFF"/>
              </w:rPr>
              <w:t>mină albastră</w:t>
            </w:r>
          </w:p>
        </w:tc>
        <w:tc>
          <w:tcPr>
            <w:tcW w:w="1276" w:type="dxa"/>
            <w:tcBorders>
              <w:top w:val="single" w:sz="4" w:space="0" w:color="000000"/>
              <w:left w:val="single" w:sz="4" w:space="0" w:color="000000"/>
              <w:bottom w:val="single" w:sz="4" w:space="0" w:color="000000"/>
            </w:tcBorders>
            <w:shd w:val="clear" w:color="auto" w:fill="auto"/>
            <w:vAlign w:val="center"/>
          </w:tcPr>
          <w:p w14:paraId="2742985C"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DBD1D2" w14:textId="77777777" w:rsidR="00FB4976" w:rsidRPr="00574AB9" w:rsidRDefault="00FB4976" w:rsidP="009D05AD">
            <w:pPr>
              <w:jc w:val="both"/>
              <w:rPr>
                <w:rFonts w:ascii="Trebuchet MS" w:hAnsi="Trebuchet MS" w:cs="Arial"/>
                <w:color w:val="auto"/>
              </w:rPr>
            </w:pPr>
          </w:p>
        </w:tc>
      </w:tr>
      <w:tr w:rsidR="00FB4976" w:rsidRPr="00574AB9" w14:paraId="233F4724"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5C212327"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0DAB0ACA" w14:textId="2A74111E" w:rsidR="00FB4976" w:rsidRPr="004A7AEF" w:rsidRDefault="00BC451E" w:rsidP="00FB4976">
            <w:pPr>
              <w:pStyle w:val="Heading1"/>
              <w:shd w:val="clear" w:color="auto" w:fill="FFFFFF"/>
              <w:spacing w:before="60" w:after="60"/>
              <w:jc w:val="both"/>
              <w:rPr>
                <w:rFonts w:ascii="Trebuchet MS" w:hAnsi="Trebuchet MS" w:cs="Arial"/>
                <w:b w:val="0"/>
                <w:bCs w:val="0"/>
                <w:color w:val="auto"/>
              </w:rPr>
            </w:pPr>
            <w:r>
              <w:rPr>
                <w:rStyle w:val="Strong"/>
                <w:rFonts w:ascii="Trebuchet MS" w:hAnsi="Trebuchet MS" w:cs="Arial"/>
                <w:bCs/>
                <w:color w:val="auto"/>
              </w:rPr>
              <w:t>B</w:t>
            </w:r>
            <w:r w:rsidR="00FB4976" w:rsidRPr="004A7AEF">
              <w:rPr>
                <w:rFonts w:ascii="Trebuchet MS" w:hAnsi="Trebuchet MS" w:cs="Arial"/>
                <w:b w:val="0"/>
                <w:bCs w:val="0"/>
                <w:color w:val="auto"/>
              </w:rPr>
              <w:t xml:space="preserve">atistă de </w:t>
            </w:r>
            <w:proofErr w:type="spellStart"/>
            <w:r w:rsidR="00FB4976" w:rsidRPr="004A7AEF">
              <w:rPr>
                <w:rFonts w:ascii="Trebuchet MS" w:hAnsi="Trebuchet MS" w:cs="Arial"/>
                <w:b w:val="0"/>
                <w:bCs w:val="0"/>
                <w:color w:val="auto"/>
              </w:rPr>
              <w:t>curăţare</w:t>
            </w:r>
            <w:proofErr w:type="spellEnd"/>
            <w:r w:rsidR="00FB4976" w:rsidRPr="004A7AEF">
              <w:rPr>
                <w:rFonts w:ascii="Trebuchet MS" w:hAnsi="Trebuchet MS" w:cs="Arial"/>
                <w:b w:val="0"/>
                <w:bCs w:val="0"/>
                <w:color w:val="auto"/>
              </w:rPr>
              <w:t xml:space="preserve"> pentru ochelari</w:t>
            </w:r>
          </w:p>
          <w:p w14:paraId="7E4E87E0" w14:textId="77777777" w:rsidR="00FB4976" w:rsidRPr="00574AB9" w:rsidRDefault="00FB4976" w:rsidP="00FB4976">
            <w:pPr>
              <w:jc w:val="both"/>
              <w:rPr>
                <w:rFonts w:ascii="Trebuchet MS" w:hAnsi="Trebuchet MS" w:cs="Arial"/>
                <w:color w:val="auto"/>
              </w:rPr>
            </w:pPr>
          </w:p>
        </w:tc>
        <w:tc>
          <w:tcPr>
            <w:tcW w:w="4678" w:type="dxa"/>
            <w:tcBorders>
              <w:top w:val="single" w:sz="4" w:space="0" w:color="000000"/>
              <w:left w:val="single" w:sz="4" w:space="0" w:color="000000"/>
              <w:bottom w:val="single" w:sz="4" w:space="0" w:color="000000"/>
            </w:tcBorders>
            <w:shd w:val="clear" w:color="auto" w:fill="auto"/>
          </w:tcPr>
          <w:p w14:paraId="25BF8E1E" w14:textId="6242E495" w:rsidR="00FB4976" w:rsidRPr="00574AB9" w:rsidRDefault="00FB4976" w:rsidP="00FB4976">
            <w:pPr>
              <w:jc w:val="both"/>
              <w:rPr>
                <w:rFonts w:ascii="Trebuchet MS" w:hAnsi="Trebuchet MS" w:cs="Arial"/>
                <w:color w:val="auto"/>
                <w:shd w:val="clear" w:color="auto" w:fill="FFFFFF"/>
              </w:rPr>
            </w:pPr>
            <w:r w:rsidRPr="00574AB9">
              <w:rPr>
                <w:rFonts w:ascii="Trebuchet MS" w:hAnsi="Trebuchet MS" w:cs="Arial"/>
                <w:color w:val="auto"/>
                <w:shd w:val="clear" w:color="auto" w:fill="FFFFFF"/>
              </w:rPr>
              <w:t xml:space="preserve">Batistă de curăţare pentru ochelari, material: </w:t>
            </w:r>
            <w:proofErr w:type="spellStart"/>
            <w:r w:rsidRPr="00574AB9">
              <w:rPr>
                <w:rFonts w:ascii="Trebuchet MS" w:hAnsi="Trebuchet MS" w:cs="Arial"/>
                <w:color w:val="auto"/>
                <w:shd w:val="clear" w:color="auto" w:fill="FFFFFF"/>
              </w:rPr>
              <w:t>microfibre</w:t>
            </w:r>
            <w:proofErr w:type="spellEnd"/>
            <w:r w:rsidRPr="00574AB9">
              <w:rPr>
                <w:rFonts w:ascii="Trebuchet MS" w:hAnsi="Trebuchet MS" w:cs="Arial"/>
                <w:color w:val="auto"/>
                <w:shd w:val="clear" w:color="auto" w:fill="FFFFFF"/>
              </w:rPr>
              <w:t>, în suport din plastic, cu inel pentru chei. Dimensiune: 130 x 180 mm</w:t>
            </w:r>
            <w:r w:rsidR="00E04EEC" w:rsidRPr="00574AB9">
              <w:rPr>
                <w:rFonts w:ascii="Trebuchet MS" w:hAnsi="Trebuchet MS" w:cs="Arial"/>
                <w:color w:val="auto"/>
                <w:shd w:val="clear" w:color="auto" w:fill="FFFFFF"/>
              </w:rPr>
              <w:t>, diverse culori</w:t>
            </w:r>
          </w:p>
        </w:tc>
        <w:tc>
          <w:tcPr>
            <w:tcW w:w="1276" w:type="dxa"/>
            <w:tcBorders>
              <w:top w:val="single" w:sz="4" w:space="0" w:color="000000"/>
              <w:left w:val="single" w:sz="4" w:space="0" w:color="000000"/>
              <w:bottom w:val="single" w:sz="4" w:space="0" w:color="000000"/>
            </w:tcBorders>
            <w:shd w:val="clear" w:color="auto" w:fill="auto"/>
            <w:vAlign w:val="center"/>
          </w:tcPr>
          <w:p w14:paraId="40BBE48C"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BABED" w14:textId="77777777" w:rsidR="00FB4976" w:rsidRPr="00574AB9" w:rsidRDefault="00FB4976" w:rsidP="009D05AD">
            <w:pPr>
              <w:jc w:val="both"/>
              <w:rPr>
                <w:rFonts w:ascii="Trebuchet MS" w:hAnsi="Trebuchet MS" w:cs="Arial"/>
                <w:color w:val="auto"/>
              </w:rPr>
            </w:pPr>
          </w:p>
        </w:tc>
      </w:tr>
      <w:tr w:rsidR="00FB4976" w:rsidRPr="00574AB9" w14:paraId="3C4ECA59"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342129A7" w14:textId="77777777" w:rsidR="00FB4976" w:rsidRPr="00574AB9" w:rsidRDefault="00FB4976"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7747A968" w14:textId="5551C0CB" w:rsidR="00FB4976" w:rsidRPr="00574AB9" w:rsidRDefault="00FB4976" w:rsidP="00590C02">
            <w:pPr>
              <w:pStyle w:val="Heading1"/>
              <w:shd w:val="clear" w:color="auto" w:fill="FFFFFF"/>
              <w:spacing w:before="60" w:after="60"/>
              <w:jc w:val="left"/>
              <w:rPr>
                <w:rStyle w:val="Strong"/>
                <w:rFonts w:ascii="Trebuchet MS" w:hAnsi="Trebuchet MS" w:cs="Arial"/>
                <w:b/>
                <w:bCs/>
                <w:color w:val="auto"/>
              </w:rPr>
            </w:pPr>
            <w:r w:rsidRPr="00574AB9">
              <w:rPr>
                <w:rFonts w:ascii="Trebuchet MS" w:hAnsi="Trebuchet MS" w:cs="Arial"/>
                <w:b w:val="0"/>
                <w:color w:val="auto"/>
                <w:shd w:val="clear" w:color="auto" w:fill="FFFFFF"/>
              </w:rPr>
              <w:t>Agrafă de note</w:t>
            </w:r>
          </w:p>
        </w:tc>
        <w:tc>
          <w:tcPr>
            <w:tcW w:w="4678" w:type="dxa"/>
            <w:tcBorders>
              <w:top w:val="single" w:sz="4" w:space="0" w:color="000000"/>
              <w:left w:val="single" w:sz="4" w:space="0" w:color="000000"/>
              <w:bottom w:val="single" w:sz="4" w:space="0" w:color="000000"/>
            </w:tcBorders>
            <w:shd w:val="clear" w:color="auto" w:fill="auto"/>
          </w:tcPr>
          <w:p w14:paraId="133AEE66" w14:textId="33CDC16F" w:rsidR="00FB4976" w:rsidRPr="00574AB9" w:rsidRDefault="00FB4976" w:rsidP="00574AB9">
            <w:pPr>
              <w:jc w:val="both"/>
              <w:rPr>
                <w:rFonts w:ascii="Trebuchet MS" w:hAnsi="Trebuchet MS" w:cs="Arial"/>
                <w:color w:val="auto"/>
                <w:shd w:val="clear" w:color="auto" w:fill="FFFFFF"/>
              </w:rPr>
            </w:pPr>
            <w:r w:rsidRPr="00574AB9">
              <w:rPr>
                <w:rFonts w:ascii="Trebuchet MS" w:hAnsi="Trebuchet MS" w:cs="Arial"/>
                <w:color w:val="auto"/>
                <w:shd w:val="clear" w:color="auto" w:fill="FFFFFF"/>
              </w:rPr>
              <w:t>Agrafă de notițe</w:t>
            </w:r>
            <w:r w:rsidR="00590C02" w:rsidRPr="00574AB9">
              <w:rPr>
                <w:rFonts w:ascii="Trebuchet MS" w:hAnsi="Trebuchet MS" w:cs="Arial"/>
                <w:color w:val="auto"/>
                <w:shd w:val="clear" w:color="auto" w:fill="FFFFFF"/>
              </w:rPr>
              <w:t xml:space="preserve"> </w:t>
            </w:r>
            <w:r w:rsidRPr="00574AB9">
              <w:rPr>
                <w:rFonts w:ascii="Trebuchet MS" w:hAnsi="Trebuchet MS" w:cs="Arial"/>
                <w:color w:val="auto"/>
                <w:shd w:val="clear" w:color="auto" w:fill="FFFFFF"/>
              </w:rPr>
              <w:t>din bambus sau plastic, cu clip metalic</w:t>
            </w:r>
          </w:p>
        </w:tc>
        <w:tc>
          <w:tcPr>
            <w:tcW w:w="1276" w:type="dxa"/>
            <w:tcBorders>
              <w:top w:val="single" w:sz="4" w:space="0" w:color="000000"/>
              <w:left w:val="single" w:sz="4" w:space="0" w:color="000000"/>
              <w:bottom w:val="single" w:sz="4" w:space="0" w:color="000000"/>
            </w:tcBorders>
            <w:shd w:val="clear" w:color="auto" w:fill="auto"/>
            <w:vAlign w:val="center"/>
          </w:tcPr>
          <w:p w14:paraId="56D87D05" w14:textId="77777777" w:rsidR="00FB4976" w:rsidRPr="00574AB9" w:rsidRDefault="00FB4976"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0AF9" w14:textId="77777777" w:rsidR="00FB4976" w:rsidRPr="00574AB9" w:rsidRDefault="00FB4976" w:rsidP="009D05AD">
            <w:pPr>
              <w:jc w:val="both"/>
              <w:rPr>
                <w:rFonts w:ascii="Trebuchet MS" w:hAnsi="Trebuchet MS" w:cs="Arial"/>
                <w:color w:val="auto"/>
              </w:rPr>
            </w:pPr>
          </w:p>
        </w:tc>
      </w:tr>
      <w:tr w:rsidR="00464A42" w:rsidRPr="00574AB9" w14:paraId="480B7E47"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7B889520" w14:textId="77777777" w:rsidR="00464A42" w:rsidRPr="00574AB9" w:rsidRDefault="00464A42"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41CDEB24" w14:textId="291A8A99" w:rsidR="00464A42" w:rsidRPr="00574AB9" w:rsidRDefault="00574AB9" w:rsidP="00574AB9">
            <w:pPr>
              <w:pStyle w:val="Heading1"/>
              <w:shd w:val="clear" w:color="auto" w:fill="FFFFFF"/>
              <w:spacing w:before="60" w:after="60"/>
              <w:jc w:val="left"/>
              <w:rPr>
                <w:rFonts w:ascii="Trebuchet MS" w:hAnsi="Trebuchet MS" w:cs="Arial"/>
                <w:b w:val="0"/>
                <w:color w:val="auto"/>
                <w:shd w:val="clear" w:color="auto" w:fill="FFFFFF"/>
              </w:rPr>
            </w:pPr>
            <w:r>
              <w:rPr>
                <w:rFonts w:ascii="Trebuchet MS" w:hAnsi="Trebuchet MS" w:cs="Arial"/>
                <w:b w:val="0"/>
                <w:color w:val="auto"/>
              </w:rPr>
              <w:t>Co</w:t>
            </w:r>
            <w:r w:rsidR="00464A42" w:rsidRPr="00574AB9">
              <w:rPr>
                <w:rFonts w:ascii="Trebuchet MS" w:hAnsi="Trebuchet MS" w:cs="Arial"/>
                <w:b w:val="0"/>
                <w:color w:val="auto"/>
              </w:rPr>
              <w:t>șuleț pentru baterii folosite</w:t>
            </w:r>
          </w:p>
        </w:tc>
        <w:tc>
          <w:tcPr>
            <w:tcW w:w="4678" w:type="dxa"/>
            <w:tcBorders>
              <w:top w:val="single" w:sz="4" w:space="0" w:color="000000"/>
              <w:left w:val="single" w:sz="4" w:space="0" w:color="000000"/>
              <w:bottom w:val="single" w:sz="4" w:space="0" w:color="000000"/>
            </w:tcBorders>
            <w:shd w:val="clear" w:color="auto" w:fill="auto"/>
          </w:tcPr>
          <w:p w14:paraId="13C2A5B6" w14:textId="6DF1A60E" w:rsidR="00464A42" w:rsidRPr="00574AB9" w:rsidRDefault="00464A42" w:rsidP="00FB4976">
            <w:pPr>
              <w:jc w:val="both"/>
              <w:rPr>
                <w:rFonts w:ascii="Trebuchet MS" w:hAnsi="Trebuchet MS" w:cs="Arial"/>
                <w:color w:val="auto"/>
                <w:shd w:val="clear" w:color="auto" w:fill="FFFFFF"/>
              </w:rPr>
            </w:pPr>
            <w:r w:rsidRPr="00574AB9">
              <w:rPr>
                <w:rFonts w:ascii="Trebuchet MS" w:hAnsi="Trebuchet MS" w:cs="Arial"/>
                <w:color w:val="auto"/>
                <w:shd w:val="clear" w:color="auto" w:fill="FFFFFF"/>
              </w:rPr>
              <w:t>Coșuleț din plastic pentru baterii folosite, cu 2 compartimente pentru baterii mici și mari</w:t>
            </w:r>
          </w:p>
        </w:tc>
        <w:tc>
          <w:tcPr>
            <w:tcW w:w="1276" w:type="dxa"/>
            <w:tcBorders>
              <w:top w:val="single" w:sz="4" w:space="0" w:color="000000"/>
              <w:left w:val="single" w:sz="4" w:space="0" w:color="000000"/>
              <w:bottom w:val="single" w:sz="4" w:space="0" w:color="000000"/>
            </w:tcBorders>
            <w:shd w:val="clear" w:color="auto" w:fill="auto"/>
            <w:vAlign w:val="center"/>
          </w:tcPr>
          <w:p w14:paraId="2D5C0498" w14:textId="77777777" w:rsidR="00464A42" w:rsidRPr="00574AB9" w:rsidRDefault="00464A42"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90E04" w14:textId="77777777" w:rsidR="00464A42" w:rsidRPr="00574AB9" w:rsidRDefault="00464A42" w:rsidP="009D05AD">
            <w:pPr>
              <w:jc w:val="both"/>
              <w:rPr>
                <w:rFonts w:ascii="Trebuchet MS" w:hAnsi="Trebuchet MS" w:cs="Arial"/>
                <w:color w:val="auto"/>
              </w:rPr>
            </w:pPr>
          </w:p>
        </w:tc>
      </w:tr>
      <w:tr w:rsidR="0075450D" w:rsidRPr="00574AB9" w14:paraId="6019A305"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44E1B172" w14:textId="77777777" w:rsidR="0075450D" w:rsidRPr="00574AB9" w:rsidRDefault="0075450D"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21614266" w14:textId="14827F55" w:rsidR="0075450D" w:rsidRPr="0011671D" w:rsidRDefault="0075450D" w:rsidP="00590C02">
            <w:pPr>
              <w:pStyle w:val="Heading1"/>
              <w:shd w:val="clear" w:color="auto" w:fill="FFFFFF"/>
              <w:spacing w:before="60" w:after="60"/>
              <w:jc w:val="left"/>
              <w:rPr>
                <w:rFonts w:ascii="Trebuchet MS" w:hAnsi="Trebuchet MS" w:cs="Arial"/>
                <w:b w:val="0"/>
                <w:bCs w:val="0"/>
                <w:color w:val="auto"/>
              </w:rPr>
            </w:pPr>
            <w:r w:rsidRPr="00574AB9">
              <w:rPr>
                <w:rFonts w:ascii="Trebuchet MS" w:hAnsi="Trebuchet MS" w:cs="Arial"/>
                <w:b w:val="0"/>
                <w:bCs w:val="0"/>
                <w:color w:val="auto"/>
              </w:rPr>
              <w:t>Breloc cu fisă pentr</w:t>
            </w:r>
            <w:r w:rsidR="0011671D">
              <w:rPr>
                <w:rFonts w:ascii="Trebuchet MS" w:hAnsi="Trebuchet MS" w:cs="Arial"/>
                <w:b w:val="0"/>
                <w:bCs w:val="0"/>
                <w:color w:val="auto"/>
              </w:rPr>
              <w:t>u cumpărături</w:t>
            </w:r>
          </w:p>
        </w:tc>
        <w:tc>
          <w:tcPr>
            <w:tcW w:w="4678" w:type="dxa"/>
            <w:tcBorders>
              <w:top w:val="single" w:sz="4" w:space="0" w:color="000000"/>
              <w:left w:val="single" w:sz="4" w:space="0" w:color="000000"/>
              <w:bottom w:val="single" w:sz="4" w:space="0" w:color="000000"/>
            </w:tcBorders>
            <w:shd w:val="clear" w:color="auto" w:fill="auto"/>
          </w:tcPr>
          <w:p w14:paraId="2B3D10AF" w14:textId="6A7C699C" w:rsidR="0075450D" w:rsidRPr="00574AB9" w:rsidRDefault="00574AB9" w:rsidP="00574AB9">
            <w:pPr>
              <w:jc w:val="both"/>
              <w:rPr>
                <w:rFonts w:ascii="Trebuchet MS" w:hAnsi="Trebuchet MS" w:cs="Arial"/>
                <w:color w:val="auto"/>
                <w:shd w:val="clear" w:color="auto" w:fill="FFFFFF"/>
              </w:rPr>
            </w:pPr>
            <w:r>
              <w:rPr>
                <w:rFonts w:ascii="Trebuchet MS" w:hAnsi="Trebuchet MS" w:cs="Arial"/>
                <w:color w:val="auto"/>
                <w:shd w:val="clear" w:color="auto" w:fill="FFFFFF"/>
              </w:rPr>
              <w:t xml:space="preserve">Breloc </w:t>
            </w:r>
            <w:r w:rsidR="0075450D" w:rsidRPr="00574AB9">
              <w:rPr>
                <w:rFonts w:ascii="Trebuchet MS" w:hAnsi="Trebuchet MS" w:cs="Arial"/>
                <w:color w:val="auto"/>
                <w:shd w:val="clear" w:color="auto" w:fill="FFFFFF"/>
              </w:rPr>
              <w:t>din plastic cu fisă pentru cumpărături, cu inel metalic</w:t>
            </w:r>
          </w:p>
        </w:tc>
        <w:tc>
          <w:tcPr>
            <w:tcW w:w="1276" w:type="dxa"/>
            <w:tcBorders>
              <w:top w:val="single" w:sz="4" w:space="0" w:color="000000"/>
              <w:left w:val="single" w:sz="4" w:space="0" w:color="000000"/>
              <w:bottom w:val="single" w:sz="4" w:space="0" w:color="000000"/>
            </w:tcBorders>
            <w:shd w:val="clear" w:color="auto" w:fill="auto"/>
            <w:vAlign w:val="center"/>
          </w:tcPr>
          <w:p w14:paraId="60B5C3F1" w14:textId="77777777" w:rsidR="0075450D" w:rsidRPr="00574AB9" w:rsidRDefault="0075450D"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AE17F" w14:textId="77777777" w:rsidR="0075450D" w:rsidRPr="00574AB9" w:rsidRDefault="0075450D" w:rsidP="009D05AD">
            <w:pPr>
              <w:jc w:val="both"/>
              <w:rPr>
                <w:rFonts w:ascii="Trebuchet MS" w:hAnsi="Trebuchet MS" w:cs="Arial"/>
                <w:color w:val="auto"/>
              </w:rPr>
            </w:pPr>
          </w:p>
        </w:tc>
      </w:tr>
      <w:tr w:rsidR="00A876D9" w:rsidRPr="00574AB9" w14:paraId="7D9B4A90"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233E3DB7" w14:textId="77777777" w:rsidR="00A876D9" w:rsidRPr="00574AB9" w:rsidRDefault="00A876D9"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25D2655B" w14:textId="1637209C" w:rsidR="00A876D9" w:rsidRPr="00574AB9" w:rsidRDefault="00A876D9" w:rsidP="0075450D">
            <w:pPr>
              <w:pStyle w:val="Heading1"/>
              <w:shd w:val="clear" w:color="auto" w:fill="FFFFFF"/>
              <w:spacing w:before="60" w:after="60"/>
              <w:jc w:val="left"/>
              <w:rPr>
                <w:rFonts w:ascii="Trebuchet MS" w:hAnsi="Trebuchet MS" w:cs="Arial"/>
                <w:b w:val="0"/>
                <w:bCs w:val="0"/>
                <w:color w:val="auto"/>
              </w:rPr>
            </w:pPr>
            <w:r w:rsidRPr="00574AB9">
              <w:rPr>
                <w:rFonts w:ascii="Trebuchet MS" w:hAnsi="Trebuchet MS" w:cs="Arial"/>
                <w:b w:val="0"/>
                <w:color w:val="auto"/>
              </w:rPr>
              <w:t xml:space="preserve">Stick </w:t>
            </w:r>
            <w:r w:rsidR="001E09BD">
              <w:rPr>
                <w:rFonts w:ascii="Trebuchet MS" w:hAnsi="Trebuchet MS" w:cs="Arial"/>
                <w:b w:val="0"/>
                <w:color w:val="auto"/>
              </w:rPr>
              <w:t>USB</w:t>
            </w:r>
            <w:r w:rsidRPr="00574AB9">
              <w:rPr>
                <w:rFonts w:ascii="Trebuchet MS" w:hAnsi="Trebuchet MS" w:cs="Arial"/>
                <w:b w:val="0"/>
                <w:color w:val="auto"/>
              </w:rPr>
              <w:t xml:space="preserve"> </w:t>
            </w:r>
          </w:p>
        </w:tc>
        <w:tc>
          <w:tcPr>
            <w:tcW w:w="4678" w:type="dxa"/>
            <w:tcBorders>
              <w:top w:val="single" w:sz="4" w:space="0" w:color="000000"/>
              <w:left w:val="single" w:sz="4" w:space="0" w:color="000000"/>
              <w:bottom w:val="single" w:sz="4" w:space="0" w:color="000000"/>
            </w:tcBorders>
            <w:shd w:val="clear" w:color="auto" w:fill="auto"/>
          </w:tcPr>
          <w:p w14:paraId="7F416305" w14:textId="2685DA54" w:rsidR="00A876D9" w:rsidRPr="00574AB9" w:rsidRDefault="00B12D3D" w:rsidP="00A876D9">
            <w:pPr>
              <w:ind w:left="72"/>
              <w:jc w:val="both"/>
              <w:rPr>
                <w:rFonts w:ascii="Trebuchet MS" w:hAnsi="Trebuchet MS" w:cs="Arial"/>
                <w:color w:val="auto"/>
              </w:rPr>
            </w:pPr>
            <w:r w:rsidRPr="00574AB9">
              <w:rPr>
                <w:rFonts w:ascii="Trebuchet MS" w:hAnsi="Trebuchet MS" w:cs="Arial"/>
                <w:color w:val="auto"/>
              </w:rPr>
              <w:t>C</w:t>
            </w:r>
            <w:r w:rsidR="00A876D9" w:rsidRPr="00574AB9">
              <w:rPr>
                <w:rFonts w:ascii="Trebuchet MS" w:hAnsi="Trebuchet MS" w:cs="Arial"/>
                <w:color w:val="auto"/>
              </w:rPr>
              <w:t>apacitatea de minim 64 GB</w:t>
            </w:r>
          </w:p>
          <w:p w14:paraId="13871FAA" w14:textId="3FA70926" w:rsidR="00A876D9" w:rsidRPr="0011671D" w:rsidRDefault="009A2D27" w:rsidP="0011671D">
            <w:pPr>
              <w:ind w:left="72"/>
              <w:jc w:val="both"/>
              <w:rPr>
                <w:rFonts w:ascii="Trebuchet MS" w:hAnsi="Trebuchet MS" w:cs="Arial"/>
                <w:color w:val="auto"/>
              </w:rPr>
            </w:pPr>
            <w:proofErr w:type="spellStart"/>
            <w:r>
              <w:rPr>
                <w:rFonts w:ascii="Trebuchet MS" w:hAnsi="Trebuchet MS" w:cs="Arial"/>
                <w:color w:val="auto"/>
              </w:rPr>
              <w:t>I</w:t>
            </w:r>
            <w:r w:rsidR="0011671D">
              <w:rPr>
                <w:rFonts w:ascii="Trebuchet MS" w:hAnsi="Trebuchet MS" w:cs="Arial"/>
                <w:color w:val="auto"/>
              </w:rPr>
              <w:t>nterfaţa</w:t>
            </w:r>
            <w:proofErr w:type="spellEnd"/>
            <w:r w:rsidR="0011671D">
              <w:rPr>
                <w:rFonts w:ascii="Trebuchet MS" w:hAnsi="Trebuchet MS" w:cs="Arial"/>
                <w:color w:val="auto"/>
              </w:rPr>
              <w:t xml:space="preserve"> de 3.0</w:t>
            </w:r>
          </w:p>
        </w:tc>
        <w:tc>
          <w:tcPr>
            <w:tcW w:w="1276" w:type="dxa"/>
            <w:tcBorders>
              <w:top w:val="single" w:sz="4" w:space="0" w:color="000000"/>
              <w:left w:val="single" w:sz="4" w:space="0" w:color="000000"/>
              <w:bottom w:val="single" w:sz="4" w:space="0" w:color="000000"/>
            </w:tcBorders>
            <w:shd w:val="clear" w:color="auto" w:fill="auto"/>
            <w:vAlign w:val="center"/>
          </w:tcPr>
          <w:p w14:paraId="41D67ACC" w14:textId="77777777" w:rsidR="00A876D9" w:rsidRPr="00574AB9" w:rsidRDefault="00A876D9"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1CD3B" w14:textId="77777777" w:rsidR="00A876D9" w:rsidRPr="00574AB9" w:rsidRDefault="00A876D9" w:rsidP="009D05AD">
            <w:pPr>
              <w:jc w:val="both"/>
              <w:rPr>
                <w:rFonts w:ascii="Trebuchet MS" w:hAnsi="Trebuchet MS" w:cs="Arial"/>
                <w:color w:val="auto"/>
              </w:rPr>
            </w:pPr>
          </w:p>
        </w:tc>
      </w:tr>
      <w:tr w:rsidR="00A876D9" w:rsidRPr="00574AB9" w14:paraId="46389838"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157D97F0" w14:textId="77777777" w:rsidR="00A876D9" w:rsidRPr="00574AB9" w:rsidRDefault="00A876D9"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0E3A843E" w14:textId="511AD6E6" w:rsidR="00A876D9" w:rsidRPr="00574AB9" w:rsidRDefault="00F924A5" w:rsidP="00574AB9">
            <w:pPr>
              <w:pStyle w:val="Heading1"/>
              <w:shd w:val="clear" w:color="auto" w:fill="FFFFFF"/>
              <w:spacing w:before="60" w:after="60"/>
              <w:jc w:val="left"/>
              <w:rPr>
                <w:rFonts w:ascii="Trebuchet MS" w:hAnsi="Trebuchet MS" w:cs="Arial"/>
                <w:b w:val="0"/>
                <w:color w:val="auto"/>
              </w:rPr>
            </w:pPr>
            <w:proofErr w:type="spellStart"/>
            <w:r w:rsidRPr="00574AB9">
              <w:rPr>
                <w:rFonts w:ascii="Trebuchet MS" w:hAnsi="Trebuchet MS" w:cs="Arial"/>
                <w:b w:val="0"/>
                <w:color w:val="auto"/>
              </w:rPr>
              <w:t>Portcard</w:t>
            </w:r>
            <w:proofErr w:type="spellEnd"/>
            <w:r w:rsidRPr="00574AB9">
              <w:rPr>
                <w:rFonts w:ascii="Trebuchet MS" w:hAnsi="Trebuchet MS" w:cs="Arial"/>
                <w:b w:val="0"/>
                <w:color w:val="auto"/>
              </w:rPr>
              <w:t xml:space="preserve"> </w:t>
            </w:r>
          </w:p>
        </w:tc>
        <w:tc>
          <w:tcPr>
            <w:tcW w:w="4678" w:type="dxa"/>
            <w:tcBorders>
              <w:top w:val="single" w:sz="4" w:space="0" w:color="000000"/>
              <w:left w:val="single" w:sz="4" w:space="0" w:color="000000"/>
              <w:bottom w:val="single" w:sz="4" w:space="0" w:color="000000"/>
            </w:tcBorders>
            <w:shd w:val="clear" w:color="auto" w:fill="auto"/>
          </w:tcPr>
          <w:p w14:paraId="75EFFEE2" w14:textId="2D2B93B6" w:rsidR="00A876D9" w:rsidRPr="00574AB9" w:rsidRDefault="00A876D9" w:rsidP="00A876D9">
            <w:pPr>
              <w:ind w:left="72"/>
              <w:jc w:val="both"/>
              <w:rPr>
                <w:rFonts w:ascii="Trebuchet MS" w:hAnsi="Trebuchet MS" w:cs="Arial"/>
                <w:color w:val="auto"/>
              </w:rPr>
            </w:pPr>
            <w:proofErr w:type="spellStart"/>
            <w:r w:rsidRPr="00574AB9">
              <w:rPr>
                <w:rFonts w:ascii="Trebuchet MS" w:hAnsi="Trebuchet MS" w:cs="Arial"/>
                <w:color w:val="auto"/>
                <w:shd w:val="clear" w:color="auto" w:fill="FFFFFF"/>
              </w:rPr>
              <w:t>Portcard</w:t>
            </w:r>
            <w:proofErr w:type="spellEnd"/>
            <w:r w:rsidRPr="00574AB9">
              <w:rPr>
                <w:rFonts w:ascii="Trebuchet MS" w:hAnsi="Trebuchet MS" w:cs="Arial"/>
                <w:color w:val="auto"/>
                <w:shd w:val="clear" w:color="auto" w:fill="FFFFFF"/>
              </w:rPr>
              <w:t xml:space="preserve"> cu protecție RFID, cu adeziv, cu 1 compartiment</w:t>
            </w:r>
          </w:p>
        </w:tc>
        <w:tc>
          <w:tcPr>
            <w:tcW w:w="1276" w:type="dxa"/>
            <w:tcBorders>
              <w:top w:val="single" w:sz="4" w:space="0" w:color="000000"/>
              <w:left w:val="single" w:sz="4" w:space="0" w:color="000000"/>
              <w:bottom w:val="single" w:sz="4" w:space="0" w:color="000000"/>
            </w:tcBorders>
            <w:shd w:val="clear" w:color="auto" w:fill="auto"/>
            <w:vAlign w:val="center"/>
          </w:tcPr>
          <w:p w14:paraId="1312256E" w14:textId="77777777" w:rsidR="00A876D9" w:rsidRPr="00574AB9" w:rsidRDefault="00A876D9"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2B438" w14:textId="77777777" w:rsidR="00A876D9" w:rsidRPr="00574AB9" w:rsidRDefault="00A876D9" w:rsidP="009D05AD">
            <w:pPr>
              <w:jc w:val="both"/>
              <w:rPr>
                <w:rFonts w:ascii="Trebuchet MS" w:hAnsi="Trebuchet MS" w:cs="Arial"/>
                <w:color w:val="auto"/>
              </w:rPr>
            </w:pPr>
          </w:p>
        </w:tc>
      </w:tr>
      <w:tr w:rsidR="002C6F9C" w:rsidRPr="00574AB9" w14:paraId="38411C32" w14:textId="77777777" w:rsidTr="005F7645">
        <w:trPr>
          <w:trHeight w:val="350"/>
        </w:trPr>
        <w:tc>
          <w:tcPr>
            <w:tcW w:w="709" w:type="dxa"/>
            <w:tcBorders>
              <w:top w:val="single" w:sz="4" w:space="0" w:color="000000"/>
              <w:left w:val="single" w:sz="4" w:space="0" w:color="000000"/>
              <w:bottom w:val="single" w:sz="4" w:space="0" w:color="000000"/>
            </w:tcBorders>
            <w:shd w:val="clear" w:color="auto" w:fill="auto"/>
          </w:tcPr>
          <w:p w14:paraId="78EC9D73" w14:textId="77777777" w:rsidR="002C6F9C" w:rsidRPr="00574AB9" w:rsidRDefault="002C6F9C" w:rsidP="00FB4976">
            <w:pPr>
              <w:pStyle w:val="ListParagraph"/>
              <w:numPr>
                <w:ilvl w:val="0"/>
                <w:numId w:val="35"/>
              </w:numPr>
              <w:snapToGrid w:val="0"/>
              <w:jc w:val="center"/>
              <w:rPr>
                <w:rFonts w:ascii="Trebuchet MS" w:hAnsi="Trebuchet MS" w:cs="Arial"/>
                <w:color w:val="auto"/>
              </w:rPr>
            </w:pPr>
          </w:p>
        </w:tc>
        <w:tc>
          <w:tcPr>
            <w:tcW w:w="2357" w:type="dxa"/>
            <w:tcBorders>
              <w:top w:val="single" w:sz="4" w:space="0" w:color="000000"/>
              <w:left w:val="single" w:sz="4" w:space="0" w:color="000000"/>
              <w:bottom w:val="single" w:sz="4" w:space="0" w:color="000000"/>
            </w:tcBorders>
            <w:shd w:val="clear" w:color="auto" w:fill="auto"/>
          </w:tcPr>
          <w:p w14:paraId="5A0583A2" w14:textId="77777777" w:rsidR="00933758" w:rsidRPr="00574AB9" w:rsidRDefault="00933758" w:rsidP="006C6B6F">
            <w:pPr>
              <w:pStyle w:val="Heading1"/>
              <w:shd w:val="clear" w:color="auto" w:fill="FFFFFF"/>
              <w:spacing w:before="60" w:after="60"/>
              <w:jc w:val="left"/>
              <w:rPr>
                <w:rFonts w:ascii="Trebuchet MS" w:hAnsi="Trebuchet MS" w:cs="Arial"/>
                <w:b w:val="0"/>
                <w:bCs w:val="0"/>
                <w:color w:val="292B2C"/>
              </w:rPr>
            </w:pPr>
            <w:r w:rsidRPr="00574AB9">
              <w:rPr>
                <w:rFonts w:ascii="Trebuchet MS" w:hAnsi="Trebuchet MS" w:cs="Arial"/>
                <w:b w:val="0"/>
                <w:bCs w:val="0"/>
                <w:color w:val="auto"/>
              </w:rPr>
              <w:t>Breloc unealtă multifuncțional</w:t>
            </w:r>
            <w:r w:rsidRPr="00574AB9">
              <w:rPr>
                <w:rFonts w:ascii="Trebuchet MS" w:hAnsi="Trebuchet MS" w:cs="Arial"/>
                <w:b w:val="0"/>
                <w:bCs w:val="0"/>
                <w:color w:val="292B2C"/>
              </w:rPr>
              <w:t>ă</w:t>
            </w:r>
          </w:p>
          <w:p w14:paraId="28612A75" w14:textId="77777777" w:rsidR="002C6F9C" w:rsidRPr="00574AB9" w:rsidRDefault="002C6F9C" w:rsidP="0075450D">
            <w:pPr>
              <w:pStyle w:val="Heading1"/>
              <w:shd w:val="clear" w:color="auto" w:fill="FFFFFF"/>
              <w:spacing w:before="60" w:after="60"/>
              <w:jc w:val="left"/>
              <w:rPr>
                <w:rFonts w:ascii="Trebuchet MS" w:hAnsi="Trebuchet MS" w:cs="Arial"/>
                <w:b w:val="0"/>
                <w:color w:val="auto"/>
              </w:rPr>
            </w:pPr>
          </w:p>
        </w:tc>
        <w:tc>
          <w:tcPr>
            <w:tcW w:w="4678" w:type="dxa"/>
            <w:tcBorders>
              <w:top w:val="single" w:sz="4" w:space="0" w:color="000000"/>
              <w:left w:val="single" w:sz="4" w:space="0" w:color="000000"/>
              <w:bottom w:val="single" w:sz="4" w:space="0" w:color="000000"/>
            </w:tcBorders>
            <w:shd w:val="clear" w:color="auto" w:fill="auto"/>
          </w:tcPr>
          <w:p w14:paraId="32A690B6" w14:textId="7BCE6A2E" w:rsidR="002C6F9C" w:rsidRPr="00574AB9" w:rsidRDefault="006C6B6F" w:rsidP="00A876D9">
            <w:pPr>
              <w:ind w:left="72"/>
              <w:jc w:val="both"/>
              <w:rPr>
                <w:rFonts w:ascii="Trebuchet MS" w:hAnsi="Trebuchet MS" w:cs="Arial"/>
                <w:color w:val="auto"/>
                <w:shd w:val="clear" w:color="auto" w:fill="FFFFFF"/>
              </w:rPr>
            </w:pPr>
            <w:r w:rsidRPr="00574AB9">
              <w:rPr>
                <w:rFonts w:ascii="Trebuchet MS" w:hAnsi="Trebuchet MS" w:cs="Arial"/>
                <w:color w:val="auto"/>
                <w:shd w:val="clear" w:color="auto" w:fill="FFFFFF"/>
              </w:rPr>
              <w:t>Breloc multifuncțional din bambus și oțel inoxidabil, cu deschizător de sticle și 4 fante pentru chei hexagonale</w:t>
            </w:r>
          </w:p>
        </w:tc>
        <w:tc>
          <w:tcPr>
            <w:tcW w:w="1276" w:type="dxa"/>
            <w:tcBorders>
              <w:top w:val="single" w:sz="4" w:space="0" w:color="000000"/>
              <w:left w:val="single" w:sz="4" w:space="0" w:color="000000"/>
              <w:bottom w:val="single" w:sz="4" w:space="0" w:color="000000"/>
            </w:tcBorders>
            <w:shd w:val="clear" w:color="auto" w:fill="auto"/>
            <w:vAlign w:val="center"/>
          </w:tcPr>
          <w:p w14:paraId="3B0A7786" w14:textId="77777777" w:rsidR="002C6F9C" w:rsidRPr="00574AB9" w:rsidRDefault="002C6F9C" w:rsidP="009D05AD">
            <w:pPr>
              <w:jc w:val="center"/>
              <w:rPr>
                <w:rFonts w:ascii="Trebuchet MS" w:hAnsi="Trebuchet MS" w:cs="Arial"/>
                <w:color w:val="auto"/>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82E9E" w14:textId="77777777" w:rsidR="002C6F9C" w:rsidRPr="00574AB9" w:rsidRDefault="002C6F9C" w:rsidP="009D05AD">
            <w:pPr>
              <w:jc w:val="both"/>
              <w:rPr>
                <w:rFonts w:ascii="Trebuchet MS" w:hAnsi="Trebuchet MS" w:cs="Arial"/>
                <w:color w:val="auto"/>
              </w:rPr>
            </w:pPr>
          </w:p>
        </w:tc>
      </w:tr>
    </w:tbl>
    <w:p w14:paraId="23273F09" w14:textId="77777777" w:rsidR="00367684" w:rsidRPr="00574AB9" w:rsidRDefault="00367684" w:rsidP="00CE5FD8">
      <w:pPr>
        <w:rPr>
          <w:rFonts w:ascii="Trebuchet MS" w:hAnsi="Trebuchet MS" w:cs="Arial"/>
          <w:color w:val="auto"/>
        </w:rPr>
      </w:pPr>
    </w:p>
    <w:sectPr w:rsidR="00367684" w:rsidRPr="00574AB9" w:rsidSect="00FF6916">
      <w:headerReference w:type="default" r:id="rId10"/>
      <w:footerReference w:type="default" r:id="rId11"/>
      <w:headerReference w:type="first" r:id="rId12"/>
      <w:footerReference w:type="first" r:id="rId13"/>
      <w:pgSz w:w="11906" w:h="16838"/>
      <w:pgMar w:top="1080" w:right="1133" w:bottom="1260" w:left="1260" w:header="709" w:footer="507" w:gutter="0"/>
      <w:cols w:space="708"/>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18919" w14:textId="77777777" w:rsidR="004F0DCA" w:rsidRDefault="004F0DCA">
      <w:r>
        <w:separator/>
      </w:r>
    </w:p>
  </w:endnote>
  <w:endnote w:type="continuationSeparator" w:id="0">
    <w:p w14:paraId="6AD972A8" w14:textId="77777777" w:rsidR="004F0DCA" w:rsidRDefault="004F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G Times">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C573" w14:textId="66A5E6FA" w:rsidR="007174C4" w:rsidRDefault="007174C4">
    <w:pPr>
      <w:pStyle w:val="Footer"/>
      <w:jc w:val="center"/>
      <w:rPr>
        <w:rFonts w:cs="Times New Roman" w:hint="eastAsia"/>
      </w:rPr>
    </w:pPr>
    <w:r>
      <w:fldChar w:fldCharType="begin"/>
    </w:r>
    <w:r>
      <w:instrText xml:space="preserve"> PAGE </w:instrText>
    </w:r>
    <w:r>
      <w:fldChar w:fldCharType="separate"/>
    </w:r>
    <w:r w:rsidR="00C47E11">
      <w:rPr>
        <w:rFonts w:hint="eastAsia"/>
        <w:noProof/>
      </w:rPr>
      <w:t>15</w:t>
    </w:r>
    <w:r>
      <w:rPr>
        <w:noProof/>
      </w:rPr>
      <w:fldChar w:fldCharType="end"/>
    </w:r>
  </w:p>
  <w:p w14:paraId="6F70BB12" w14:textId="77777777" w:rsidR="007174C4" w:rsidRDefault="007174C4">
    <w:pPr>
      <w:pStyle w:val="Footer"/>
      <w:jc w:val="center"/>
      <w:rPr>
        <w:rFonts w:cs="Times New Roman"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FD77" w14:textId="2531B0C8" w:rsidR="007174C4" w:rsidRDefault="007174C4">
    <w:pPr>
      <w:pStyle w:val="Footer"/>
      <w:jc w:val="center"/>
      <w:rPr>
        <w:rFonts w:cs="Times New Roman" w:hint="eastAsia"/>
      </w:rPr>
    </w:pPr>
    <w:r>
      <w:fldChar w:fldCharType="begin"/>
    </w:r>
    <w:r>
      <w:instrText xml:space="preserve"> PAGE </w:instrText>
    </w:r>
    <w:r>
      <w:fldChar w:fldCharType="separate"/>
    </w:r>
    <w:r w:rsidR="00C47E11">
      <w:rPr>
        <w:rFonts w:hint="eastAsia"/>
        <w:noProof/>
      </w:rPr>
      <w:t>1</w:t>
    </w:r>
    <w:r>
      <w:rPr>
        <w:noProof/>
      </w:rPr>
      <w:fldChar w:fldCharType="end"/>
    </w:r>
  </w:p>
  <w:p w14:paraId="58C5A6AE" w14:textId="77777777" w:rsidR="007174C4" w:rsidRDefault="007174C4">
    <w:pPr>
      <w:pStyle w:val="Footer"/>
      <w:jc w:val="center"/>
      <w:rPr>
        <w:rFonts w:cs="Times New Roman"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B55AC" w14:textId="77777777" w:rsidR="004F0DCA" w:rsidRDefault="004F0DCA">
      <w:r>
        <w:separator/>
      </w:r>
    </w:p>
  </w:footnote>
  <w:footnote w:type="continuationSeparator" w:id="0">
    <w:p w14:paraId="2DE73CC6" w14:textId="77777777" w:rsidR="004F0DCA" w:rsidRDefault="004F0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5C328" w14:textId="77777777" w:rsidR="007174C4" w:rsidRDefault="007174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2F127" w14:textId="77777777" w:rsidR="007174C4" w:rsidRDefault="007174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283"/>
        </w:tabs>
        <w:ind w:left="283" w:hanging="283"/>
      </w:pPr>
      <w:rPr>
        <w:rFonts w:ascii="Symbol" w:hAnsi="Symbol" w:cs="Symbol"/>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644"/>
        </w:tabs>
        <w:ind w:left="644" w:hanging="360"/>
      </w:pPr>
      <w:rPr>
        <w:rFonts w:ascii="Arial" w:hAnsi="Arial" w:cs="Arial"/>
        <w:color w:val="auto"/>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FF0000"/>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FF0000"/>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1080"/>
        </w:tabs>
        <w:ind w:left="1080" w:hanging="360"/>
      </w:pPr>
      <w:rPr>
        <w:rFonts w:ascii="Arial" w:hAnsi="Arial" w:cs="Aria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3" w15:restartNumberingAfterBreak="0">
    <w:nsid w:val="00000005"/>
    <w:multiLevelType w:val="multilevel"/>
    <w:tmpl w:val="00000005"/>
    <w:name w:val="WWNum5"/>
    <w:lvl w:ilvl="0">
      <w:start w:val="1"/>
      <w:numFmt w:val="bullet"/>
      <w:lvlText w:val="-"/>
      <w:lvlJc w:val="left"/>
      <w:pPr>
        <w:tabs>
          <w:tab w:val="num" w:pos="360"/>
        </w:tabs>
        <w:ind w:left="360" w:hanging="360"/>
      </w:pPr>
      <w:rPr>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93FA6714"/>
    <w:name w:val="WWNum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multilevel"/>
    <w:tmpl w:val="00000009"/>
    <w:name w:val="WWNum9"/>
    <w:lvl w:ilvl="0">
      <w:start w:val="2"/>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6" w15:restartNumberingAfterBreak="0">
    <w:nsid w:val="0000000A"/>
    <w:multiLevelType w:val="multilevel"/>
    <w:tmpl w:val="0000000A"/>
    <w:name w:val="WWNum1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B"/>
    <w:multiLevelType w:val="multilevel"/>
    <w:tmpl w:val="0000000B"/>
    <w:name w:val="WWNum11"/>
    <w:lvl w:ilvl="0">
      <w:start w:val="1"/>
      <w:numFmt w:val="bullet"/>
      <w:lvlText w:val=""/>
      <w:lvlJc w:val="left"/>
      <w:pPr>
        <w:tabs>
          <w:tab w:val="num" w:pos="0"/>
        </w:tabs>
        <w:ind w:left="727" w:hanging="387"/>
      </w:pPr>
      <w:rPr>
        <w:rFonts w:ascii="Wingdings" w:hAnsi="Wingdings" w:cs="Wingdings"/>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15:restartNumberingAfterBreak="0">
    <w:nsid w:val="0000000C"/>
    <w:multiLevelType w:val="multilevel"/>
    <w:tmpl w:val="0000000C"/>
    <w:name w:val="WWNum12"/>
    <w:lvl w:ilvl="0">
      <w:start w:val="1"/>
      <w:numFmt w:val="bullet"/>
      <w:lvlText w:val=""/>
      <w:lvlJc w:val="left"/>
      <w:pPr>
        <w:tabs>
          <w:tab w:val="num" w:pos="0"/>
        </w:tabs>
        <w:ind w:left="1068" w:hanging="360"/>
      </w:pPr>
      <w:rPr>
        <w:rFonts w:ascii="Wingdings" w:hAnsi="Wingdings" w:cs="Wingdings"/>
        <w:b/>
        <w:bCs/>
      </w:rPr>
    </w:lvl>
    <w:lvl w:ilvl="1">
      <w:start w:val="1"/>
      <w:numFmt w:val="bullet"/>
      <w:lvlText w:val=""/>
      <w:lvlJc w:val="left"/>
      <w:pPr>
        <w:tabs>
          <w:tab w:val="num" w:pos="0"/>
        </w:tabs>
        <w:ind w:left="1788" w:hanging="360"/>
      </w:pPr>
      <w:rPr>
        <w:rFonts w:ascii="Wingdings" w:hAnsi="Wingdings" w:cs="Wingdings"/>
        <w:b/>
        <w:bCs/>
      </w:rPr>
    </w:lvl>
    <w:lvl w:ilvl="2">
      <w:start w:val="1"/>
      <w:numFmt w:val="bullet"/>
      <w:lvlText w:val=""/>
      <w:lvlJc w:val="left"/>
      <w:pPr>
        <w:tabs>
          <w:tab w:val="num" w:pos="0"/>
        </w:tabs>
        <w:ind w:left="2508" w:hanging="360"/>
      </w:pPr>
      <w:rPr>
        <w:rFonts w:ascii="Wingdings" w:hAnsi="Wingdings" w:cs="Wingdings"/>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D"/>
    <w:multiLevelType w:val="multilevel"/>
    <w:tmpl w:val="FD1E038E"/>
    <w:name w:val="WWNum13"/>
    <w:lvl w:ilvl="0">
      <w:start w:val="1"/>
      <w:numFmt w:val="lowerLetter"/>
      <w:lvlText w:val="%1)"/>
      <w:lvlJc w:val="left"/>
      <w:pPr>
        <w:tabs>
          <w:tab w:val="num" w:pos="1260"/>
        </w:tabs>
        <w:ind w:left="1260" w:hanging="360"/>
      </w:pPr>
      <w:rPr>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15:restartNumberingAfterBreak="0">
    <w:nsid w:val="0000000E"/>
    <w:multiLevelType w:val="multilevel"/>
    <w:tmpl w:val="0000000E"/>
    <w:name w:val="WWNum14"/>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0F"/>
    <w:multiLevelType w:val="multilevel"/>
    <w:tmpl w:val="0000000F"/>
    <w:name w:val="WWNum15"/>
    <w:lvl w:ilvl="0">
      <w:start w:val="4"/>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0000010"/>
    <w:multiLevelType w:val="multilevel"/>
    <w:tmpl w:val="00000010"/>
    <w:name w:val="WWNum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1"/>
    <w:multiLevelType w:val="multilevel"/>
    <w:tmpl w:val="00000011"/>
    <w:name w:val="WWNum17"/>
    <w:lvl w:ilvl="0">
      <w:start w:val="8"/>
      <w:numFmt w:val="bullet"/>
      <w:lvlText w:val="-"/>
      <w:lvlJc w:val="left"/>
      <w:pPr>
        <w:tabs>
          <w:tab w:val="num" w:pos="420"/>
        </w:tabs>
        <w:ind w:left="420" w:hanging="360"/>
      </w:pPr>
      <w:rPr>
        <w:rFonts w:ascii="Times New Roman" w:hAnsi="Times New Roman" w:cs="Times New Roman"/>
        <w:color w:val="00000A"/>
      </w:rPr>
    </w:lvl>
    <w:lvl w:ilvl="1">
      <w:start w:val="1"/>
      <w:numFmt w:val="bullet"/>
      <w:lvlText w:val="-"/>
      <w:lvlJc w:val="left"/>
      <w:pPr>
        <w:tabs>
          <w:tab w:val="num" w:pos="1140"/>
        </w:tabs>
        <w:ind w:left="1140" w:hanging="360"/>
      </w:pPr>
      <w:rPr>
        <w:rFonts w:ascii="Arial" w:hAnsi="Arial" w:cs="Arial"/>
        <w:b w:val="0"/>
        <w:bCs w:val="0"/>
        <w:i w:val="0"/>
        <w:iCs w:val="0"/>
        <w:color w:val="00000A"/>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14" w15:restartNumberingAfterBreak="0">
    <w:nsid w:val="00000014"/>
    <w:multiLevelType w:val="multilevel"/>
    <w:tmpl w:val="00000014"/>
    <w:name w:val="WWNum20"/>
    <w:lvl w:ilvl="0">
      <w:start w:val="1"/>
      <w:numFmt w:val="bullet"/>
      <w:lvlText w:val="-"/>
      <w:lvlJc w:val="left"/>
      <w:pPr>
        <w:tabs>
          <w:tab w:val="num" w:pos="644"/>
        </w:tabs>
        <w:ind w:left="644"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9"/>
    <w:multiLevelType w:val="multilevel"/>
    <w:tmpl w:val="00000019"/>
    <w:name w:val="WWNum25"/>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6" w15:restartNumberingAfterBreak="0">
    <w:nsid w:val="0000001A"/>
    <w:multiLevelType w:val="multilevel"/>
    <w:tmpl w:val="0000001A"/>
    <w:name w:val="WWNum2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B"/>
    <w:multiLevelType w:val="multilevel"/>
    <w:tmpl w:val="0000001B"/>
    <w:name w:val="WWNum27"/>
    <w:lvl w:ilvl="0">
      <w:start w:val="1"/>
      <w:numFmt w:val="bullet"/>
      <w:lvlText w:val="-"/>
      <w:lvlJc w:val="left"/>
      <w:pPr>
        <w:tabs>
          <w:tab w:val="num" w:pos="0"/>
        </w:tabs>
        <w:ind w:left="720" w:hanging="360"/>
      </w:pPr>
      <w:rPr>
        <w:rFonts w:ascii="Times New Roman" w:hAnsi="Times New Roman" w:cs="Times New Roman"/>
        <w:spacing w:val="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C"/>
    <w:multiLevelType w:val="multilevel"/>
    <w:tmpl w:val="0000001C"/>
    <w:name w:val="WWNum28"/>
    <w:lvl w:ilvl="0">
      <w:start w:val="8"/>
      <w:numFmt w:val="bullet"/>
      <w:lvlText w:val="-"/>
      <w:lvlJc w:val="left"/>
      <w:pPr>
        <w:tabs>
          <w:tab w:val="num" w:pos="0"/>
        </w:tabs>
        <w:ind w:left="720" w:hanging="360"/>
      </w:pPr>
      <w:rPr>
        <w:rFonts w:ascii="Times New Roman" w:hAnsi="Times New Roman" w:cs="Times New Roman"/>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21"/>
    <w:multiLevelType w:val="singleLevel"/>
    <w:tmpl w:val="00000021"/>
    <w:name w:val="WW8Num33"/>
    <w:lvl w:ilvl="0">
      <w:start w:val="10"/>
      <w:numFmt w:val="bullet"/>
      <w:lvlText w:val="-"/>
      <w:lvlJc w:val="left"/>
      <w:pPr>
        <w:tabs>
          <w:tab w:val="num" w:pos="0"/>
        </w:tabs>
        <w:ind w:left="432" w:hanging="360"/>
      </w:pPr>
      <w:rPr>
        <w:rFonts w:ascii="Arial" w:hAnsi="Arial" w:cs="Arial" w:hint="default"/>
        <w:color w:val="00000A"/>
      </w:rPr>
    </w:lvl>
  </w:abstractNum>
  <w:abstractNum w:abstractNumId="20" w15:restartNumberingAfterBreak="0">
    <w:nsid w:val="00000023"/>
    <w:multiLevelType w:val="singleLevel"/>
    <w:tmpl w:val="00000023"/>
    <w:name w:val="WW8Num46"/>
    <w:lvl w:ilvl="0">
      <w:numFmt w:val="bullet"/>
      <w:lvlText w:val="-"/>
      <w:lvlJc w:val="left"/>
      <w:pPr>
        <w:tabs>
          <w:tab w:val="num" w:pos="360"/>
        </w:tabs>
        <w:ind w:left="360" w:hanging="360"/>
      </w:pPr>
      <w:rPr>
        <w:rFonts w:ascii="Times New Roman" w:hAnsi="Times New Roman" w:cs="Times New Roman" w:hint="default"/>
        <w:sz w:val="28"/>
        <w:szCs w:val="28"/>
        <w:lang w:val="ro-RO"/>
      </w:rPr>
    </w:lvl>
  </w:abstractNum>
  <w:abstractNum w:abstractNumId="21" w15:restartNumberingAfterBreak="0">
    <w:nsid w:val="00000026"/>
    <w:multiLevelType w:val="singleLevel"/>
    <w:tmpl w:val="00000026"/>
    <w:name w:val="WW8Num38"/>
    <w:lvl w:ilvl="0">
      <w:start w:val="2"/>
      <w:numFmt w:val="bullet"/>
      <w:lvlText w:val="-"/>
      <w:lvlJc w:val="left"/>
      <w:pPr>
        <w:tabs>
          <w:tab w:val="num" w:pos="0"/>
        </w:tabs>
        <w:ind w:left="432" w:hanging="360"/>
      </w:pPr>
      <w:rPr>
        <w:rFonts w:ascii="Arial" w:hAnsi="Arial" w:cs="Arial" w:hint="default"/>
      </w:rPr>
    </w:lvl>
  </w:abstractNum>
  <w:abstractNum w:abstractNumId="22" w15:restartNumberingAfterBreak="0">
    <w:nsid w:val="00000027"/>
    <w:multiLevelType w:val="singleLevel"/>
    <w:tmpl w:val="00000027"/>
    <w:name w:val="WW8Num50"/>
    <w:lvl w:ilvl="0">
      <w:numFmt w:val="bullet"/>
      <w:lvlText w:val="-"/>
      <w:lvlJc w:val="left"/>
      <w:pPr>
        <w:tabs>
          <w:tab w:val="num" w:pos="360"/>
        </w:tabs>
        <w:ind w:left="360" w:hanging="360"/>
      </w:pPr>
      <w:rPr>
        <w:rFonts w:ascii="Times New Roman" w:hAnsi="Times New Roman" w:cs="Times New Roman" w:hint="default"/>
        <w:sz w:val="28"/>
        <w:szCs w:val="28"/>
        <w:lang w:val="ro-RO"/>
      </w:rPr>
    </w:lvl>
  </w:abstractNum>
  <w:abstractNum w:abstractNumId="23" w15:restartNumberingAfterBreak="0">
    <w:nsid w:val="00000039"/>
    <w:multiLevelType w:val="singleLevel"/>
    <w:tmpl w:val="00000039"/>
    <w:lvl w:ilvl="0">
      <w:numFmt w:val="bullet"/>
      <w:lvlText w:val="-"/>
      <w:lvlJc w:val="left"/>
      <w:pPr>
        <w:tabs>
          <w:tab w:val="num" w:pos="900"/>
        </w:tabs>
        <w:ind w:left="900" w:hanging="360"/>
      </w:pPr>
      <w:rPr>
        <w:rFonts w:ascii="Times New Roman" w:hAnsi="Times New Roman" w:cs="Times New Roman" w:hint="default"/>
        <w:sz w:val="28"/>
        <w:szCs w:val="28"/>
        <w:lang w:val="ro-RO" w:eastAsia="ro-RO"/>
      </w:rPr>
    </w:lvl>
  </w:abstractNum>
  <w:abstractNum w:abstractNumId="24" w15:restartNumberingAfterBreak="0">
    <w:nsid w:val="00235F1A"/>
    <w:multiLevelType w:val="hybridMultilevel"/>
    <w:tmpl w:val="7D2090C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3190C23"/>
    <w:multiLevelType w:val="hybridMultilevel"/>
    <w:tmpl w:val="B9522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761BE1"/>
    <w:multiLevelType w:val="hybridMultilevel"/>
    <w:tmpl w:val="65EC9A3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0D800AEC"/>
    <w:multiLevelType w:val="hybridMultilevel"/>
    <w:tmpl w:val="74740CFA"/>
    <w:lvl w:ilvl="0" w:tplc="0418000F">
      <w:start w:val="8"/>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0E1854BB"/>
    <w:multiLevelType w:val="hybridMultilevel"/>
    <w:tmpl w:val="C20A877C"/>
    <w:lvl w:ilvl="0" w:tplc="027A5776">
      <w:start w:val="1"/>
      <w:numFmt w:val="lowerLetter"/>
      <w:lvlText w:val="%1)"/>
      <w:lvlJc w:val="left"/>
      <w:pPr>
        <w:ind w:left="720" w:hanging="360"/>
      </w:pPr>
      <w:rPr>
        <w:rFonts w:ascii="Arial" w:hAnsi="Arial" w:cs="Arial" w:hint="default"/>
        <w:color w:val="00000A"/>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4152D6C"/>
    <w:multiLevelType w:val="hybridMultilevel"/>
    <w:tmpl w:val="CEC844B8"/>
    <w:lvl w:ilvl="0" w:tplc="15BE856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32021B"/>
    <w:multiLevelType w:val="multilevel"/>
    <w:tmpl w:val="2126F802"/>
    <w:lvl w:ilvl="0">
      <w:start w:val="1"/>
      <w:numFmt w:val="bullet"/>
      <w:lvlText w:val="-"/>
      <w:lvlJc w:val="left"/>
      <w:pPr>
        <w:ind w:left="360" w:hanging="360"/>
      </w:pPr>
      <w:rPr>
        <w:rFonts w:ascii="Times New Roman" w:hAnsi="Times New Roman" w:cs="Times New Roman" w:hint="default"/>
        <w:b w:val="0"/>
        <w:i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E0B3A7F"/>
    <w:multiLevelType w:val="hybridMultilevel"/>
    <w:tmpl w:val="ADC6FD76"/>
    <w:lvl w:ilvl="0" w:tplc="314C96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673B87"/>
    <w:multiLevelType w:val="hybridMultilevel"/>
    <w:tmpl w:val="0532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9678CB"/>
    <w:multiLevelType w:val="hybridMultilevel"/>
    <w:tmpl w:val="98A46D16"/>
    <w:lvl w:ilvl="0" w:tplc="1128814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7593560"/>
    <w:multiLevelType w:val="multilevel"/>
    <w:tmpl w:val="D9E838C8"/>
    <w:lvl w:ilvl="0">
      <w:start w:val="1"/>
      <w:numFmt w:val="lowerLetter"/>
      <w:lvlText w:val="%1)"/>
      <w:lvlJc w:val="left"/>
      <w:pPr>
        <w:ind w:left="1571" w:hanging="360"/>
      </w:p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5" w15:restartNumberingAfterBreak="0">
    <w:nsid w:val="295601C5"/>
    <w:multiLevelType w:val="hybridMultilevel"/>
    <w:tmpl w:val="2034DFF4"/>
    <w:lvl w:ilvl="0" w:tplc="0418000F">
      <w:start w:val="9"/>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6" w15:restartNumberingAfterBreak="0">
    <w:nsid w:val="2B244FEF"/>
    <w:multiLevelType w:val="multilevel"/>
    <w:tmpl w:val="2DDCC968"/>
    <w:lvl w:ilvl="0">
      <w:start w:val="1"/>
      <w:numFmt w:val="lowerLetter"/>
      <w:lvlText w:val="%1)"/>
      <w:lvlJc w:val="left"/>
      <w:pPr>
        <w:tabs>
          <w:tab w:val="num" w:pos="360"/>
        </w:tabs>
        <w:ind w:left="360" w:hanging="360"/>
      </w:pPr>
      <w:rPr>
        <w:rFonts w:hint="default"/>
        <w:b w:val="0"/>
        <w:i w:val="0"/>
        <w:color w:val="auto"/>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B4B1253"/>
    <w:multiLevelType w:val="hybridMultilevel"/>
    <w:tmpl w:val="6C72AB3C"/>
    <w:lvl w:ilvl="0" w:tplc="027A5776">
      <w:start w:val="1"/>
      <w:numFmt w:val="lowerLetter"/>
      <w:lvlText w:val="%1)"/>
      <w:lvlJc w:val="left"/>
      <w:pPr>
        <w:ind w:left="720" w:hanging="360"/>
      </w:pPr>
      <w:rPr>
        <w:rFonts w:ascii="Arial" w:hAnsi="Arial" w:cs="Arial" w:hint="default"/>
        <w:color w:val="00000A"/>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1F64DB"/>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B66E9C"/>
    <w:multiLevelType w:val="hybridMultilevel"/>
    <w:tmpl w:val="D3702ABC"/>
    <w:lvl w:ilvl="0" w:tplc="EE7CCC50">
      <w:start w:val="1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D934F9"/>
    <w:multiLevelType w:val="hybridMultilevel"/>
    <w:tmpl w:val="0E9E2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6339C7"/>
    <w:multiLevelType w:val="hybridMultilevel"/>
    <w:tmpl w:val="76C6F12C"/>
    <w:lvl w:ilvl="0" w:tplc="027A577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8021E4"/>
    <w:multiLevelType w:val="hybridMultilevel"/>
    <w:tmpl w:val="CE5074A4"/>
    <w:lvl w:ilvl="0" w:tplc="027A5776">
      <w:start w:val="1"/>
      <w:numFmt w:val="lowerLetter"/>
      <w:lvlText w:val="%1)"/>
      <w:lvlJc w:val="left"/>
      <w:pPr>
        <w:ind w:left="432" w:hanging="360"/>
      </w:pPr>
      <w:rPr>
        <w:rFonts w:ascii="Arial" w:hAnsi="Arial" w:cs="Aria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3" w15:restartNumberingAfterBreak="0">
    <w:nsid w:val="3FC81372"/>
    <w:multiLevelType w:val="hybridMultilevel"/>
    <w:tmpl w:val="76840A76"/>
    <w:lvl w:ilvl="0" w:tplc="027A5776">
      <w:start w:val="1"/>
      <w:numFmt w:val="lowerLetter"/>
      <w:lvlText w:val="%1)"/>
      <w:lvlJc w:val="left"/>
      <w:pPr>
        <w:ind w:left="432" w:hanging="360"/>
      </w:pPr>
      <w:rPr>
        <w:rFonts w:ascii="Arial" w:hAnsi="Arial" w:cs="Aria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4" w15:restartNumberingAfterBreak="0">
    <w:nsid w:val="4BD32606"/>
    <w:multiLevelType w:val="hybridMultilevel"/>
    <w:tmpl w:val="D666B86A"/>
    <w:lvl w:ilvl="0" w:tplc="027A5776">
      <w:start w:val="1"/>
      <w:numFmt w:val="lowerLetter"/>
      <w:lvlText w:val="%1)"/>
      <w:lvlJc w:val="left"/>
      <w:pPr>
        <w:ind w:left="792" w:hanging="360"/>
      </w:pPr>
      <w:rPr>
        <w:rFonts w:ascii="Arial" w:hAnsi="Arial" w:cs="Aria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5" w15:restartNumberingAfterBreak="0">
    <w:nsid w:val="532D37A5"/>
    <w:multiLevelType w:val="hybridMultilevel"/>
    <w:tmpl w:val="D02A8684"/>
    <w:lvl w:ilvl="0" w:tplc="0409000F">
      <w:start w:val="1"/>
      <w:numFmt w:val="lowerLetter"/>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5CF313CC"/>
    <w:multiLevelType w:val="hybridMultilevel"/>
    <w:tmpl w:val="A4667676"/>
    <w:lvl w:ilvl="0" w:tplc="0409000F">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7" w15:restartNumberingAfterBreak="0">
    <w:nsid w:val="5D734A6C"/>
    <w:multiLevelType w:val="multilevel"/>
    <w:tmpl w:val="987C5D1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5EDA2241"/>
    <w:multiLevelType w:val="hybridMultilevel"/>
    <w:tmpl w:val="C068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C22297"/>
    <w:multiLevelType w:val="multilevel"/>
    <w:tmpl w:val="8B76A548"/>
    <w:lvl w:ilvl="0">
      <w:start w:val="1"/>
      <w:numFmt w:val="decimal"/>
      <w:lvlText w:val="%1"/>
      <w:lvlJc w:val="left"/>
      <w:pPr>
        <w:ind w:left="435" w:hanging="435"/>
      </w:pPr>
      <w:rPr>
        <w:rFonts w:eastAsia="SimSun" w:hint="default"/>
      </w:rPr>
    </w:lvl>
    <w:lvl w:ilvl="1">
      <w:start w:val="1"/>
      <w:numFmt w:val="decimal"/>
      <w:lvlText w:val="%1.%2"/>
      <w:lvlJc w:val="left"/>
      <w:pPr>
        <w:ind w:left="720" w:hanging="72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1080" w:hanging="108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440" w:hanging="1440"/>
      </w:pPr>
      <w:rPr>
        <w:rFonts w:eastAsia="SimSun" w:hint="default"/>
      </w:rPr>
    </w:lvl>
    <w:lvl w:ilvl="6">
      <w:start w:val="1"/>
      <w:numFmt w:val="decimal"/>
      <w:lvlText w:val="%1.%2.%3.%4.%5.%6.%7"/>
      <w:lvlJc w:val="left"/>
      <w:pPr>
        <w:ind w:left="1800" w:hanging="1800"/>
      </w:pPr>
      <w:rPr>
        <w:rFonts w:eastAsia="SimSun" w:hint="default"/>
      </w:rPr>
    </w:lvl>
    <w:lvl w:ilvl="7">
      <w:start w:val="1"/>
      <w:numFmt w:val="decimal"/>
      <w:lvlText w:val="%1.%2.%3.%4.%5.%6.%7.%8"/>
      <w:lvlJc w:val="left"/>
      <w:pPr>
        <w:ind w:left="1800" w:hanging="1800"/>
      </w:pPr>
      <w:rPr>
        <w:rFonts w:eastAsia="SimSun" w:hint="default"/>
      </w:rPr>
    </w:lvl>
    <w:lvl w:ilvl="8">
      <w:start w:val="1"/>
      <w:numFmt w:val="decimal"/>
      <w:lvlText w:val="%1.%2.%3.%4.%5.%6.%7.%8.%9"/>
      <w:lvlJc w:val="left"/>
      <w:pPr>
        <w:ind w:left="2160" w:hanging="2160"/>
      </w:pPr>
      <w:rPr>
        <w:rFonts w:eastAsia="SimSun" w:hint="default"/>
      </w:rPr>
    </w:lvl>
  </w:abstractNum>
  <w:abstractNum w:abstractNumId="50" w15:restartNumberingAfterBreak="0">
    <w:nsid w:val="68BB1698"/>
    <w:multiLevelType w:val="hybridMultilevel"/>
    <w:tmpl w:val="18D04F68"/>
    <w:lvl w:ilvl="0" w:tplc="0418000B">
      <w:start w:val="1"/>
      <w:numFmt w:val="bullet"/>
      <w:lvlText w:val=""/>
      <w:lvlJc w:val="left"/>
      <w:pPr>
        <w:tabs>
          <w:tab w:val="num" w:pos="420"/>
        </w:tabs>
        <w:ind w:left="420" w:hanging="360"/>
      </w:pPr>
      <w:rPr>
        <w:rFonts w:ascii="Wingdings" w:hAnsi="Wingdings"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51" w15:restartNumberingAfterBreak="0">
    <w:nsid w:val="6F2356F7"/>
    <w:multiLevelType w:val="multilevel"/>
    <w:tmpl w:val="ECD0721E"/>
    <w:lvl w:ilvl="0">
      <w:start w:val="1"/>
      <w:numFmt w:val="lowerLetter"/>
      <w:lvlText w:val="%1)"/>
      <w:lvlJc w:val="left"/>
      <w:pPr>
        <w:tabs>
          <w:tab w:val="num" w:pos="720"/>
        </w:tabs>
        <w:ind w:left="720" w:hanging="360"/>
      </w:pPr>
      <w:rPr>
        <w:rFonts w:hint="default"/>
        <w:b w:val="0"/>
        <w:i w:val="0"/>
        <w:strike w:val="0"/>
        <w:color w:val="auto"/>
        <w:sz w:val="24"/>
        <w:szCs w:val="24"/>
      </w:r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2" w15:restartNumberingAfterBreak="0">
    <w:nsid w:val="70542112"/>
    <w:multiLevelType w:val="hybridMultilevel"/>
    <w:tmpl w:val="C602E492"/>
    <w:lvl w:ilvl="0" w:tplc="1128814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2A90E4F"/>
    <w:multiLevelType w:val="hybridMultilevel"/>
    <w:tmpl w:val="26EA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3E19B1"/>
    <w:multiLevelType w:val="hybridMultilevel"/>
    <w:tmpl w:val="A330EC3A"/>
    <w:lvl w:ilvl="0" w:tplc="027A577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59536D1"/>
    <w:multiLevelType w:val="hybridMultilevel"/>
    <w:tmpl w:val="40903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90913DF"/>
    <w:multiLevelType w:val="hybridMultilevel"/>
    <w:tmpl w:val="28187AA2"/>
    <w:lvl w:ilvl="0" w:tplc="027A5776">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370454"/>
    <w:multiLevelType w:val="hybridMultilevel"/>
    <w:tmpl w:val="6218BFFE"/>
    <w:lvl w:ilvl="0" w:tplc="0A047B2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B717665"/>
    <w:multiLevelType w:val="hybridMultilevel"/>
    <w:tmpl w:val="EBCC9CF4"/>
    <w:lvl w:ilvl="0" w:tplc="C3820B04">
      <w:start w:val="8"/>
      <w:numFmt w:val="bullet"/>
      <w:lvlText w:val="-"/>
      <w:lvlJc w:val="left"/>
      <w:pPr>
        <w:tabs>
          <w:tab w:val="num" w:pos="420"/>
        </w:tabs>
        <w:ind w:left="420" w:hanging="360"/>
      </w:pPr>
      <w:rPr>
        <w:rFonts w:ascii="Times New Roman" w:eastAsia="Times New Roman" w:hAnsi="Times New Roman" w:cs="Times New Roman" w:hint="default"/>
        <w:color w:val="auto"/>
      </w:rPr>
    </w:lvl>
    <w:lvl w:ilvl="1" w:tplc="650C0920">
      <w:numFmt w:val="bullet"/>
      <w:lvlText w:val="-"/>
      <w:lvlJc w:val="left"/>
      <w:pPr>
        <w:tabs>
          <w:tab w:val="num" w:pos="1140"/>
        </w:tabs>
        <w:ind w:left="1140" w:hanging="360"/>
      </w:pPr>
      <w:rPr>
        <w:rFonts w:ascii="Arial" w:eastAsia="Times New Roman" w:hAnsi="Arial" w:cs="Arial" w:hint="default"/>
        <w:b w:val="0"/>
        <w:i w:val="0"/>
        <w:color w:val="auto"/>
      </w:rPr>
    </w:lvl>
    <w:lvl w:ilvl="2" w:tplc="FFFFFFFF">
      <w:start w:val="1"/>
      <w:numFmt w:val="bullet"/>
      <w:lvlText w:val=""/>
      <w:lvlJc w:val="left"/>
      <w:pPr>
        <w:tabs>
          <w:tab w:val="num" w:pos="1860"/>
        </w:tabs>
        <w:ind w:left="1860" w:hanging="360"/>
      </w:pPr>
      <w:rPr>
        <w:rFonts w:ascii="Wingdings" w:hAnsi="Wingdings" w:hint="default"/>
      </w:rPr>
    </w:lvl>
    <w:lvl w:ilvl="3" w:tplc="FFFFFFFF">
      <w:start w:val="1"/>
      <w:numFmt w:val="bullet"/>
      <w:pStyle w:val="NumPar4"/>
      <w:lvlText w:val=""/>
      <w:lvlJc w:val="left"/>
      <w:pPr>
        <w:tabs>
          <w:tab w:val="num" w:pos="2580"/>
        </w:tabs>
        <w:ind w:left="2580" w:hanging="360"/>
      </w:pPr>
      <w:rPr>
        <w:rFonts w:ascii="Symbol" w:hAnsi="Symbol" w:hint="default"/>
      </w:rPr>
    </w:lvl>
    <w:lvl w:ilvl="4" w:tplc="FFFFFFFF">
      <w:start w:val="1"/>
      <w:numFmt w:val="bullet"/>
      <w:lvlText w:val="o"/>
      <w:lvlJc w:val="left"/>
      <w:pPr>
        <w:tabs>
          <w:tab w:val="num" w:pos="3300"/>
        </w:tabs>
        <w:ind w:left="3300" w:hanging="360"/>
      </w:pPr>
      <w:rPr>
        <w:rFonts w:ascii="Courier New" w:hAnsi="Courier New" w:cs="Courier New" w:hint="default"/>
      </w:rPr>
    </w:lvl>
    <w:lvl w:ilvl="5" w:tplc="FFFFFFFF">
      <w:start w:val="1"/>
      <w:numFmt w:val="bullet"/>
      <w:lvlText w:val=""/>
      <w:lvlJc w:val="left"/>
      <w:pPr>
        <w:tabs>
          <w:tab w:val="num" w:pos="4020"/>
        </w:tabs>
        <w:ind w:left="4020" w:hanging="360"/>
      </w:pPr>
      <w:rPr>
        <w:rFonts w:ascii="Wingdings" w:hAnsi="Wingdings" w:hint="default"/>
      </w:rPr>
    </w:lvl>
    <w:lvl w:ilvl="6" w:tplc="FFFFFFFF">
      <w:start w:val="1"/>
      <w:numFmt w:val="bullet"/>
      <w:lvlText w:val=""/>
      <w:lvlJc w:val="left"/>
      <w:pPr>
        <w:tabs>
          <w:tab w:val="num" w:pos="4740"/>
        </w:tabs>
        <w:ind w:left="4740" w:hanging="360"/>
      </w:pPr>
      <w:rPr>
        <w:rFonts w:ascii="Symbol" w:hAnsi="Symbol" w:hint="default"/>
      </w:rPr>
    </w:lvl>
    <w:lvl w:ilvl="7" w:tplc="FFFFFFFF">
      <w:start w:val="1"/>
      <w:numFmt w:val="bullet"/>
      <w:lvlText w:val="o"/>
      <w:lvlJc w:val="left"/>
      <w:pPr>
        <w:tabs>
          <w:tab w:val="num" w:pos="5460"/>
        </w:tabs>
        <w:ind w:left="5460" w:hanging="360"/>
      </w:pPr>
      <w:rPr>
        <w:rFonts w:ascii="Courier New" w:hAnsi="Courier New" w:cs="Courier New" w:hint="default"/>
      </w:rPr>
    </w:lvl>
    <w:lvl w:ilvl="8" w:tplc="FFFFFFFF">
      <w:start w:val="1"/>
      <w:numFmt w:val="bullet"/>
      <w:lvlText w:val=""/>
      <w:lvlJc w:val="left"/>
      <w:pPr>
        <w:tabs>
          <w:tab w:val="num" w:pos="6180"/>
        </w:tabs>
        <w:ind w:left="6180" w:hanging="360"/>
      </w:pPr>
      <w:rPr>
        <w:rFonts w:ascii="Wingdings" w:hAnsi="Wingdings" w:hint="default"/>
      </w:rPr>
    </w:lvl>
  </w:abstractNum>
  <w:abstractNum w:abstractNumId="59" w15:restartNumberingAfterBreak="0">
    <w:nsid w:val="7E6F36E3"/>
    <w:multiLevelType w:val="hybridMultilevel"/>
    <w:tmpl w:val="CE3ECCD6"/>
    <w:lvl w:ilvl="0" w:tplc="04090017">
      <w:start w:val="1"/>
      <w:numFmt w:val="lowerLetter"/>
      <w:lvlText w:val="%1)"/>
      <w:lvlJc w:val="left"/>
      <w:pPr>
        <w:ind w:left="720" w:hanging="360"/>
      </w:pPr>
      <w:rPr>
        <w:rFonts w:hint="default"/>
        <w:color w:val="auto"/>
        <w:sz w:val="24"/>
        <w:szCs w:val="24"/>
        <w:lang w:eastAsia="en-US"/>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AC2D01"/>
    <w:multiLevelType w:val="hybridMultilevel"/>
    <w:tmpl w:val="DC4831B4"/>
    <w:lvl w:ilvl="0" w:tplc="04090017">
      <w:start w:val="1"/>
      <w:numFmt w:val="lowerLetter"/>
      <w:lvlText w:val="%1)"/>
      <w:lvlJc w:val="left"/>
      <w:pPr>
        <w:tabs>
          <w:tab w:val="num" w:pos="283"/>
        </w:tabs>
        <w:ind w:left="283" w:hanging="283"/>
      </w:pPr>
      <w:rPr>
        <w:rFonts w:hint="default"/>
      </w:rPr>
    </w:lvl>
    <w:lvl w:ilvl="1" w:tplc="04180003">
      <w:start w:val="1"/>
      <w:numFmt w:val="decimal"/>
      <w:lvlText w:val="%2."/>
      <w:lvlJc w:val="left"/>
      <w:pPr>
        <w:tabs>
          <w:tab w:val="num" w:pos="1440"/>
        </w:tabs>
        <w:ind w:left="1440" w:hanging="360"/>
      </w:p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47"/>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50"/>
  </w:num>
  <w:num w:numId="7">
    <w:abstractNumId w:val="35"/>
  </w:num>
  <w:num w:numId="8">
    <w:abstractNumId w:val="27"/>
  </w:num>
  <w:num w:numId="9">
    <w:abstractNumId w:val="26"/>
  </w:num>
  <w:num w:numId="10">
    <w:abstractNumId w:val="48"/>
  </w:num>
  <w:num w:numId="11">
    <w:abstractNumId w:val="51"/>
  </w:num>
  <w:num w:numId="12">
    <w:abstractNumId w:val="36"/>
  </w:num>
  <w:num w:numId="13">
    <w:abstractNumId w:val="38"/>
  </w:num>
  <w:num w:numId="14">
    <w:abstractNumId w:val="49"/>
  </w:num>
  <w:num w:numId="15">
    <w:abstractNumId w:val="30"/>
  </w:num>
  <w:num w:numId="16">
    <w:abstractNumId w:val="34"/>
  </w:num>
  <w:num w:numId="17">
    <w:abstractNumId w:val="20"/>
  </w:num>
  <w:num w:numId="18">
    <w:abstractNumId w:val="23"/>
  </w:num>
  <w:num w:numId="19">
    <w:abstractNumId w:val="59"/>
  </w:num>
  <w:num w:numId="20">
    <w:abstractNumId w:val="52"/>
  </w:num>
  <w:num w:numId="21">
    <w:abstractNumId w:val="33"/>
  </w:num>
  <w:num w:numId="22">
    <w:abstractNumId w:val="40"/>
  </w:num>
  <w:num w:numId="23">
    <w:abstractNumId w:val="21"/>
  </w:num>
  <w:num w:numId="24">
    <w:abstractNumId w:val="25"/>
  </w:num>
  <w:num w:numId="25">
    <w:abstractNumId w:val="24"/>
  </w:num>
  <w:num w:numId="26">
    <w:abstractNumId w:val="43"/>
  </w:num>
  <w:num w:numId="27">
    <w:abstractNumId w:val="42"/>
  </w:num>
  <w:num w:numId="28">
    <w:abstractNumId w:val="44"/>
  </w:num>
  <w:num w:numId="29">
    <w:abstractNumId w:val="28"/>
  </w:num>
  <w:num w:numId="30">
    <w:abstractNumId w:val="37"/>
  </w:num>
  <w:num w:numId="31">
    <w:abstractNumId w:val="54"/>
  </w:num>
  <w:num w:numId="32">
    <w:abstractNumId w:val="56"/>
  </w:num>
  <w:num w:numId="33">
    <w:abstractNumId w:val="41"/>
  </w:num>
  <w:num w:numId="34">
    <w:abstractNumId w:val="29"/>
  </w:num>
  <w:num w:numId="35">
    <w:abstractNumId w:val="55"/>
  </w:num>
  <w:num w:numId="36">
    <w:abstractNumId w:val="57"/>
  </w:num>
  <w:num w:numId="37">
    <w:abstractNumId w:val="31"/>
  </w:num>
  <w:num w:numId="38">
    <w:abstractNumId w:val="32"/>
  </w:num>
  <w:num w:numId="39">
    <w:abstractNumId w:val="53"/>
  </w:num>
  <w:num w:numId="40">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C0E"/>
    <w:rsid w:val="00000068"/>
    <w:rsid w:val="000003C0"/>
    <w:rsid w:val="00000572"/>
    <w:rsid w:val="000005E9"/>
    <w:rsid w:val="000006BC"/>
    <w:rsid w:val="00000BB3"/>
    <w:rsid w:val="000011E4"/>
    <w:rsid w:val="000018E0"/>
    <w:rsid w:val="00001A76"/>
    <w:rsid w:val="000027FD"/>
    <w:rsid w:val="00002911"/>
    <w:rsid w:val="00005938"/>
    <w:rsid w:val="00005DC9"/>
    <w:rsid w:val="00010697"/>
    <w:rsid w:val="00011A53"/>
    <w:rsid w:val="00013ABB"/>
    <w:rsid w:val="00014A5A"/>
    <w:rsid w:val="0001640F"/>
    <w:rsid w:val="000164C6"/>
    <w:rsid w:val="0001683A"/>
    <w:rsid w:val="00016931"/>
    <w:rsid w:val="0001795E"/>
    <w:rsid w:val="00020BA4"/>
    <w:rsid w:val="00021FE8"/>
    <w:rsid w:val="000220ED"/>
    <w:rsid w:val="000221DD"/>
    <w:rsid w:val="00022A43"/>
    <w:rsid w:val="00022A79"/>
    <w:rsid w:val="00025865"/>
    <w:rsid w:val="00025DE3"/>
    <w:rsid w:val="00025E12"/>
    <w:rsid w:val="00026F37"/>
    <w:rsid w:val="000271C4"/>
    <w:rsid w:val="00027DB8"/>
    <w:rsid w:val="0003084A"/>
    <w:rsid w:val="00031580"/>
    <w:rsid w:val="00031B98"/>
    <w:rsid w:val="000334D4"/>
    <w:rsid w:val="0003481B"/>
    <w:rsid w:val="000350C7"/>
    <w:rsid w:val="000355A5"/>
    <w:rsid w:val="00037868"/>
    <w:rsid w:val="000411F6"/>
    <w:rsid w:val="00041B53"/>
    <w:rsid w:val="000430E0"/>
    <w:rsid w:val="00043542"/>
    <w:rsid w:val="0004496C"/>
    <w:rsid w:val="00044F9F"/>
    <w:rsid w:val="00045834"/>
    <w:rsid w:val="000477BA"/>
    <w:rsid w:val="00051BEB"/>
    <w:rsid w:val="0005213D"/>
    <w:rsid w:val="00052CC5"/>
    <w:rsid w:val="00052E36"/>
    <w:rsid w:val="000569E1"/>
    <w:rsid w:val="00056DA7"/>
    <w:rsid w:val="000579AB"/>
    <w:rsid w:val="00057B79"/>
    <w:rsid w:val="000604CF"/>
    <w:rsid w:val="00060A52"/>
    <w:rsid w:val="00060D80"/>
    <w:rsid w:val="00061E29"/>
    <w:rsid w:val="00063057"/>
    <w:rsid w:val="000630BE"/>
    <w:rsid w:val="0006746E"/>
    <w:rsid w:val="000700AD"/>
    <w:rsid w:val="00070287"/>
    <w:rsid w:val="00070792"/>
    <w:rsid w:val="00070981"/>
    <w:rsid w:val="00070ECC"/>
    <w:rsid w:val="0007148C"/>
    <w:rsid w:val="00071D93"/>
    <w:rsid w:val="0007348B"/>
    <w:rsid w:val="00074216"/>
    <w:rsid w:val="00077840"/>
    <w:rsid w:val="00077DEA"/>
    <w:rsid w:val="00080A33"/>
    <w:rsid w:val="00083EC1"/>
    <w:rsid w:val="00084336"/>
    <w:rsid w:val="00086251"/>
    <w:rsid w:val="0008640B"/>
    <w:rsid w:val="00090856"/>
    <w:rsid w:val="00091005"/>
    <w:rsid w:val="0009172A"/>
    <w:rsid w:val="000918D1"/>
    <w:rsid w:val="00091D7C"/>
    <w:rsid w:val="00092563"/>
    <w:rsid w:val="00093353"/>
    <w:rsid w:val="00093E8F"/>
    <w:rsid w:val="0009598D"/>
    <w:rsid w:val="000968C6"/>
    <w:rsid w:val="000A169A"/>
    <w:rsid w:val="000A1881"/>
    <w:rsid w:val="000A239F"/>
    <w:rsid w:val="000A3A85"/>
    <w:rsid w:val="000A4E83"/>
    <w:rsid w:val="000A582F"/>
    <w:rsid w:val="000B19C7"/>
    <w:rsid w:val="000B1D38"/>
    <w:rsid w:val="000B2A82"/>
    <w:rsid w:val="000B2DB1"/>
    <w:rsid w:val="000B3A4C"/>
    <w:rsid w:val="000B51BC"/>
    <w:rsid w:val="000B5BA8"/>
    <w:rsid w:val="000B61B2"/>
    <w:rsid w:val="000B6650"/>
    <w:rsid w:val="000B6FB4"/>
    <w:rsid w:val="000C5295"/>
    <w:rsid w:val="000C5758"/>
    <w:rsid w:val="000C5E4F"/>
    <w:rsid w:val="000C64AD"/>
    <w:rsid w:val="000C76F3"/>
    <w:rsid w:val="000C7F13"/>
    <w:rsid w:val="000D1FDB"/>
    <w:rsid w:val="000D3A88"/>
    <w:rsid w:val="000D51B2"/>
    <w:rsid w:val="000D5DB2"/>
    <w:rsid w:val="000D65CB"/>
    <w:rsid w:val="000D6E44"/>
    <w:rsid w:val="000D6FC7"/>
    <w:rsid w:val="000E0409"/>
    <w:rsid w:val="000E0953"/>
    <w:rsid w:val="000E3BCD"/>
    <w:rsid w:val="000E4396"/>
    <w:rsid w:val="000E44C9"/>
    <w:rsid w:val="000E6F30"/>
    <w:rsid w:val="000F091C"/>
    <w:rsid w:val="000F0D37"/>
    <w:rsid w:val="000F19D8"/>
    <w:rsid w:val="000F1E67"/>
    <w:rsid w:val="000F27EB"/>
    <w:rsid w:val="000F34D6"/>
    <w:rsid w:val="000F3D40"/>
    <w:rsid w:val="000F71E9"/>
    <w:rsid w:val="000F7857"/>
    <w:rsid w:val="000F797E"/>
    <w:rsid w:val="00100950"/>
    <w:rsid w:val="00101358"/>
    <w:rsid w:val="00101656"/>
    <w:rsid w:val="00103245"/>
    <w:rsid w:val="001033EC"/>
    <w:rsid w:val="001045E5"/>
    <w:rsid w:val="00104FC0"/>
    <w:rsid w:val="001052C8"/>
    <w:rsid w:val="001053C8"/>
    <w:rsid w:val="00107D5F"/>
    <w:rsid w:val="0011008F"/>
    <w:rsid w:val="00110C0B"/>
    <w:rsid w:val="001113F1"/>
    <w:rsid w:val="00111A2E"/>
    <w:rsid w:val="001125FB"/>
    <w:rsid w:val="001128AF"/>
    <w:rsid w:val="00113F2C"/>
    <w:rsid w:val="001141C1"/>
    <w:rsid w:val="00114707"/>
    <w:rsid w:val="001152D2"/>
    <w:rsid w:val="0011596E"/>
    <w:rsid w:val="00115EFD"/>
    <w:rsid w:val="0011671D"/>
    <w:rsid w:val="0011677C"/>
    <w:rsid w:val="001177F4"/>
    <w:rsid w:val="00120E72"/>
    <w:rsid w:val="00120FC8"/>
    <w:rsid w:val="00121576"/>
    <w:rsid w:val="00121DD2"/>
    <w:rsid w:val="00122678"/>
    <w:rsid w:val="00122E59"/>
    <w:rsid w:val="00125A2E"/>
    <w:rsid w:val="001264FD"/>
    <w:rsid w:val="00126619"/>
    <w:rsid w:val="00126D3F"/>
    <w:rsid w:val="001310D0"/>
    <w:rsid w:val="0013144C"/>
    <w:rsid w:val="00131680"/>
    <w:rsid w:val="00131E70"/>
    <w:rsid w:val="00131E81"/>
    <w:rsid w:val="00132DB9"/>
    <w:rsid w:val="0013334D"/>
    <w:rsid w:val="00135C0F"/>
    <w:rsid w:val="001362F4"/>
    <w:rsid w:val="0014331C"/>
    <w:rsid w:val="0014374E"/>
    <w:rsid w:val="001443B1"/>
    <w:rsid w:val="001449DF"/>
    <w:rsid w:val="00145B2F"/>
    <w:rsid w:val="00145EC1"/>
    <w:rsid w:val="00146C10"/>
    <w:rsid w:val="00146E72"/>
    <w:rsid w:val="0014709E"/>
    <w:rsid w:val="001473FB"/>
    <w:rsid w:val="0015247F"/>
    <w:rsid w:val="00152E1A"/>
    <w:rsid w:val="00153F8A"/>
    <w:rsid w:val="0015520B"/>
    <w:rsid w:val="00155B50"/>
    <w:rsid w:val="00155B82"/>
    <w:rsid w:val="00156083"/>
    <w:rsid w:val="00156440"/>
    <w:rsid w:val="001575FB"/>
    <w:rsid w:val="00157BF0"/>
    <w:rsid w:val="00160BC7"/>
    <w:rsid w:val="00162ED9"/>
    <w:rsid w:val="00164B23"/>
    <w:rsid w:val="0016514C"/>
    <w:rsid w:val="00165CBD"/>
    <w:rsid w:val="00166579"/>
    <w:rsid w:val="001669AB"/>
    <w:rsid w:val="00166A27"/>
    <w:rsid w:val="001709BE"/>
    <w:rsid w:val="0017170F"/>
    <w:rsid w:val="001731E4"/>
    <w:rsid w:val="001741ED"/>
    <w:rsid w:val="00175F0A"/>
    <w:rsid w:val="00176734"/>
    <w:rsid w:val="00177F2E"/>
    <w:rsid w:val="00180943"/>
    <w:rsid w:val="0018107D"/>
    <w:rsid w:val="0018294E"/>
    <w:rsid w:val="00184DF5"/>
    <w:rsid w:val="001856F0"/>
    <w:rsid w:val="001860FA"/>
    <w:rsid w:val="00186537"/>
    <w:rsid w:val="001875C6"/>
    <w:rsid w:val="00187753"/>
    <w:rsid w:val="0019724E"/>
    <w:rsid w:val="001A0BA8"/>
    <w:rsid w:val="001A1464"/>
    <w:rsid w:val="001A1A59"/>
    <w:rsid w:val="001A2ADD"/>
    <w:rsid w:val="001A2DD3"/>
    <w:rsid w:val="001A30A8"/>
    <w:rsid w:val="001A30CE"/>
    <w:rsid w:val="001A3228"/>
    <w:rsid w:val="001A3478"/>
    <w:rsid w:val="001A38DC"/>
    <w:rsid w:val="001A39A6"/>
    <w:rsid w:val="001A3B57"/>
    <w:rsid w:val="001A4EAD"/>
    <w:rsid w:val="001A7B47"/>
    <w:rsid w:val="001B186F"/>
    <w:rsid w:val="001B1954"/>
    <w:rsid w:val="001B24A6"/>
    <w:rsid w:val="001B2FC1"/>
    <w:rsid w:val="001B3981"/>
    <w:rsid w:val="001B449D"/>
    <w:rsid w:val="001B55D6"/>
    <w:rsid w:val="001B574F"/>
    <w:rsid w:val="001B5F2A"/>
    <w:rsid w:val="001B7834"/>
    <w:rsid w:val="001B7CEF"/>
    <w:rsid w:val="001C26A6"/>
    <w:rsid w:val="001C28D6"/>
    <w:rsid w:val="001C2BC7"/>
    <w:rsid w:val="001C32A4"/>
    <w:rsid w:val="001C42F0"/>
    <w:rsid w:val="001C4609"/>
    <w:rsid w:val="001C4AE1"/>
    <w:rsid w:val="001C6D13"/>
    <w:rsid w:val="001C78CD"/>
    <w:rsid w:val="001C7D40"/>
    <w:rsid w:val="001C7D65"/>
    <w:rsid w:val="001D23C2"/>
    <w:rsid w:val="001D2D5C"/>
    <w:rsid w:val="001D3A95"/>
    <w:rsid w:val="001D6032"/>
    <w:rsid w:val="001D75D9"/>
    <w:rsid w:val="001D7F5F"/>
    <w:rsid w:val="001E0636"/>
    <w:rsid w:val="001E09BD"/>
    <w:rsid w:val="001E10CA"/>
    <w:rsid w:val="001E2958"/>
    <w:rsid w:val="001E46CE"/>
    <w:rsid w:val="001E4E35"/>
    <w:rsid w:val="001E6B50"/>
    <w:rsid w:val="001F349C"/>
    <w:rsid w:val="001F4A77"/>
    <w:rsid w:val="002023BC"/>
    <w:rsid w:val="002031F0"/>
    <w:rsid w:val="00203C27"/>
    <w:rsid w:val="002044F1"/>
    <w:rsid w:val="00205FC6"/>
    <w:rsid w:val="00210E98"/>
    <w:rsid w:val="00211BDB"/>
    <w:rsid w:val="00211E53"/>
    <w:rsid w:val="00212CCA"/>
    <w:rsid w:val="00213614"/>
    <w:rsid w:val="00213EC0"/>
    <w:rsid w:val="00214818"/>
    <w:rsid w:val="00216B5C"/>
    <w:rsid w:val="00216E0C"/>
    <w:rsid w:val="00217927"/>
    <w:rsid w:val="00217C15"/>
    <w:rsid w:val="002201C5"/>
    <w:rsid w:val="00220265"/>
    <w:rsid w:val="00220E23"/>
    <w:rsid w:val="00222B23"/>
    <w:rsid w:val="00224154"/>
    <w:rsid w:val="002241F0"/>
    <w:rsid w:val="0022657E"/>
    <w:rsid w:val="002279FF"/>
    <w:rsid w:val="00230C86"/>
    <w:rsid w:val="00231BA8"/>
    <w:rsid w:val="00232073"/>
    <w:rsid w:val="00232541"/>
    <w:rsid w:val="00234360"/>
    <w:rsid w:val="00234930"/>
    <w:rsid w:val="002357D9"/>
    <w:rsid w:val="00236866"/>
    <w:rsid w:val="00237609"/>
    <w:rsid w:val="00237E56"/>
    <w:rsid w:val="00240964"/>
    <w:rsid w:val="00241F48"/>
    <w:rsid w:val="00242B84"/>
    <w:rsid w:val="00243875"/>
    <w:rsid w:val="00243B99"/>
    <w:rsid w:val="002448E9"/>
    <w:rsid w:val="002449B2"/>
    <w:rsid w:val="0024553A"/>
    <w:rsid w:val="0024735D"/>
    <w:rsid w:val="00250725"/>
    <w:rsid w:val="00251258"/>
    <w:rsid w:val="00251F7E"/>
    <w:rsid w:val="0025290C"/>
    <w:rsid w:val="00253491"/>
    <w:rsid w:val="00256600"/>
    <w:rsid w:val="00260111"/>
    <w:rsid w:val="00260974"/>
    <w:rsid w:val="00261449"/>
    <w:rsid w:val="002633F3"/>
    <w:rsid w:val="00263419"/>
    <w:rsid w:val="00263DCC"/>
    <w:rsid w:val="002647C3"/>
    <w:rsid w:val="00265623"/>
    <w:rsid w:val="00266EAA"/>
    <w:rsid w:val="00266FB2"/>
    <w:rsid w:val="00267021"/>
    <w:rsid w:val="0027013C"/>
    <w:rsid w:val="002715BE"/>
    <w:rsid w:val="00272D33"/>
    <w:rsid w:val="00273B6F"/>
    <w:rsid w:val="00277DEB"/>
    <w:rsid w:val="00277E1E"/>
    <w:rsid w:val="00280658"/>
    <w:rsid w:val="00283185"/>
    <w:rsid w:val="00283291"/>
    <w:rsid w:val="00283A07"/>
    <w:rsid w:val="00284817"/>
    <w:rsid w:val="00285533"/>
    <w:rsid w:val="00287CCC"/>
    <w:rsid w:val="002906D8"/>
    <w:rsid w:val="00291FC1"/>
    <w:rsid w:val="00292282"/>
    <w:rsid w:val="00292D63"/>
    <w:rsid w:val="0029646D"/>
    <w:rsid w:val="002969CC"/>
    <w:rsid w:val="00296BAD"/>
    <w:rsid w:val="00296FDA"/>
    <w:rsid w:val="002A055F"/>
    <w:rsid w:val="002A1802"/>
    <w:rsid w:val="002A410C"/>
    <w:rsid w:val="002A425C"/>
    <w:rsid w:val="002A45B0"/>
    <w:rsid w:val="002A4D31"/>
    <w:rsid w:val="002A58DB"/>
    <w:rsid w:val="002A5DEE"/>
    <w:rsid w:val="002A5F32"/>
    <w:rsid w:val="002A5FF1"/>
    <w:rsid w:val="002A61DE"/>
    <w:rsid w:val="002A7144"/>
    <w:rsid w:val="002A7846"/>
    <w:rsid w:val="002A7B55"/>
    <w:rsid w:val="002A7D87"/>
    <w:rsid w:val="002A7DFC"/>
    <w:rsid w:val="002A7E76"/>
    <w:rsid w:val="002B41C7"/>
    <w:rsid w:val="002B45CD"/>
    <w:rsid w:val="002B56DE"/>
    <w:rsid w:val="002B625A"/>
    <w:rsid w:val="002B664A"/>
    <w:rsid w:val="002B6696"/>
    <w:rsid w:val="002C08F7"/>
    <w:rsid w:val="002C1880"/>
    <w:rsid w:val="002C1A08"/>
    <w:rsid w:val="002C2C5C"/>
    <w:rsid w:val="002C32D3"/>
    <w:rsid w:val="002C55D6"/>
    <w:rsid w:val="002C6D4B"/>
    <w:rsid w:val="002C6F9C"/>
    <w:rsid w:val="002D29D0"/>
    <w:rsid w:val="002D3775"/>
    <w:rsid w:val="002D3B35"/>
    <w:rsid w:val="002D440B"/>
    <w:rsid w:val="002D493E"/>
    <w:rsid w:val="002D5CCF"/>
    <w:rsid w:val="002D66CA"/>
    <w:rsid w:val="002D6EE2"/>
    <w:rsid w:val="002E0282"/>
    <w:rsid w:val="002E044A"/>
    <w:rsid w:val="002E2B71"/>
    <w:rsid w:val="002E32BD"/>
    <w:rsid w:val="002E5FA8"/>
    <w:rsid w:val="002E66B2"/>
    <w:rsid w:val="002E6DA8"/>
    <w:rsid w:val="002F126A"/>
    <w:rsid w:val="002F130D"/>
    <w:rsid w:val="002F1BFE"/>
    <w:rsid w:val="002F2E0A"/>
    <w:rsid w:val="002F420E"/>
    <w:rsid w:val="002F522E"/>
    <w:rsid w:val="002F5EC0"/>
    <w:rsid w:val="0030067C"/>
    <w:rsid w:val="00300B6E"/>
    <w:rsid w:val="00301704"/>
    <w:rsid w:val="0030173B"/>
    <w:rsid w:val="00302024"/>
    <w:rsid w:val="003040A5"/>
    <w:rsid w:val="00304EC9"/>
    <w:rsid w:val="0030699B"/>
    <w:rsid w:val="003073AF"/>
    <w:rsid w:val="0030757C"/>
    <w:rsid w:val="00310D48"/>
    <w:rsid w:val="00311B8C"/>
    <w:rsid w:val="00311BC6"/>
    <w:rsid w:val="00312507"/>
    <w:rsid w:val="00312648"/>
    <w:rsid w:val="00312B25"/>
    <w:rsid w:val="00313F1B"/>
    <w:rsid w:val="00314047"/>
    <w:rsid w:val="00314ABD"/>
    <w:rsid w:val="00315221"/>
    <w:rsid w:val="003156E6"/>
    <w:rsid w:val="003164E7"/>
    <w:rsid w:val="00316BF9"/>
    <w:rsid w:val="003171C1"/>
    <w:rsid w:val="003175AF"/>
    <w:rsid w:val="00317F7C"/>
    <w:rsid w:val="00323BB6"/>
    <w:rsid w:val="0032573B"/>
    <w:rsid w:val="00325AEB"/>
    <w:rsid w:val="00326BFE"/>
    <w:rsid w:val="00327B1E"/>
    <w:rsid w:val="00327C2F"/>
    <w:rsid w:val="00327FC7"/>
    <w:rsid w:val="00330E43"/>
    <w:rsid w:val="003315D6"/>
    <w:rsid w:val="003319A1"/>
    <w:rsid w:val="00332511"/>
    <w:rsid w:val="003327F3"/>
    <w:rsid w:val="003343FF"/>
    <w:rsid w:val="0033471A"/>
    <w:rsid w:val="00336358"/>
    <w:rsid w:val="003404AC"/>
    <w:rsid w:val="00341729"/>
    <w:rsid w:val="00342206"/>
    <w:rsid w:val="00343BC2"/>
    <w:rsid w:val="00350B80"/>
    <w:rsid w:val="00352735"/>
    <w:rsid w:val="0035291E"/>
    <w:rsid w:val="00352984"/>
    <w:rsid w:val="003538B9"/>
    <w:rsid w:val="00353B02"/>
    <w:rsid w:val="00355211"/>
    <w:rsid w:val="00355612"/>
    <w:rsid w:val="003564EE"/>
    <w:rsid w:val="00356D27"/>
    <w:rsid w:val="00357074"/>
    <w:rsid w:val="00360E71"/>
    <w:rsid w:val="003624C9"/>
    <w:rsid w:val="003665AC"/>
    <w:rsid w:val="003668AA"/>
    <w:rsid w:val="00367684"/>
    <w:rsid w:val="00367E1A"/>
    <w:rsid w:val="00371FEC"/>
    <w:rsid w:val="00372C28"/>
    <w:rsid w:val="00372F62"/>
    <w:rsid w:val="00373C21"/>
    <w:rsid w:val="003741E3"/>
    <w:rsid w:val="00375D1C"/>
    <w:rsid w:val="003763DA"/>
    <w:rsid w:val="00376B8C"/>
    <w:rsid w:val="00376DBB"/>
    <w:rsid w:val="00376FC7"/>
    <w:rsid w:val="00377C19"/>
    <w:rsid w:val="0038083E"/>
    <w:rsid w:val="00381407"/>
    <w:rsid w:val="00381B11"/>
    <w:rsid w:val="00382405"/>
    <w:rsid w:val="0038375C"/>
    <w:rsid w:val="003862A0"/>
    <w:rsid w:val="00386EFC"/>
    <w:rsid w:val="003914B2"/>
    <w:rsid w:val="00391563"/>
    <w:rsid w:val="003927F3"/>
    <w:rsid w:val="00393090"/>
    <w:rsid w:val="003943B3"/>
    <w:rsid w:val="003943B9"/>
    <w:rsid w:val="00394959"/>
    <w:rsid w:val="003953A9"/>
    <w:rsid w:val="0039555F"/>
    <w:rsid w:val="0039614C"/>
    <w:rsid w:val="0039768D"/>
    <w:rsid w:val="003976CB"/>
    <w:rsid w:val="003979A1"/>
    <w:rsid w:val="003A02C2"/>
    <w:rsid w:val="003A0562"/>
    <w:rsid w:val="003A0EAA"/>
    <w:rsid w:val="003A1060"/>
    <w:rsid w:val="003A1D34"/>
    <w:rsid w:val="003A2245"/>
    <w:rsid w:val="003A2E40"/>
    <w:rsid w:val="003A56D3"/>
    <w:rsid w:val="003A5893"/>
    <w:rsid w:val="003B0014"/>
    <w:rsid w:val="003B04BE"/>
    <w:rsid w:val="003B0BD4"/>
    <w:rsid w:val="003B12E8"/>
    <w:rsid w:val="003B1913"/>
    <w:rsid w:val="003B3855"/>
    <w:rsid w:val="003B39DF"/>
    <w:rsid w:val="003B3C01"/>
    <w:rsid w:val="003B3E91"/>
    <w:rsid w:val="003B57FB"/>
    <w:rsid w:val="003B598F"/>
    <w:rsid w:val="003B623D"/>
    <w:rsid w:val="003B79D3"/>
    <w:rsid w:val="003B7B3F"/>
    <w:rsid w:val="003B7CBA"/>
    <w:rsid w:val="003C1D68"/>
    <w:rsid w:val="003C2105"/>
    <w:rsid w:val="003C238D"/>
    <w:rsid w:val="003C2C22"/>
    <w:rsid w:val="003C352A"/>
    <w:rsid w:val="003C3B99"/>
    <w:rsid w:val="003C49F1"/>
    <w:rsid w:val="003C4BCE"/>
    <w:rsid w:val="003C4D4F"/>
    <w:rsid w:val="003C72D2"/>
    <w:rsid w:val="003C7AEB"/>
    <w:rsid w:val="003D03D0"/>
    <w:rsid w:val="003D04C6"/>
    <w:rsid w:val="003D12B8"/>
    <w:rsid w:val="003D1565"/>
    <w:rsid w:val="003D2177"/>
    <w:rsid w:val="003D5077"/>
    <w:rsid w:val="003D5A5A"/>
    <w:rsid w:val="003D667A"/>
    <w:rsid w:val="003E0760"/>
    <w:rsid w:val="003E1623"/>
    <w:rsid w:val="003E4021"/>
    <w:rsid w:val="003E460C"/>
    <w:rsid w:val="003E4619"/>
    <w:rsid w:val="003E4940"/>
    <w:rsid w:val="003E4BC3"/>
    <w:rsid w:val="003E575D"/>
    <w:rsid w:val="003E57E9"/>
    <w:rsid w:val="003E5DF3"/>
    <w:rsid w:val="003E7E76"/>
    <w:rsid w:val="003F0DA3"/>
    <w:rsid w:val="003F149A"/>
    <w:rsid w:val="003F1C73"/>
    <w:rsid w:val="003F3A4F"/>
    <w:rsid w:val="003F4D23"/>
    <w:rsid w:val="003F5AB8"/>
    <w:rsid w:val="003F681A"/>
    <w:rsid w:val="003F6A49"/>
    <w:rsid w:val="003F6ECE"/>
    <w:rsid w:val="003F76CB"/>
    <w:rsid w:val="003F781A"/>
    <w:rsid w:val="003F7B45"/>
    <w:rsid w:val="003F7F17"/>
    <w:rsid w:val="00401DE5"/>
    <w:rsid w:val="00402FB2"/>
    <w:rsid w:val="0040350A"/>
    <w:rsid w:val="00403E97"/>
    <w:rsid w:val="00406770"/>
    <w:rsid w:val="00406CA0"/>
    <w:rsid w:val="00411FC5"/>
    <w:rsid w:val="0041213A"/>
    <w:rsid w:val="004163F8"/>
    <w:rsid w:val="0041784F"/>
    <w:rsid w:val="00417D4C"/>
    <w:rsid w:val="0042007C"/>
    <w:rsid w:val="004200EF"/>
    <w:rsid w:val="00420239"/>
    <w:rsid w:val="00420CE0"/>
    <w:rsid w:val="00421532"/>
    <w:rsid w:val="00421BFE"/>
    <w:rsid w:val="004229C0"/>
    <w:rsid w:val="00422A76"/>
    <w:rsid w:val="00425FAD"/>
    <w:rsid w:val="00426522"/>
    <w:rsid w:val="00426B2F"/>
    <w:rsid w:val="0042765A"/>
    <w:rsid w:val="004278BE"/>
    <w:rsid w:val="00427A3F"/>
    <w:rsid w:val="00427D83"/>
    <w:rsid w:val="004317E3"/>
    <w:rsid w:val="00431ED3"/>
    <w:rsid w:val="00431FCE"/>
    <w:rsid w:val="0043341A"/>
    <w:rsid w:val="00434E0D"/>
    <w:rsid w:val="004365E8"/>
    <w:rsid w:val="004374DD"/>
    <w:rsid w:val="0044001A"/>
    <w:rsid w:val="00440A02"/>
    <w:rsid w:val="00440F12"/>
    <w:rsid w:val="00441C26"/>
    <w:rsid w:val="0044232A"/>
    <w:rsid w:val="00443347"/>
    <w:rsid w:val="0044414D"/>
    <w:rsid w:val="00444F7B"/>
    <w:rsid w:val="00445CFB"/>
    <w:rsid w:val="00446DBE"/>
    <w:rsid w:val="0044795E"/>
    <w:rsid w:val="00451FB7"/>
    <w:rsid w:val="004527FE"/>
    <w:rsid w:val="00452FA9"/>
    <w:rsid w:val="00453DF9"/>
    <w:rsid w:val="00453E32"/>
    <w:rsid w:val="00454AEB"/>
    <w:rsid w:val="00455AF9"/>
    <w:rsid w:val="00456FF1"/>
    <w:rsid w:val="00460034"/>
    <w:rsid w:val="00462CCF"/>
    <w:rsid w:val="00464525"/>
    <w:rsid w:val="004647AE"/>
    <w:rsid w:val="004648B6"/>
    <w:rsid w:val="00464A42"/>
    <w:rsid w:val="00464FF6"/>
    <w:rsid w:val="004651CD"/>
    <w:rsid w:val="0046524A"/>
    <w:rsid w:val="004652BD"/>
    <w:rsid w:val="0046575C"/>
    <w:rsid w:val="0047003C"/>
    <w:rsid w:val="00470F8D"/>
    <w:rsid w:val="00471570"/>
    <w:rsid w:val="0047205C"/>
    <w:rsid w:val="004730A0"/>
    <w:rsid w:val="00473FA8"/>
    <w:rsid w:val="004755E9"/>
    <w:rsid w:val="00480C8F"/>
    <w:rsid w:val="00482E81"/>
    <w:rsid w:val="00484050"/>
    <w:rsid w:val="00485BA7"/>
    <w:rsid w:val="004867DA"/>
    <w:rsid w:val="00486A81"/>
    <w:rsid w:val="00490CF7"/>
    <w:rsid w:val="004916C2"/>
    <w:rsid w:val="00491EFC"/>
    <w:rsid w:val="00494997"/>
    <w:rsid w:val="00494ED1"/>
    <w:rsid w:val="00495C8C"/>
    <w:rsid w:val="00497B6D"/>
    <w:rsid w:val="004A0214"/>
    <w:rsid w:val="004A0673"/>
    <w:rsid w:val="004A1D99"/>
    <w:rsid w:val="004A33B7"/>
    <w:rsid w:val="004A3E0F"/>
    <w:rsid w:val="004A4153"/>
    <w:rsid w:val="004A4694"/>
    <w:rsid w:val="004A548D"/>
    <w:rsid w:val="004A5F1B"/>
    <w:rsid w:val="004A6CF8"/>
    <w:rsid w:val="004A7AEF"/>
    <w:rsid w:val="004B07BD"/>
    <w:rsid w:val="004B153E"/>
    <w:rsid w:val="004B2870"/>
    <w:rsid w:val="004B2FB9"/>
    <w:rsid w:val="004B3848"/>
    <w:rsid w:val="004B495B"/>
    <w:rsid w:val="004B4EBB"/>
    <w:rsid w:val="004B672F"/>
    <w:rsid w:val="004B6A8C"/>
    <w:rsid w:val="004B7963"/>
    <w:rsid w:val="004B7C4F"/>
    <w:rsid w:val="004C0F8C"/>
    <w:rsid w:val="004C1CCC"/>
    <w:rsid w:val="004C1F89"/>
    <w:rsid w:val="004C2AFE"/>
    <w:rsid w:val="004C422B"/>
    <w:rsid w:val="004C4AE9"/>
    <w:rsid w:val="004C500D"/>
    <w:rsid w:val="004C555D"/>
    <w:rsid w:val="004C5EC2"/>
    <w:rsid w:val="004D060D"/>
    <w:rsid w:val="004D0828"/>
    <w:rsid w:val="004D1133"/>
    <w:rsid w:val="004D1E62"/>
    <w:rsid w:val="004D1E6D"/>
    <w:rsid w:val="004D3362"/>
    <w:rsid w:val="004D34A9"/>
    <w:rsid w:val="004D46EF"/>
    <w:rsid w:val="004D5122"/>
    <w:rsid w:val="004D6FD4"/>
    <w:rsid w:val="004D7CE4"/>
    <w:rsid w:val="004E09C6"/>
    <w:rsid w:val="004E0FF9"/>
    <w:rsid w:val="004E32A1"/>
    <w:rsid w:val="004E4A5B"/>
    <w:rsid w:val="004E54A2"/>
    <w:rsid w:val="004E5D89"/>
    <w:rsid w:val="004E61EC"/>
    <w:rsid w:val="004E788D"/>
    <w:rsid w:val="004F0DCA"/>
    <w:rsid w:val="004F3574"/>
    <w:rsid w:val="004F4216"/>
    <w:rsid w:val="004F5D65"/>
    <w:rsid w:val="004F67F3"/>
    <w:rsid w:val="00500F24"/>
    <w:rsid w:val="00501E21"/>
    <w:rsid w:val="00502778"/>
    <w:rsid w:val="00504839"/>
    <w:rsid w:val="005048CD"/>
    <w:rsid w:val="00505749"/>
    <w:rsid w:val="00505CD0"/>
    <w:rsid w:val="00505CD6"/>
    <w:rsid w:val="00507368"/>
    <w:rsid w:val="0050765F"/>
    <w:rsid w:val="0051031F"/>
    <w:rsid w:val="00510A0B"/>
    <w:rsid w:val="00511058"/>
    <w:rsid w:val="00511187"/>
    <w:rsid w:val="00512205"/>
    <w:rsid w:val="005122A9"/>
    <w:rsid w:val="005127CB"/>
    <w:rsid w:val="00515D22"/>
    <w:rsid w:val="00516787"/>
    <w:rsid w:val="005174D0"/>
    <w:rsid w:val="00517919"/>
    <w:rsid w:val="0052060E"/>
    <w:rsid w:val="005220E5"/>
    <w:rsid w:val="00522A9D"/>
    <w:rsid w:val="005234CC"/>
    <w:rsid w:val="00524845"/>
    <w:rsid w:val="0052573E"/>
    <w:rsid w:val="00531200"/>
    <w:rsid w:val="005313E0"/>
    <w:rsid w:val="005325E0"/>
    <w:rsid w:val="0053274D"/>
    <w:rsid w:val="00532D5B"/>
    <w:rsid w:val="005339CF"/>
    <w:rsid w:val="00533FC9"/>
    <w:rsid w:val="00534081"/>
    <w:rsid w:val="0053484F"/>
    <w:rsid w:val="00535CA8"/>
    <w:rsid w:val="0053695D"/>
    <w:rsid w:val="00536F40"/>
    <w:rsid w:val="0053717B"/>
    <w:rsid w:val="0053771D"/>
    <w:rsid w:val="0054004D"/>
    <w:rsid w:val="00540DFA"/>
    <w:rsid w:val="00541F6E"/>
    <w:rsid w:val="0054275B"/>
    <w:rsid w:val="00544C34"/>
    <w:rsid w:val="00550D27"/>
    <w:rsid w:val="0055289A"/>
    <w:rsid w:val="00552F66"/>
    <w:rsid w:val="0055337E"/>
    <w:rsid w:val="005539C9"/>
    <w:rsid w:val="0055471B"/>
    <w:rsid w:val="00554A4E"/>
    <w:rsid w:val="005551E7"/>
    <w:rsid w:val="005556E6"/>
    <w:rsid w:val="00555772"/>
    <w:rsid w:val="005557BF"/>
    <w:rsid w:val="00560112"/>
    <w:rsid w:val="005601DA"/>
    <w:rsid w:val="0056154F"/>
    <w:rsid w:val="00562468"/>
    <w:rsid w:val="005627CC"/>
    <w:rsid w:val="00562EE0"/>
    <w:rsid w:val="00563003"/>
    <w:rsid w:val="005630A6"/>
    <w:rsid w:val="00563A66"/>
    <w:rsid w:val="0056594E"/>
    <w:rsid w:val="00565E64"/>
    <w:rsid w:val="00565F8A"/>
    <w:rsid w:val="00567AE4"/>
    <w:rsid w:val="00567B9E"/>
    <w:rsid w:val="00570F93"/>
    <w:rsid w:val="00572650"/>
    <w:rsid w:val="00574AB9"/>
    <w:rsid w:val="005761F0"/>
    <w:rsid w:val="00576908"/>
    <w:rsid w:val="005769AD"/>
    <w:rsid w:val="005774CD"/>
    <w:rsid w:val="005810C0"/>
    <w:rsid w:val="005819F3"/>
    <w:rsid w:val="005826A4"/>
    <w:rsid w:val="0058270A"/>
    <w:rsid w:val="0058312E"/>
    <w:rsid w:val="00583D1B"/>
    <w:rsid w:val="00585A0A"/>
    <w:rsid w:val="00585F97"/>
    <w:rsid w:val="00586E76"/>
    <w:rsid w:val="00587927"/>
    <w:rsid w:val="005879A3"/>
    <w:rsid w:val="00590205"/>
    <w:rsid w:val="00590C02"/>
    <w:rsid w:val="005941BD"/>
    <w:rsid w:val="00594D26"/>
    <w:rsid w:val="00596698"/>
    <w:rsid w:val="005973A5"/>
    <w:rsid w:val="005973BA"/>
    <w:rsid w:val="005A0604"/>
    <w:rsid w:val="005A2DCD"/>
    <w:rsid w:val="005A57DA"/>
    <w:rsid w:val="005A65B9"/>
    <w:rsid w:val="005A73ED"/>
    <w:rsid w:val="005B2254"/>
    <w:rsid w:val="005B44B0"/>
    <w:rsid w:val="005B4BE1"/>
    <w:rsid w:val="005B52B5"/>
    <w:rsid w:val="005B5DF9"/>
    <w:rsid w:val="005B7500"/>
    <w:rsid w:val="005B7536"/>
    <w:rsid w:val="005C04EC"/>
    <w:rsid w:val="005C06C1"/>
    <w:rsid w:val="005C0A64"/>
    <w:rsid w:val="005C0DEE"/>
    <w:rsid w:val="005C0E36"/>
    <w:rsid w:val="005C2AC7"/>
    <w:rsid w:val="005C3AEC"/>
    <w:rsid w:val="005C4030"/>
    <w:rsid w:val="005C5324"/>
    <w:rsid w:val="005C6BB2"/>
    <w:rsid w:val="005C6DB9"/>
    <w:rsid w:val="005C7265"/>
    <w:rsid w:val="005D1012"/>
    <w:rsid w:val="005D1408"/>
    <w:rsid w:val="005D2423"/>
    <w:rsid w:val="005D2809"/>
    <w:rsid w:val="005D4642"/>
    <w:rsid w:val="005D57CB"/>
    <w:rsid w:val="005D58FC"/>
    <w:rsid w:val="005D5ED3"/>
    <w:rsid w:val="005D64E1"/>
    <w:rsid w:val="005D7404"/>
    <w:rsid w:val="005E0C4F"/>
    <w:rsid w:val="005E0CEA"/>
    <w:rsid w:val="005E1306"/>
    <w:rsid w:val="005E1A12"/>
    <w:rsid w:val="005E1BAE"/>
    <w:rsid w:val="005E28B6"/>
    <w:rsid w:val="005E3079"/>
    <w:rsid w:val="005E3C57"/>
    <w:rsid w:val="005E3C6E"/>
    <w:rsid w:val="005E4592"/>
    <w:rsid w:val="005E708A"/>
    <w:rsid w:val="005E7211"/>
    <w:rsid w:val="005E7923"/>
    <w:rsid w:val="005F05C3"/>
    <w:rsid w:val="005F088C"/>
    <w:rsid w:val="005F0FDE"/>
    <w:rsid w:val="005F104C"/>
    <w:rsid w:val="005F16C0"/>
    <w:rsid w:val="005F176B"/>
    <w:rsid w:val="005F1A98"/>
    <w:rsid w:val="005F257B"/>
    <w:rsid w:val="005F3B7A"/>
    <w:rsid w:val="005F3CED"/>
    <w:rsid w:val="005F4F95"/>
    <w:rsid w:val="005F63AA"/>
    <w:rsid w:val="005F64F4"/>
    <w:rsid w:val="005F66FC"/>
    <w:rsid w:val="005F679E"/>
    <w:rsid w:val="005F7645"/>
    <w:rsid w:val="005F78B7"/>
    <w:rsid w:val="006002B9"/>
    <w:rsid w:val="0060152D"/>
    <w:rsid w:val="0060177B"/>
    <w:rsid w:val="00601BDA"/>
    <w:rsid w:val="006025E1"/>
    <w:rsid w:val="006027C1"/>
    <w:rsid w:val="00602D1D"/>
    <w:rsid w:val="00602FCF"/>
    <w:rsid w:val="00603A7F"/>
    <w:rsid w:val="006043A5"/>
    <w:rsid w:val="00605449"/>
    <w:rsid w:val="006056B5"/>
    <w:rsid w:val="00605BA6"/>
    <w:rsid w:val="00605BDE"/>
    <w:rsid w:val="006061BC"/>
    <w:rsid w:val="00606AB3"/>
    <w:rsid w:val="00607CFB"/>
    <w:rsid w:val="006136E5"/>
    <w:rsid w:val="00613E5C"/>
    <w:rsid w:val="0061542A"/>
    <w:rsid w:val="006174CD"/>
    <w:rsid w:val="00617F4C"/>
    <w:rsid w:val="006201E8"/>
    <w:rsid w:val="0062029D"/>
    <w:rsid w:val="0062499B"/>
    <w:rsid w:val="006249CB"/>
    <w:rsid w:val="00625095"/>
    <w:rsid w:val="0062561A"/>
    <w:rsid w:val="00625A17"/>
    <w:rsid w:val="00627041"/>
    <w:rsid w:val="006270C7"/>
    <w:rsid w:val="00627402"/>
    <w:rsid w:val="00627AC8"/>
    <w:rsid w:val="0063094E"/>
    <w:rsid w:val="0063142D"/>
    <w:rsid w:val="0063241E"/>
    <w:rsid w:val="00635404"/>
    <w:rsid w:val="0063555F"/>
    <w:rsid w:val="0063619F"/>
    <w:rsid w:val="00637887"/>
    <w:rsid w:val="006400C0"/>
    <w:rsid w:val="0064034C"/>
    <w:rsid w:val="0064054F"/>
    <w:rsid w:val="006410DE"/>
    <w:rsid w:val="0064169F"/>
    <w:rsid w:val="006429BF"/>
    <w:rsid w:val="00642D38"/>
    <w:rsid w:val="00644D45"/>
    <w:rsid w:val="00645376"/>
    <w:rsid w:val="006457E4"/>
    <w:rsid w:val="00645B23"/>
    <w:rsid w:val="006460B6"/>
    <w:rsid w:val="0064674C"/>
    <w:rsid w:val="00650690"/>
    <w:rsid w:val="00651033"/>
    <w:rsid w:val="006512AF"/>
    <w:rsid w:val="0065389B"/>
    <w:rsid w:val="006544CB"/>
    <w:rsid w:val="00654E12"/>
    <w:rsid w:val="00655178"/>
    <w:rsid w:val="00660D9C"/>
    <w:rsid w:val="006610B7"/>
    <w:rsid w:val="0066279E"/>
    <w:rsid w:val="006639AA"/>
    <w:rsid w:val="006659BF"/>
    <w:rsid w:val="00665B26"/>
    <w:rsid w:val="00665FDE"/>
    <w:rsid w:val="006678F3"/>
    <w:rsid w:val="0067017C"/>
    <w:rsid w:val="0067047F"/>
    <w:rsid w:val="00670D77"/>
    <w:rsid w:val="00672AF3"/>
    <w:rsid w:val="00673326"/>
    <w:rsid w:val="00674C89"/>
    <w:rsid w:val="006755CD"/>
    <w:rsid w:val="00677341"/>
    <w:rsid w:val="0068021D"/>
    <w:rsid w:val="00680744"/>
    <w:rsid w:val="006813C6"/>
    <w:rsid w:val="00681AFB"/>
    <w:rsid w:val="0068284D"/>
    <w:rsid w:val="0068286B"/>
    <w:rsid w:val="00682C36"/>
    <w:rsid w:val="006841C8"/>
    <w:rsid w:val="00684A4E"/>
    <w:rsid w:val="00684D3A"/>
    <w:rsid w:val="00685581"/>
    <w:rsid w:val="00685DF9"/>
    <w:rsid w:val="006866CD"/>
    <w:rsid w:val="00687950"/>
    <w:rsid w:val="00687E09"/>
    <w:rsid w:val="006916B7"/>
    <w:rsid w:val="00691C43"/>
    <w:rsid w:val="00692DD5"/>
    <w:rsid w:val="006935F8"/>
    <w:rsid w:val="006939F9"/>
    <w:rsid w:val="006952E8"/>
    <w:rsid w:val="006955E4"/>
    <w:rsid w:val="00696E0F"/>
    <w:rsid w:val="006A17B9"/>
    <w:rsid w:val="006A1B77"/>
    <w:rsid w:val="006A1BA3"/>
    <w:rsid w:val="006A2542"/>
    <w:rsid w:val="006A29CF"/>
    <w:rsid w:val="006A58D5"/>
    <w:rsid w:val="006B02D9"/>
    <w:rsid w:val="006B0757"/>
    <w:rsid w:val="006B0B5C"/>
    <w:rsid w:val="006B1761"/>
    <w:rsid w:val="006B2957"/>
    <w:rsid w:val="006B2984"/>
    <w:rsid w:val="006B432C"/>
    <w:rsid w:val="006B4D55"/>
    <w:rsid w:val="006B53BD"/>
    <w:rsid w:val="006B5610"/>
    <w:rsid w:val="006B6638"/>
    <w:rsid w:val="006B68F7"/>
    <w:rsid w:val="006B6932"/>
    <w:rsid w:val="006B7D12"/>
    <w:rsid w:val="006C10A6"/>
    <w:rsid w:val="006C22BF"/>
    <w:rsid w:val="006C3B04"/>
    <w:rsid w:val="006C3DFA"/>
    <w:rsid w:val="006C4179"/>
    <w:rsid w:val="006C41DA"/>
    <w:rsid w:val="006C622F"/>
    <w:rsid w:val="006C6B6F"/>
    <w:rsid w:val="006D1549"/>
    <w:rsid w:val="006D15F3"/>
    <w:rsid w:val="006D231D"/>
    <w:rsid w:val="006D315D"/>
    <w:rsid w:val="006D33D4"/>
    <w:rsid w:val="006D3F82"/>
    <w:rsid w:val="006D404E"/>
    <w:rsid w:val="006D4545"/>
    <w:rsid w:val="006D47C3"/>
    <w:rsid w:val="006D51A2"/>
    <w:rsid w:val="006D5DDD"/>
    <w:rsid w:val="006D6132"/>
    <w:rsid w:val="006D7AFC"/>
    <w:rsid w:val="006D7BA4"/>
    <w:rsid w:val="006E22ED"/>
    <w:rsid w:val="006E3183"/>
    <w:rsid w:val="006E35AB"/>
    <w:rsid w:val="006E3775"/>
    <w:rsid w:val="006E3B7B"/>
    <w:rsid w:val="006E4042"/>
    <w:rsid w:val="006E40E4"/>
    <w:rsid w:val="006E4C46"/>
    <w:rsid w:val="006E72F4"/>
    <w:rsid w:val="006F0CA3"/>
    <w:rsid w:val="006F10CD"/>
    <w:rsid w:val="006F2128"/>
    <w:rsid w:val="006F2202"/>
    <w:rsid w:val="006F25FF"/>
    <w:rsid w:val="006F3C7A"/>
    <w:rsid w:val="006F3D22"/>
    <w:rsid w:val="006F4873"/>
    <w:rsid w:val="006F7A4B"/>
    <w:rsid w:val="00700A50"/>
    <w:rsid w:val="00702117"/>
    <w:rsid w:val="00705B00"/>
    <w:rsid w:val="00706B83"/>
    <w:rsid w:val="00707F3D"/>
    <w:rsid w:val="00711381"/>
    <w:rsid w:val="00711929"/>
    <w:rsid w:val="007131BD"/>
    <w:rsid w:val="00713312"/>
    <w:rsid w:val="00714EF9"/>
    <w:rsid w:val="007174C4"/>
    <w:rsid w:val="007201B3"/>
    <w:rsid w:val="007216E7"/>
    <w:rsid w:val="0072232D"/>
    <w:rsid w:val="007236A3"/>
    <w:rsid w:val="007238E3"/>
    <w:rsid w:val="007248A4"/>
    <w:rsid w:val="00724D86"/>
    <w:rsid w:val="00724E69"/>
    <w:rsid w:val="007256D2"/>
    <w:rsid w:val="0072572A"/>
    <w:rsid w:val="0072754E"/>
    <w:rsid w:val="007304B8"/>
    <w:rsid w:val="00730915"/>
    <w:rsid w:val="007313F2"/>
    <w:rsid w:val="00733575"/>
    <w:rsid w:val="0073375D"/>
    <w:rsid w:val="007337D8"/>
    <w:rsid w:val="00734583"/>
    <w:rsid w:val="007363A8"/>
    <w:rsid w:val="00736B50"/>
    <w:rsid w:val="00737121"/>
    <w:rsid w:val="007374F1"/>
    <w:rsid w:val="007400C3"/>
    <w:rsid w:val="007404CC"/>
    <w:rsid w:val="00741E4E"/>
    <w:rsid w:val="007445C3"/>
    <w:rsid w:val="00746895"/>
    <w:rsid w:val="007468FE"/>
    <w:rsid w:val="00746BEA"/>
    <w:rsid w:val="007476F5"/>
    <w:rsid w:val="00747B4F"/>
    <w:rsid w:val="0075032E"/>
    <w:rsid w:val="00751195"/>
    <w:rsid w:val="007535A5"/>
    <w:rsid w:val="00753864"/>
    <w:rsid w:val="0075450D"/>
    <w:rsid w:val="00754987"/>
    <w:rsid w:val="00755C68"/>
    <w:rsid w:val="00756964"/>
    <w:rsid w:val="00756C5C"/>
    <w:rsid w:val="00757AFE"/>
    <w:rsid w:val="00760A39"/>
    <w:rsid w:val="00760EE8"/>
    <w:rsid w:val="00761655"/>
    <w:rsid w:val="00761A92"/>
    <w:rsid w:val="00762F02"/>
    <w:rsid w:val="00764469"/>
    <w:rsid w:val="00764522"/>
    <w:rsid w:val="00764AAB"/>
    <w:rsid w:val="00766217"/>
    <w:rsid w:val="0076798C"/>
    <w:rsid w:val="00770B8B"/>
    <w:rsid w:val="00770DA2"/>
    <w:rsid w:val="007712D6"/>
    <w:rsid w:val="007720B1"/>
    <w:rsid w:val="007735D7"/>
    <w:rsid w:val="00773B53"/>
    <w:rsid w:val="00774766"/>
    <w:rsid w:val="00774C10"/>
    <w:rsid w:val="00775737"/>
    <w:rsid w:val="00775D4B"/>
    <w:rsid w:val="00775D85"/>
    <w:rsid w:val="007760EF"/>
    <w:rsid w:val="00777A5E"/>
    <w:rsid w:val="00777C64"/>
    <w:rsid w:val="007804B2"/>
    <w:rsid w:val="00780E56"/>
    <w:rsid w:val="0078282C"/>
    <w:rsid w:val="0078389E"/>
    <w:rsid w:val="00784A57"/>
    <w:rsid w:val="00785084"/>
    <w:rsid w:val="0078567D"/>
    <w:rsid w:val="00786F8D"/>
    <w:rsid w:val="00787B89"/>
    <w:rsid w:val="007916C8"/>
    <w:rsid w:val="007923F8"/>
    <w:rsid w:val="007924F1"/>
    <w:rsid w:val="007962C6"/>
    <w:rsid w:val="00796AE1"/>
    <w:rsid w:val="007977B4"/>
    <w:rsid w:val="007A0BD5"/>
    <w:rsid w:val="007A0D6E"/>
    <w:rsid w:val="007A171D"/>
    <w:rsid w:val="007A24FC"/>
    <w:rsid w:val="007A4399"/>
    <w:rsid w:val="007A4C33"/>
    <w:rsid w:val="007A51CB"/>
    <w:rsid w:val="007A5D34"/>
    <w:rsid w:val="007A71C0"/>
    <w:rsid w:val="007A7CC2"/>
    <w:rsid w:val="007B035E"/>
    <w:rsid w:val="007B1608"/>
    <w:rsid w:val="007B2AE4"/>
    <w:rsid w:val="007B2B69"/>
    <w:rsid w:val="007B36C7"/>
    <w:rsid w:val="007B3B08"/>
    <w:rsid w:val="007B439A"/>
    <w:rsid w:val="007B4EF2"/>
    <w:rsid w:val="007B72E1"/>
    <w:rsid w:val="007B7463"/>
    <w:rsid w:val="007B7466"/>
    <w:rsid w:val="007B74F0"/>
    <w:rsid w:val="007B7893"/>
    <w:rsid w:val="007B79F5"/>
    <w:rsid w:val="007C4B3E"/>
    <w:rsid w:val="007C4DC6"/>
    <w:rsid w:val="007C515E"/>
    <w:rsid w:val="007C61D5"/>
    <w:rsid w:val="007C6BFA"/>
    <w:rsid w:val="007C7510"/>
    <w:rsid w:val="007C7F82"/>
    <w:rsid w:val="007D0ACA"/>
    <w:rsid w:val="007D179C"/>
    <w:rsid w:val="007D1A47"/>
    <w:rsid w:val="007D27C8"/>
    <w:rsid w:val="007D2E98"/>
    <w:rsid w:val="007D441E"/>
    <w:rsid w:val="007D4C9D"/>
    <w:rsid w:val="007D5AE4"/>
    <w:rsid w:val="007D701E"/>
    <w:rsid w:val="007D7638"/>
    <w:rsid w:val="007D7BC2"/>
    <w:rsid w:val="007E00EF"/>
    <w:rsid w:val="007E0250"/>
    <w:rsid w:val="007E0953"/>
    <w:rsid w:val="007E132E"/>
    <w:rsid w:val="007E4878"/>
    <w:rsid w:val="007E4DA7"/>
    <w:rsid w:val="007E4FCB"/>
    <w:rsid w:val="007E6CA5"/>
    <w:rsid w:val="007E6ED4"/>
    <w:rsid w:val="007E74F6"/>
    <w:rsid w:val="007F1BA8"/>
    <w:rsid w:val="007F35F0"/>
    <w:rsid w:val="007F3C9D"/>
    <w:rsid w:val="007F4230"/>
    <w:rsid w:val="007F42DA"/>
    <w:rsid w:val="007F6130"/>
    <w:rsid w:val="007F7AF7"/>
    <w:rsid w:val="007F7C71"/>
    <w:rsid w:val="0080071C"/>
    <w:rsid w:val="00800C51"/>
    <w:rsid w:val="008011A1"/>
    <w:rsid w:val="00801CF7"/>
    <w:rsid w:val="00802A7B"/>
    <w:rsid w:val="00805857"/>
    <w:rsid w:val="00805DD9"/>
    <w:rsid w:val="008064F9"/>
    <w:rsid w:val="00806777"/>
    <w:rsid w:val="00807013"/>
    <w:rsid w:val="00807D0A"/>
    <w:rsid w:val="00811592"/>
    <w:rsid w:val="00812062"/>
    <w:rsid w:val="008122CC"/>
    <w:rsid w:val="00812BD8"/>
    <w:rsid w:val="0081457B"/>
    <w:rsid w:val="00816707"/>
    <w:rsid w:val="00821C55"/>
    <w:rsid w:val="00822514"/>
    <w:rsid w:val="00823C9A"/>
    <w:rsid w:val="00823E85"/>
    <w:rsid w:val="00823F65"/>
    <w:rsid w:val="00825E6D"/>
    <w:rsid w:val="00827A13"/>
    <w:rsid w:val="00832F15"/>
    <w:rsid w:val="0083309E"/>
    <w:rsid w:val="00833C15"/>
    <w:rsid w:val="0083497B"/>
    <w:rsid w:val="0083702E"/>
    <w:rsid w:val="008372C7"/>
    <w:rsid w:val="00837524"/>
    <w:rsid w:val="008400BE"/>
    <w:rsid w:val="008407B7"/>
    <w:rsid w:val="00840C1A"/>
    <w:rsid w:val="00843136"/>
    <w:rsid w:val="00843C0E"/>
    <w:rsid w:val="0084441B"/>
    <w:rsid w:val="00844721"/>
    <w:rsid w:val="0084519F"/>
    <w:rsid w:val="008468E4"/>
    <w:rsid w:val="00850895"/>
    <w:rsid w:val="008517E4"/>
    <w:rsid w:val="00855BBC"/>
    <w:rsid w:val="00856F2D"/>
    <w:rsid w:val="00857F98"/>
    <w:rsid w:val="008611ED"/>
    <w:rsid w:val="00861E72"/>
    <w:rsid w:val="00861E95"/>
    <w:rsid w:val="00863C7E"/>
    <w:rsid w:val="0086486B"/>
    <w:rsid w:val="0086610D"/>
    <w:rsid w:val="008677A7"/>
    <w:rsid w:val="00867A18"/>
    <w:rsid w:val="00867ECE"/>
    <w:rsid w:val="008713F8"/>
    <w:rsid w:val="00871429"/>
    <w:rsid w:val="00872620"/>
    <w:rsid w:val="00873133"/>
    <w:rsid w:val="008733A5"/>
    <w:rsid w:val="00873963"/>
    <w:rsid w:val="00873D25"/>
    <w:rsid w:val="00874B07"/>
    <w:rsid w:val="008751AA"/>
    <w:rsid w:val="00875BD3"/>
    <w:rsid w:val="00881111"/>
    <w:rsid w:val="008811C3"/>
    <w:rsid w:val="008821C9"/>
    <w:rsid w:val="008827D8"/>
    <w:rsid w:val="00882DA3"/>
    <w:rsid w:val="00883225"/>
    <w:rsid w:val="0088335E"/>
    <w:rsid w:val="00883EAE"/>
    <w:rsid w:val="00884F46"/>
    <w:rsid w:val="008853CF"/>
    <w:rsid w:val="00885E0E"/>
    <w:rsid w:val="00886D02"/>
    <w:rsid w:val="00890FA3"/>
    <w:rsid w:val="00891B5A"/>
    <w:rsid w:val="00891C8D"/>
    <w:rsid w:val="00893902"/>
    <w:rsid w:val="0089391F"/>
    <w:rsid w:val="00897550"/>
    <w:rsid w:val="00897FF9"/>
    <w:rsid w:val="008A2781"/>
    <w:rsid w:val="008A3E9B"/>
    <w:rsid w:val="008A4112"/>
    <w:rsid w:val="008A69A3"/>
    <w:rsid w:val="008A777D"/>
    <w:rsid w:val="008A7AA0"/>
    <w:rsid w:val="008B0429"/>
    <w:rsid w:val="008B091A"/>
    <w:rsid w:val="008B0A37"/>
    <w:rsid w:val="008B16D4"/>
    <w:rsid w:val="008B1A5A"/>
    <w:rsid w:val="008B2119"/>
    <w:rsid w:val="008B2DFA"/>
    <w:rsid w:val="008B308B"/>
    <w:rsid w:val="008B42DD"/>
    <w:rsid w:val="008B5CCE"/>
    <w:rsid w:val="008B6E21"/>
    <w:rsid w:val="008B711D"/>
    <w:rsid w:val="008C2B7E"/>
    <w:rsid w:val="008C317E"/>
    <w:rsid w:val="008C33A0"/>
    <w:rsid w:val="008C33BA"/>
    <w:rsid w:val="008C3419"/>
    <w:rsid w:val="008C43D0"/>
    <w:rsid w:val="008C488C"/>
    <w:rsid w:val="008C581D"/>
    <w:rsid w:val="008C5F54"/>
    <w:rsid w:val="008C652E"/>
    <w:rsid w:val="008D06B5"/>
    <w:rsid w:val="008D311E"/>
    <w:rsid w:val="008D3444"/>
    <w:rsid w:val="008D4434"/>
    <w:rsid w:val="008D47C5"/>
    <w:rsid w:val="008D6469"/>
    <w:rsid w:val="008D67B4"/>
    <w:rsid w:val="008D776C"/>
    <w:rsid w:val="008E1851"/>
    <w:rsid w:val="008E2827"/>
    <w:rsid w:val="008E2BB6"/>
    <w:rsid w:val="008E2E34"/>
    <w:rsid w:val="008E3B9C"/>
    <w:rsid w:val="008E4550"/>
    <w:rsid w:val="008E4D10"/>
    <w:rsid w:val="008E4DF5"/>
    <w:rsid w:val="008E4E83"/>
    <w:rsid w:val="008E4EFB"/>
    <w:rsid w:val="008E6C37"/>
    <w:rsid w:val="008F0BF1"/>
    <w:rsid w:val="008F0C0A"/>
    <w:rsid w:val="008F16F3"/>
    <w:rsid w:val="008F2273"/>
    <w:rsid w:val="008F2BAF"/>
    <w:rsid w:val="008F32C8"/>
    <w:rsid w:val="008F35F4"/>
    <w:rsid w:val="008F3E5D"/>
    <w:rsid w:val="008F4BBD"/>
    <w:rsid w:val="008F4D99"/>
    <w:rsid w:val="008F54BC"/>
    <w:rsid w:val="00900191"/>
    <w:rsid w:val="0090026C"/>
    <w:rsid w:val="009030E3"/>
    <w:rsid w:val="00903503"/>
    <w:rsid w:val="00903BD7"/>
    <w:rsid w:val="00903E46"/>
    <w:rsid w:val="00905E00"/>
    <w:rsid w:val="00907F00"/>
    <w:rsid w:val="00911856"/>
    <w:rsid w:val="009130FC"/>
    <w:rsid w:val="00913652"/>
    <w:rsid w:val="009149C2"/>
    <w:rsid w:val="00915135"/>
    <w:rsid w:val="00915A41"/>
    <w:rsid w:val="00915EC5"/>
    <w:rsid w:val="0091631F"/>
    <w:rsid w:val="0091799C"/>
    <w:rsid w:val="00920153"/>
    <w:rsid w:val="009207C0"/>
    <w:rsid w:val="00920C3D"/>
    <w:rsid w:val="009226BD"/>
    <w:rsid w:val="00923652"/>
    <w:rsid w:val="00923775"/>
    <w:rsid w:val="00923890"/>
    <w:rsid w:val="00930D3F"/>
    <w:rsid w:val="00930FC7"/>
    <w:rsid w:val="009314AB"/>
    <w:rsid w:val="00933758"/>
    <w:rsid w:val="00933E78"/>
    <w:rsid w:val="0093485F"/>
    <w:rsid w:val="009358F2"/>
    <w:rsid w:val="00936192"/>
    <w:rsid w:val="009373E3"/>
    <w:rsid w:val="00937AAC"/>
    <w:rsid w:val="009404F0"/>
    <w:rsid w:val="009407C7"/>
    <w:rsid w:val="00942EE3"/>
    <w:rsid w:val="009434BB"/>
    <w:rsid w:val="009457D8"/>
    <w:rsid w:val="009467CD"/>
    <w:rsid w:val="00946B98"/>
    <w:rsid w:val="00951093"/>
    <w:rsid w:val="009514C3"/>
    <w:rsid w:val="009519B4"/>
    <w:rsid w:val="00952132"/>
    <w:rsid w:val="00952CE9"/>
    <w:rsid w:val="009538FC"/>
    <w:rsid w:val="00955608"/>
    <w:rsid w:val="00955AE6"/>
    <w:rsid w:val="00956AD5"/>
    <w:rsid w:val="00956AE5"/>
    <w:rsid w:val="009573A9"/>
    <w:rsid w:val="00957E11"/>
    <w:rsid w:val="00962C23"/>
    <w:rsid w:val="00964880"/>
    <w:rsid w:val="0096493C"/>
    <w:rsid w:val="00964D83"/>
    <w:rsid w:val="00964DE9"/>
    <w:rsid w:val="009652AF"/>
    <w:rsid w:val="00966696"/>
    <w:rsid w:val="009669A2"/>
    <w:rsid w:val="00971F6C"/>
    <w:rsid w:val="009727F1"/>
    <w:rsid w:val="00972988"/>
    <w:rsid w:val="00972B75"/>
    <w:rsid w:val="009745EC"/>
    <w:rsid w:val="009746AA"/>
    <w:rsid w:val="00976E5D"/>
    <w:rsid w:val="009800E9"/>
    <w:rsid w:val="00980A6E"/>
    <w:rsid w:val="00981D6F"/>
    <w:rsid w:val="009827DF"/>
    <w:rsid w:val="009833F3"/>
    <w:rsid w:val="009836D3"/>
    <w:rsid w:val="00983ECA"/>
    <w:rsid w:val="0098403A"/>
    <w:rsid w:val="0098411B"/>
    <w:rsid w:val="00985330"/>
    <w:rsid w:val="0098796C"/>
    <w:rsid w:val="00987FE6"/>
    <w:rsid w:val="00990029"/>
    <w:rsid w:val="009901F9"/>
    <w:rsid w:val="009906E2"/>
    <w:rsid w:val="00991A47"/>
    <w:rsid w:val="00991CF9"/>
    <w:rsid w:val="009937A5"/>
    <w:rsid w:val="00993B36"/>
    <w:rsid w:val="00993C9B"/>
    <w:rsid w:val="00994A8F"/>
    <w:rsid w:val="00995551"/>
    <w:rsid w:val="00995BF3"/>
    <w:rsid w:val="009960BB"/>
    <w:rsid w:val="00996583"/>
    <w:rsid w:val="009965D7"/>
    <w:rsid w:val="00996ED3"/>
    <w:rsid w:val="00997420"/>
    <w:rsid w:val="009A088F"/>
    <w:rsid w:val="009A14F0"/>
    <w:rsid w:val="009A2D27"/>
    <w:rsid w:val="009A4D93"/>
    <w:rsid w:val="009A54C4"/>
    <w:rsid w:val="009A5556"/>
    <w:rsid w:val="009A57F0"/>
    <w:rsid w:val="009A6E4A"/>
    <w:rsid w:val="009B21AB"/>
    <w:rsid w:val="009B3009"/>
    <w:rsid w:val="009B41FB"/>
    <w:rsid w:val="009B4708"/>
    <w:rsid w:val="009B4CE3"/>
    <w:rsid w:val="009B63D4"/>
    <w:rsid w:val="009B6EF2"/>
    <w:rsid w:val="009B7EEE"/>
    <w:rsid w:val="009C0D1A"/>
    <w:rsid w:val="009C1843"/>
    <w:rsid w:val="009C3D3B"/>
    <w:rsid w:val="009C4B72"/>
    <w:rsid w:val="009C611B"/>
    <w:rsid w:val="009C6F0D"/>
    <w:rsid w:val="009D05AD"/>
    <w:rsid w:val="009D34BB"/>
    <w:rsid w:val="009D3508"/>
    <w:rsid w:val="009D4F20"/>
    <w:rsid w:val="009D4F56"/>
    <w:rsid w:val="009D5C52"/>
    <w:rsid w:val="009D699B"/>
    <w:rsid w:val="009D7E84"/>
    <w:rsid w:val="009E033B"/>
    <w:rsid w:val="009E0757"/>
    <w:rsid w:val="009E259C"/>
    <w:rsid w:val="009E26C1"/>
    <w:rsid w:val="009E33EB"/>
    <w:rsid w:val="009E38AE"/>
    <w:rsid w:val="009E3F0D"/>
    <w:rsid w:val="009E5C34"/>
    <w:rsid w:val="009E5EC6"/>
    <w:rsid w:val="009E76D3"/>
    <w:rsid w:val="009E7CC2"/>
    <w:rsid w:val="009F0779"/>
    <w:rsid w:val="009F22CD"/>
    <w:rsid w:val="009F3484"/>
    <w:rsid w:val="009F3F57"/>
    <w:rsid w:val="009F4687"/>
    <w:rsid w:val="009F5DFD"/>
    <w:rsid w:val="009F6845"/>
    <w:rsid w:val="009F6DA4"/>
    <w:rsid w:val="009F744F"/>
    <w:rsid w:val="009F7DF1"/>
    <w:rsid w:val="00A004FF"/>
    <w:rsid w:val="00A010BE"/>
    <w:rsid w:val="00A01FF8"/>
    <w:rsid w:val="00A0225F"/>
    <w:rsid w:val="00A02B1D"/>
    <w:rsid w:val="00A02D5C"/>
    <w:rsid w:val="00A03E79"/>
    <w:rsid w:val="00A04E44"/>
    <w:rsid w:val="00A06998"/>
    <w:rsid w:val="00A0758A"/>
    <w:rsid w:val="00A11952"/>
    <w:rsid w:val="00A11CC4"/>
    <w:rsid w:val="00A121CC"/>
    <w:rsid w:val="00A12B99"/>
    <w:rsid w:val="00A13054"/>
    <w:rsid w:val="00A132AD"/>
    <w:rsid w:val="00A14A50"/>
    <w:rsid w:val="00A151E3"/>
    <w:rsid w:val="00A167F2"/>
    <w:rsid w:val="00A1732A"/>
    <w:rsid w:val="00A17740"/>
    <w:rsid w:val="00A21634"/>
    <w:rsid w:val="00A23CCA"/>
    <w:rsid w:val="00A23F2E"/>
    <w:rsid w:val="00A24468"/>
    <w:rsid w:val="00A24A5E"/>
    <w:rsid w:val="00A2567D"/>
    <w:rsid w:val="00A26C0B"/>
    <w:rsid w:val="00A3006C"/>
    <w:rsid w:val="00A30B84"/>
    <w:rsid w:val="00A30F2C"/>
    <w:rsid w:val="00A3205E"/>
    <w:rsid w:val="00A32D35"/>
    <w:rsid w:val="00A32EF1"/>
    <w:rsid w:val="00A330E3"/>
    <w:rsid w:val="00A3355B"/>
    <w:rsid w:val="00A33B94"/>
    <w:rsid w:val="00A351D7"/>
    <w:rsid w:val="00A3540B"/>
    <w:rsid w:val="00A364DD"/>
    <w:rsid w:val="00A3758F"/>
    <w:rsid w:val="00A4246B"/>
    <w:rsid w:val="00A4394D"/>
    <w:rsid w:val="00A43ABB"/>
    <w:rsid w:val="00A456D6"/>
    <w:rsid w:val="00A46AE5"/>
    <w:rsid w:val="00A46B48"/>
    <w:rsid w:val="00A4750C"/>
    <w:rsid w:val="00A47F1A"/>
    <w:rsid w:val="00A50166"/>
    <w:rsid w:val="00A5588B"/>
    <w:rsid w:val="00A56F3D"/>
    <w:rsid w:val="00A578C5"/>
    <w:rsid w:val="00A57BB1"/>
    <w:rsid w:val="00A603FE"/>
    <w:rsid w:val="00A60828"/>
    <w:rsid w:val="00A617E8"/>
    <w:rsid w:val="00A6182A"/>
    <w:rsid w:val="00A625EA"/>
    <w:rsid w:val="00A62E61"/>
    <w:rsid w:val="00A6349B"/>
    <w:rsid w:val="00A63C08"/>
    <w:rsid w:val="00A64086"/>
    <w:rsid w:val="00A644D0"/>
    <w:rsid w:val="00A651D1"/>
    <w:rsid w:val="00A67AA8"/>
    <w:rsid w:val="00A67F7A"/>
    <w:rsid w:val="00A7192D"/>
    <w:rsid w:val="00A71E61"/>
    <w:rsid w:val="00A72022"/>
    <w:rsid w:val="00A72E31"/>
    <w:rsid w:val="00A734C8"/>
    <w:rsid w:val="00A73F58"/>
    <w:rsid w:val="00A7431B"/>
    <w:rsid w:val="00A762A6"/>
    <w:rsid w:val="00A81178"/>
    <w:rsid w:val="00A82C31"/>
    <w:rsid w:val="00A84A3B"/>
    <w:rsid w:val="00A85832"/>
    <w:rsid w:val="00A85A2D"/>
    <w:rsid w:val="00A86DCF"/>
    <w:rsid w:val="00A876D9"/>
    <w:rsid w:val="00A87BC6"/>
    <w:rsid w:val="00A87F17"/>
    <w:rsid w:val="00A90565"/>
    <w:rsid w:val="00A9176D"/>
    <w:rsid w:val="00A94B63"/>
    <w:rsid w:val="00A94CE8"/>
    <w:rsid w:val="00A96B12"/>
    <w:rsid w:val="00AA00D7"/>
    <w:rsid w:val="00AA13C6"/>
    <w:rsid w:val="00AA2A5D"/>
    <w:rsid w:val="00AA2EA2"/>
    <w:rsid w:val="00AA32F3"/>
    <w:rsid w:val="00AA3816"/>
    <w:rsid w:val="00AA61D3"/>
    <w:rsid w:val="00AA65E9"/>
    <w:rsid w:val="00AA7342"/>
    <w:rsid w:val="00AA78A5"/>
    <w:rsid w:val="00AA78FE"/>
    <w:rsid w:val="00AA7ED8"/>
    <w:rsid w:val="00AB025D"/>
    <w:rsid w:val="00AB100A"/>
    <w:rsid w:val="00AB139E"/>
    <w:rsid w:val="00AB21D7"/>
    <w:rsid w:val="00AB291A"/>
    <w:rsid w:val="00AB37C8"/>
    <w:rsid w:val="00AB4C75"/>
    <w:rsid w:val="00AB5A19"/>
    <w:rsid w:val="00AB5B94"/>
    <w:rsid w:val="00AB5D5E"/>
    <w:rsid w:val="00AB707B"/>
    <w:rsid w:val="00AC00C5"/>
    <w:rsid w:val="00AC053A"/>
    <w:rsid w:val="00AC1894"/>
    <w:rsid w:val="00AC27A6"/>
    <w:rsid w:val="00AC44DC"/>
    <w:rsid w:val="00AC565C"/>
    <w:rsid w:val="00AC58F8"/>
    <w:rsid w:val="00AC5CFC"/>
    <w:rsid w:val="00AC6C7C"/>
    <w:rsid w:val="00AD0D90"/>
    <w:rsid w:val="00AD1C13"/>
    <w:rsid w:val="00AD1CDF"/>
    <w:rsid w:val="00AD2CA7"/>
    <w:rsid w:val="00AD31FA"/>
    <w:rsid w:val="00AD3455"/>
    <w:rsid w:val="00AD5190"/>
    <w:rsid w:val="00AD600A"/>
    <w:rsid w:val="00AD656B"/>
    <w:rsid w:val="00AD75A4"/>
    <w:rsid w:val="00AE018F"/>
    <w:rsid w:val="00AE1038"/>
    <w:rsid w:val="00AE177F"/>
    <w:rsid w:val="00AE1A0B"/>
    <w:rsid w:val="00AE246A"/>
    <w:rsid w:val="00AE2BA1"/>
    <w:rsid w:val="00AE2DFD"/>
    <w:rsid w:val="00AE6193"/>
    <w:rsid w:val="00AF14D0"/>
    <w:rsid w:val="00AF21DF"/>
    <w:rsid w:val="00AF232A"/>
    <w:rsid w:val="00AF2D75"/>
    <w:rsid w:val="00AF6CD5"/>
    <w:rsid w:val="00AF6EF8"/>
    <w:rsid w:val="00B00A1F"/>
    <w:rsid w:val="00B02A33"/>
    <w:rsid w:val="00B0581D"/>
    <w:rsid w:val="00B05AB8"/>
    <w:rsid w:val="00B05CA6"/>
    <w:rsid w:val="00B076E3"/>
    <w:rsid w:val="00B10C9B"/>
    <w:rsid w:val="00B12172"/>
    <w:rsid w:val="00B12D3D"/>
    <w:rsid w:val="00B1321D"/>
    <w:rsid w:val="00B1448E"/>
    <w:rsid w:val="00B14691"/>
    <w:rsid w:val="00B15006"/>
    <w:rsid w:val="00B150EF"/>
    <w:rsid w:val="00B156D8"/>
    <w:rsid w:val="00B16273"/>
    <w:rsid w:val="00B166DE"/>
    <w:rsid w:val="00B17437"/>
    <w:rsid w:val="00B22A33"/>
    <w:rsid w:val="00B23ADC"/>
    <w:rsid w:val="00B240A9"/>
    <w:rsid w:val="00B26145"/>
    <w:rsid w:val="00B30184"/>
    <w:rsid w:val="00B31119"/>
    <w:rsid w:val="00B314F2"/>
    <w:rsid w:val="00B32FDD"/>
    <w:rsid w:val="00B3320C"/>
    <w:rsid w:val="00B33FDA"/>
    <w:rsid w:val="00B35189"/>
    <w:rsid w:val="00B352EC"/>
    <w:rsid w:val="00B36258"/>
    <w:rsid w:val="00B37851"/>
    <w:rsid w:val="00B40FB4"/>
    <w:rsid w:val="00B422A5"/>
    <w:rsid w:val="00B440FE"/>
    <w:rsid w:val="00B443AF"/>
    <w:rsid w:val="00B44B67"/>
    <w:rsid w:val="00B44F4C"/>
    <w:rsid w:val="00B45B80"/>
    <w:rsid w:val="00B45E47"/>
    <w:rsid w:val="00B47889"/>
    <w:rsid w:val="00B50066"/>
    <w:rsid w:val="00B50446"/>
    <w:rsid w:val="00B50C18"/>
    <w:rsid w:val="00B50DFC"/>
    <w:rsid w:val="00B514A6"/>
    <w:rsid w:val="00B5379A"/>
    <w:rsid w:val="00B53FE1"/>
    <w:rsid w:val="00B54456"/>
    <w:rsid w:val="00B547C3"/>
    <w:rsid w:val="00B55ECD"/>
    <w:rsid w:val="00B56B1D"/>
    <w:rsid w:val="00B56DB6"/>
    <w:rsid w:val="00B56FB7"/>
    <w:rsid w:val="00B5719B"/>
    <w:rsid w:val="00B5792C"/>
    <w:rsid w:val="00B57E22"/>
    <w:rsid w:val="00B605E2"/>
    <w:rsid w:val="00B6102E"/>
    <w:rsid w:val="00B61EE1"/>
    <w:rsid w:val="00B61F28"/>
    <w:rsid w:val="00B62D3C"/>
    <w:rsid w:val="00B6303F"/>
    <w:rsid w:val="00B6479A"/>
    <w:rsid w:val="00B64AA7"/>
    <w:rsid w:val="00B64D78"/>
    <w:rsid w:val="00B65F83"/>
    <w:rsid w:val="00B66AB5"/>
    <w:rsid w:val="00B67FB7"/>
    <w:rsid w:val="00B70211"/>
    <w:rsid w:val="00B704DA"/>
    <w:rsid w:val="00B70A08"/>
    <w:rsid w:val="00B70F61"/>
    <w:rsid w:val="00B71D07"/>
    <w:rsid w:val="00B71E1A"/>
    <w:rsid w:val="00B76176"/>
    <w:rsid w:val="00B76D09"/>
    <w:rsid w:val="00B779EE"/>
    <w:rsid w:val="00B8146A"/>
    <w:rsid w:val="00B81600"/>
    <w:rsid w:val="00B839ED"/>
    <w:rsid w:val="00B8594E"/>
    <w:rsid w:val="00B864DE"/>
    <w:rsid w:val="00B86EE5"/>
    <w:rsid w:val="00B8785D"/>
    <w:rsid w:val="00B87D28"/>
    <w:rsid w:val="00B90354"/>
    <w:rsid w:val="00B90A50"/>
    <w:rsid w:val="00B9106E"/>
    <w:rsid w:val="00B92467"/>
    <w:rsid w:val="00B95946"/>
    <w:rsid w:val="00B95D8E"/>
    <w:rsid w:val="00B96262"/>
    <w:rsid w:val="00B976A2"/>
    <w:rsid w:val="00BA0832"/>
    <w:rsid w:val="00BA29AA"/>
    <w:rsid w:val="00BA42A5"/>
    <w:rsid w:val="00BA459A"/>
    <w:rsid w:val="00BA6377"/>
    <w:rsid w:val="00BB0017"/>
    <w:rsid w:val="00BB16D0"/>
    <w:rsid w:val="00BB1AC8"/>
    <w:rsid w:val="00BB28B0"/>
    <w:rsid w:val="00BB3B3D"/>
    <w:rsid w:val="00BB4D1C"/>
    <w:rsid w:val="00BB532C"/>
    <w:rsid w:val="00BB5AED"/>
    <w:rsid w:val="00BB6EFE"/>
    <w:rsid w:val="00BC023C"/>
    <w:rsid w:val="00BC08A6"/>
    <w:rsid w:val="00BC0E72"/>
    <w:rsid w:val="00BC2635"/>
    <w:rsid w:val="00BC2AB3"/>
    <w:rsid w:val="00BC2BEB"/>
    <w:rsid w:val="00BC2BF3"/>
    <w:rsid w:val="00BC31F6"/>
    <w:rsid w:val="00BC3FFC"/>
    <w:rsid w:val="00BC4507"/>
    <w:rsid w:val="00BC451E"/>
    <w:rsid w:val="00BC4DB1"/>
    <w:rsid w:val="00BC4FAA"/>
    <w:rsid w:val="00BC55AA"/>
    <w:rsid w:val="00BC5F4F"/>
    <w:rsid w:val="00BC6ECF"/>
    <w:rsid w:val="00BD0659"/>
    <w:rsid w:val="00BD0D20"/>
    <w:rsid w:val="00BD26C4"/>
    <w:rsid w:val="00BD4C5D"/>
    <w:rsid w:val="00BD59E5"/>
    <w:rsid w:val="00BD680D"/>
    <w:rsid w:val="00BD7B4F"/>
    <w:rsid w:val="00BE01EA"/>
    <w:rsid w:val="00BE0997"/>
    <w:rsid w:val="00BE1AA6"/>
    <w:rsid w:val="00BE439E"/>
    <w:rsid w:val="00BE4EDA"/>
    <w:rsid w:val="00BE6C58"/>
    <w:rsid w:val="00BE7897"/>
    <w:rsid w:val="00BE7ED8"/>
    <w:rsid w:val="00BF3C66"/>
    <w:rsid w:val="00BF4837"/>
    <w:rsid w:val="00C00B49"/>
    <w:rsid w:val="00C0115E"/>
    <w:rsid w:val="00C0209B"/>
    <w:rsid w:val="00C0371D"/>
    <w:rsid w:val="00C03ED0"/>
    <w:rsid w:val="00C05AAD"/>
    <w:rsid w:val="00C06712"/>
    <w:rsid w:val="00C07449"/>
    <w:rsid w:val="00C112CA"/>
    <w:rsid w:val="00C113BF"/>
    <w:rsid w:val="00C130AF"/>
    <w:rsid w:val="00C13258"/>
    <w:rsid w:val="00C16006"/>
    <w:rsid w:val="00C16459"/>
    <w:rsid w:val="00C17B2B"/>
    <w:rsid w:val="00C20A22"/>
    <w:rsid w:val="00C20BB3"/>
    <w:rsid w:val="00C21279"/>
    <w:rsid w:val="00C225B7"/>
    <w:rsid w:val="00C235CA"/>
    <w:rsid w:val="00C24939"/>
    <w:rsid w:val="00C26A7A"/>
    <w:rsid w:val="00C27445"/>
    <w:rsid w:val="00C2768E"/>
    <w:rsid w:val="00C278A4"/>
    <w:rsid w:val="00C3500F"/>
    <w:rsid w:val="00C35490"/>
    <w:rsid w:val="00C35B6D"/>
    <w:rsid w:val="00C35D14"/>
    <w:rsid w:val="00C36287"/>
    <w:rsid w:val="00C36499"/>
    <w:rsid w:val="00C36FEC"/>
    <w:rsid w:val="00C41A50"/>
    <w:rsid w:val="00C43430"/>
    <w:rsid w:val="00C4457D"/>
    <w:rsid w:val="00C447C2"/>
    <w:rsid w:val="00C46BF8"/>
    <w:rsid w:val="00C46C94"/>
    <w:rsid w:val="00C46CCF"/>
    <w:rsid w:val="00C47706"/>
    <w:rsid w:val="00C47E11"/>
    <w:rsid w:val="00C52190"/>
    <w:rsid w:val="00C52895"/>
    <w:rsid w:val="00C535D4"/>
    <w:rsid w:val="00C57216"/>
    <w:rsid w:val="00C60A9A"/>
    <w:rsid w:val="00C613EA"/>
    <w:rsid w:val="00C6181F"/>
    <w:rsid w:val="00C61E80"/>
    <w:rsid w:val="00C638F2"/>
    <w:rsid w:val="00C648A9"/>
    <w:rsid w:val="00C64F4F"/>
    <w:rsid w:val="00C70278"/>
    <w:rsid w:val="00C7096E"/>
    <w:rsid w:val="00C70F6A"/>
    <w:rsid w:val="00C721E6"/>
    <w:rsid w:val="00C72629"/>
    <w:rsid w:val="00C73201"/>
    <w:rsid w:val="00C74CA5"/>
    <w:rsid w:val="00C75037"/>
    <w:rsid w:val="00C758E1"/>
    <w:rsid w:val="00C761DE"/>
    <w:rsid w:val="00C76730"/>
    <w:rsid w:val="00C76D6A"/>
    <w:rsid w:val="00C7738A"/>
    <w:rsid w:val="00C77729"/>
    <w:rsid w:val="00C77F0C"/>
    <w:rsid w:val="00C806DE"/>
    <w:rsid w:val="00C81607"/>
    <w:rsid w:val="00C82F65"/>
    <w:rsid w:val="00C84901"/>
    <w:rsid w:val="00C84E5B"/>
    <w:rsid w:val="00C850DD"/>
    <w:rsid w:val="00C87A28"/>
    <w:rsid w:val="00C91B9E"/>
    <w:rsid w:val="00C91E47"/>
    <w:rsid w:val="00C92982"/>
    <w:rsid w:val="00C93C83"/>
    <w:rsid w:val="00C9424D"/>
    <w:rsid w:val="00C953CD"/>
    <w:rsid w:val="00C96750"/>
    <w:rsid w:val="00C96AEA"/>
    <w:rsid w:val="00CA0C72"/>
    <w:rsid w:val="00CA0D63"/>
    <w:rsid w:val="00CA1296"/>
    <w:rsid w:val="00CA209C"/>
    <w:rsid w:val="00CA2DE9"/>
    <w:rsid w:val="00CA3CAD"/>
    <w:rsid w:val="00CA491C"/>
    <w:rsid w:val="00CA5881"/>
    <w:rsid w:val="00CA6799"/>
    <w:rsid w:val="00CA6CD9"/>
    <w:rsid w:val="00CA76A4"/>
    <w:rsid w:val="00CB0442"/>
    <w:rsid w:val="00CB20DD"/>
    <w:rsid w:val="00CB410F"/>
    <w:rsid w:val="00CB5723"/>
    <w:rsid w:val="00CB5728"/>
    <w:rsid w:val="00CB5EBF"/>
    <w:rsid w:val="00CB7F9E"/>
    <w:rsid w:val="00CC1AC1"/>
    <w:rsid w:val="00CC1EAD"/>
    <w:rsid w:val="00CC2B8E"/>
    <w:rsid w:val="00CC3803"/>
    <w:rsid w:val="00CC48D5"/>
    <w:rsid w:val="00CC48E9"/>
    <w:rsid w:val="00CC4A34"/>
    <w:rsid w:val="00CC4B69"/>
    <w:rsid w:val="00CC56D8"/>
    <w:rsid w:val="00CC6882"/>
    <w:rsid w:val="00CC6D43"/>
    <w:rsid w:val="00CD07ED"/>
    <w:rsid w:val="00CD0CE5"/>
    <w:rsid w:val="00CD22E6"/>
    <w:rsid w:val="00CD2F85"/>
    <w:rsid w:val="00CD57BE"/>
    <w:rsid w:val="00CD7357"/>
    <w:rsid w:val="00CD767B"/>
    <w:rsid w:val="00CE0F02"/>
    <w:rsid w:val="00CE0F1D"/>
    <w:rsid w:val="00CE1D04"/>
    <w:rsid w:val="00CE41AB"/>
    <w:rsid w:val="00CE5749"/>
    <w:rsid w:val="00CE5FD8"/>
    <w:rsid w:val="00CE64F6"/>
    <w:rsid w:val="00CE6856"/>
    <w:rsid w:val="00CE69C3"/>
    <w:rsid w:val="00CE7EFB"/>
    <w:rsid w:val="00CF1923"/>
    <w:rsid w:val="00CF22AC"/>
    <w:rsid w:val="00CF271A"/>
    <w:rsid w:val="00CF2D02"/>
    <w:rsid w:val="00CF31CD"/>
    <w:rsid w:val="00CF37A9"/>
    <w:rsid w:val="00CF3C03"/>
    <w:rsid w:val="00CF7B44"/>
    <w:rsid w:val="00D007E3"/>
    <w:rsid w:val="00D01263"/>
    <w:rsid w:val="00D01552"/>
    <w:rsid w:val="00D01807"/>
    <w:rsid w:val="00D03F10"/>
    <w:rsid w:val="00D04B14"/>
    <w:rsid w:val="00D050B2"/>
    <w:rsid w:val="00D067FD"/>
    <w:rsid w:val="00D069EE"/>
    <w:rsid w:val="00D06F13"/>
    <w:rsid w:val="00D07E94"/>
    <w:rsid w:val="00D101F1"/>
    <w:rsid w:val="00D10B2B"/>
    <w:rsid w:val="00D10EB0"/>
    <w:rsid w:val="00D10FAB"/>
    <w:rsid w:val="00D112F8"/>
    <w:rsid w:val="00D1187C"/>
    <w:rsid w:val="00D11BFE"/>
    <w:rsid w:val="00D11DAB"/>
    <w:rsid w:val="00D12316"/>
    <w:rsid w:val="00D12CF4"/>
    <w:rsid w:val="00D13639"/>
    <w:rsid w:val="00D137EE"/>
    <w:rsid w:val="00D14AAD"/>
    <w:rsid w:val="00D15461"/>
    <w:rsid w:val="00D201AD"/>
    <w:rsid w:val="00D20EFA"/>
    <w:rsid w:val="00D2166C"/>
    <w:rsid w:val="00D222AF"/>
    <w:rsid w:val="00D22C8D"/>
    <w:rsid w:val="00D23A52"/>
    <w:rsid w:val="00D23FBE"/>
    <w:rsid w:val="00D2412A"/>
    <w:rsid w:val="00D2429A"/>
    <w:rsid w:val="00D24DF8"/>
    <w:rsid w:val="00D24F9B"/>
    <w:rsid w:val="00D255AD"/>
    <w:rsid w:val="00D26FCB"/>
    <w:rsid w:val="00D27324"/>
    <w:rsid w:val="00D2744B"/>
    <w:rsid w:val="00D30F73"/>
    <w:rsid w:val="00D310C6"/>
    <w:rsid w:val="00D332EB"/>
    <w:rsid w:val="00D37B7E"/>
    <w:rsid w:val="00D414AF"/>
    <w:rsid w:val="00D42F4A"/>
    <w:rsid w:val="00D436C8"/>
    <w:rsid w:val="00D44201"/>
    <w:rsid w:val="00D46A56"/>
    <w:rsid w:val="00D46B3B"/>
    <w:rsid w:val="00D47544"/>
    <w:rsid w:val="00D477C9"/>
    <w:rsid w:val="00D47B95"/>
    <w:rsid w:val="00D50BCA"/>
    <w:rsid w:val="00D51CEA"/>
    <w:rsid w:val="00D52948"/>
    <w:rsid w:val="00D53364"/>
    <w:rsid w:val="00D53386"/>
    <w:rsid w:val="00D55608"/>
    <w:rsid w:val="00D5698A"/>
    <w:rsid w:val="00D576C3"/>
    <w:rsid w:val="00D60FFA"/>
    <w:rsid w:val="00D61E38"/>
    <w:rsid w:val="00D6509E"/>
    <w:rsid w:val="00D6521E"/>
    <w:rsid w:val="00D660D6"/>
    <w:rsid w:val="00D66B35"/>
    <w:rsid w:val="00D70658"/>
    <w:rsid w:val="00D73BAA"/>
    <w:rsid w:val="00D73EBA"/>
    <w:rsid w:val="00D7413F"/>
    <w:rsid w:val="00D7427C"/>
    <w:rsid w:val="00D75690"/>
    <w:rsid w:val="00D75AC7"/>
    <w:rsid w:val="00D75D58"/>
    <w:rsid w:val="00D76501"/>
    <w:rsid w:val="00D7704A"/>
    <w:rsid w:val="00D818CE"/>
    <w:rsid w:val="00D81D6D"/>
    <w:rsid w:val="00D8210E"/>
    <w:rsid w:val="00D8698D"/>
    <w:rsid w:val="00D93837"/>
    <w:rsid w:val="00D93839"/>
    <w:rsid w:val="00D9472A"/>
    <w:rsid w:val="00D94CB2"/>
    <w:rsid w:val="00D95785"/>
    <w:rsid w:val="00D95835"/>
    <w:rsid w:val="00D960CC"/>
    <w:rsid w:val="00D963A2"/>
    <w:rsid w:val="00D97F8D"/>
    <w:rsid w:val="00DA076F"/>
    <w:rsid w:val="00DA1C7C"/>
    <w:rsid w:val="00DA1F33"/>
    <w:rsid w:val="00DA3F17"/>
    <w:rsid w:val="00DA510A"/>
    <w:rsid w:val="00DA5503"/>
    <w:rsid w:val="00DA67D7"/>
    <w:rsid w:val="00DA6956"/>
    <w:rsid w:val="00DA7A7E"/>
    <w:rsid w:val="00DB013F"/>
    <w:rsid w:val="00DB1551"/>
    <w:rsid w:val="00DB1E21"/>
    <w:rsid w:val="00DB3702"/>
    <w:rsid w:val="00DB3B83"/>
    <w:rsid w:val="00DB3E34"/>
    <w:rsid w:val="00DB51E9"/>
    <w:rsid w:val="00DB5736"/>
    <w:rsid w:val="00DB5749"/>
    <w:rsid w:val="00DB617A"/>
    <w:rsid w:val="00DB67D9"/>
    <w:rsid w:val="00DB7DD9"/>
    <w:rsid w:val="00DC077B"/>
    <w:rsid w:val="00DC0880"/>
    <w:rsid w:val="00DC1AD2"/>
    <w:rsid w:val="00DC1E29"/>
    <w:rsid w:val="00DC1EF3"/>
    <w:rsid w:val="00DC37FA"/>
    <w:rsid w:val="00DC3B1E"/>
    <w:rsid w:val="00DC52F9"/>
    <w:rsid w:val="00DC67D6"/>
    <w:rsid w:val="00DC78DA"/>
    <w:rsid w:val="00DD39F2"/>
    <w:rsid w:val="00DD4673"/>
    <w:rsid w:val="00DD49D7"/>
    <w:rsid w:val="00DD4DBD"/>
    <w:rsid w:val="00DD61A2"/>
    <w:rsid w:val="00DD6B8A"/>
    <w:rsid w:val="00DD746B"/>
    <w:rsid w:val="00DE1472"/>
    <w:rsid w:val="00DE147E"/>
    <w:rsid w:val="00DE406F"/>
    <w:rsid w:val="00DE6DE0"/>
    <w:rsid w:val="00DE77C4"/>
    <w:rsid w:val="00DF136C"/>
    <w:rsid w:val="00DF1492"/>
    <w:rsid w:val="00DF3182"/>
    <w:rsid w:val="00DF44E1"/>
    <w:rsid w:val="00DF4A4C"/>
    <w:rsid w:val="00DF5EA0"/>
    <w:rsid w:val="00DF628A"/>
    <w:rsid w:val="00E01449"/>
    <w:rsid w:val="00E0294B"/>
    <w:rsid w:val="00E04139"/>
    <w:rsid w:val="00E04EEC"/>
    <w:rsid w:val="00E07776"/>
    <w:rsid w:val="00E1081B"/>
    <w:rsid w:val="00E11A7A"/>
    <w:rsid w:val="00E12EA0"/>
    <w:rsid w:val="00E13DBF"/>
    <w:rsid w:val="00E1728E"/>
    <w:rsid w:val="00E1745E"/>
    <w:rsid w:val="00E17F02"/>
    <w:rsid w:val="00E17F47"/>
    <w:rsid w:val="00E2023A"/>
    <w:rsid w:val="00E203CF"/>
    <w:rsid w:val="00E21EF2"/>
    <w:rsid w:val="00E22498"/>
    <w:rsid w:val="00E22AE8"/>
    <w:rsid w:val="00E231CE"/>
    <w:rsid w:val="00E2370D"/>
    <w:rsid w:val="00E24D92"/>
    <w:rsid w:val="00E25BD3"/>
    <w:rsid w:val="00E265C1"/>
    <w:rsid w:val="00E26BA0"/>
    <w:rsid w:val="00E27ADF"/>
    <w:rsid w:val="00E27B2D"/>
    <w:rsid w:val="00E30D8E"/>
    <w:rsid w:val="00E32006"/>
    <w:rsid w:val="00E32F40"/>
    <w:rsid w:val="00E3333B"/>
    <w:rsid w:val="00E33771"/>
    <w:rsid w:val="00E33942"/>
    <w:rsid w:val="00E342F4"/>
    <w:rsid w:val="00E34C34"/>
    <w:rsid w:val="00E3535C"/>
    <w:rsid w:val="00E35BFD"/>
    <w:rsid w:val="00E35D49"/>
    <w:rsid w:val="00E36C60"/>
    <w:rsid w:val="00E377F6"/>
    <w:rsid w:val="00E400F6"/>
    <w:rsid w:val="00E41DD3"/>
    <w:rsid w:val="00E424CB"/>
    <w:rsid w:val="00E42CEB"/>
    <w:rsid w:val="00E42F1A"/>
    <w:rsid w:val="00E457A8"/>
    <w:rsid w:val="00E45A90"/>
    <w:rsid w:val="00E46398"/>
    <w:rsid w:val="00E478BE"/>
    <w:rsid w:val="00E5044D"/>
    <w:rsid w:val="00E505AA"/>
    <w:rsid w:val="00E50F14"/>
    <w:rsid w:val="00E51317"/>
    <w:rsid w:val="00E55653"/>
    <w:rsid w:val="00E55805"/>
    <w:rsid w:val="00E5605E"/>
    <w:rsid w:val="00E56A4B"/>
    <w:rsid w:val="00E56BB6"/>
    <w:rsid w:val="00E57C35"/>
    <w:rsid w:val="00E62D15"/>
    <w:rsid w:val="00E62D99"/>
    <w:rsid w:val="00E64198"/>
    <w:rsid w:val="00E64392"/>
    <w:rsid w:val="00E64863"/>
    <w:rsid w:val="00E64A35"/>
    <w:rsid w:val="00E6636A"/>
    <w:rsid w:val="00E675D4"/>
    <w:rsid w:val="00E67A37"/>
    <w:rsid w:val="00E70D23"/>
    <w:rsid w:val="00E726D0"/>
    <w:rsid w:val="00E74556"/>
    <w:rsid w:val="00E76570"/>
    <w:rsid w:val="00E77942"/>
    <w:rsid w:val="00E802EA"/>
    <w:rsid w:val="00E80773"/>
    <w:rsid w:val="00E81E03"/>
    <w:rsid w:val="00E824A5"/>
    <w:rsid w:val="00E8325A"/>
    <w:rsid w:val="00E83BA7"/>
    <w:rsid w:val="00E85033"/>
    <w:rsid w:val="00E8521C"/>
    <w:rsid w:val="00E85A56"/>
    <w:rsid w:val="00E85A77"/>
    <w:rsid w:val="00E86355"/>
    <w:rsid w:val="00E8636F"/>
    <w:rsid w:val="00E865A9"/>
    <w:rsid w:val="00E87D8C"/>
    <w:rsid w:val="00E87F32"/>
    <w:rsid w:val="00E90091"/>
    <w:rsid w:val="00E9175C"/>
    <w:rsid w:val="00E936F8"/>
    <w:rsid w:val="00E9400D"/>
    <w:rsid w:val="00E942E2"/>
    <w:rsid w:val="00E9465D"/>
    <w:rsid w:val="00E94D33"/>
    <w:rsid w:val="00E94FB6"/>
    <w:rsid w:val="00E96E81"/>
    <w:rsid w:val="00EA09C8"/>
    <w:rsid w:val="00EA1E0B"/>
    <w:rsid w:val="00EA23CF"/>
    <w:rsid w:val="00EA2639"/>
    <w:rsid w:val="00EA3451"/>
    <w:rsid w:val="00EA3990"/>
    <w:rsid w:val="00EA40FA"/>
    <w:rsid w:val="00EA4555"/>
    <w:rsid w:val="00EA47B6"/>
    <w:rsid w:val="00EA5AE6"/>
    <w:rsid w:val="00EA6A1B"/>
    <w:rsid w:val="00EA710E"/>
    <w:rsid w:val="00EA76E5"/>
    <w:rsid w:val="00EB06D7"/>
    <w:rsid w:val="00EB50DA"/>
    <w:rsid w:val="00EB5233"/>
    <w:rsid w:val="00EB5905"/>
    <w:rsid w:val="00EB5CAB"/>
    <w:rsid w:val="00EB5CBE"/>
    <w:rsid w:val="00EB7394"/>
    <w:rsid w:val="00EC1270"/>
    <w:rsid w:val="00EC155A"/>
    <w:rsid w:val="00EC3017"/>
    <w:rsid w:val="00EC4965"/>
    <w:rsid w:val="00EC5532"/>
    <w:rsid w:val="00ED02AA"/>
    <w:rsid w:val="00ED298F"/>
    <w:rsid w:val="00ED2C21"/>
    <w:rsid w:val="00ED38E0"/>
    <w:rsid w:val="00ED4153"/>
    <w:rsid w:val="00ED5BB4"/>
    <w:rsid w:val="00ED628D"/>
    <w:rsid w:val="00ED7003"/>
    <w:rsid w:val="00ED7162"/>
    <w:rsid w:val="00EE0A76"/>
    <w:rsid w:val="00EE1139"/>
    <w:rsid w:val="00EE2DB5"/>
    <w:rsid w:val="00EE34D1"/>
    <w:rsid w:val="00EE39D4"/>
    <w:rsid w:val="00EE3A50"/>
    <w:rsid w:val="00EE4E62"/>
    <w:rsid w:val="00EE7B7E"/>
    <w:rsid w:val="00EF0782"/>
    <w:rsid w:val="00EF2D37"/>
    <w:rsid w:val="00EF2D6B"/>
    <w:rsid w:val="00EF3172"/>
    <w:rsid w:val="00EF4CD6"/>
    <w:rsid w:val="00EF5201"/>
    <w:rsid w:val="00EF5C35"/>
    <w:rsid w:val="00EF6AD6"/>
    <w:rsid w:val="00EF757D"/>
    <w:rsid w:val="00F04752"/>
    <w:rsid w:val="00F0485E"/>
    <w:rsid w:val="00F0505E"/>
    <w:rsid w:val="00F0542B"/>
    <w:rsid w:val="00F061A1"/>
    <w:rsid w:val="00F06921"/>
    <w:rsid w:val="00F07009"/>
    <w:rsid w:val="00F07112"/>
    <w:rsid w:val="00F07324"/>
    <w:rsid w:val="00F100F4"/>
    <w:rsid w:val="00F11FC8"/>
    <w:rsid w:val="00F12C22"/>
    <w:rsid w:val="00F1390C"/>
    <w:rsid w:val="00F1495D"/>
    <w:rsid w:val="00F14B48"/>
    <w:rsid w:val="00F14D2E"/>
    <w:rsid w:val="00F14DE1"/>
    <w:rsid w:val="00F15F48"/>
    <w:rsid w:val="00F1626D"/>
    <w:rsid w:val="00F16757"/>
    <w:rsid w:val="00F16E88"/>
    <w:rsid w:val="00F172C5"/>
    <w:rsid w:val="00F1732D"/>
    <w:rsid w:val="00F178C9"/>
    <w:rsid w:val="00F20527"/>
    <w:rsid w:val="00F206CD"/>
    <w:rsid w:val="00F21339"/>
    <w:rsid w:val="00F21668"/>
    <w:rsid w:val="00F221CB"/>
    <w:rsid w:val="00F22255"/>
    <w:rsid w:val="00F22443"/>
    <w:rsid w:val="00F226D9"/>
    <w:rsid w:val="00F23F9E"/>
    <w:rsid w:val="00F24D71"/>
    <w:rsid w:val="00F24ECB"/>
    <w:rsid w:val="00F261F0"/>
    <w:rsid w:val="00F26897"/>
    <w:rsid w:val="00F30253"/>
    <w:rsid w:val="00F31B99"/>
    <w:rsid w:val="00F31E9B"/>
    <w:rsid w:val="00F32DD2"/>
    <w:rsid w:val="00F33ED0"/>
    <w:rsid w:val="00F34D79"/>
    <w:rsid w:val="00F37CB3"/>
    <w:rsid w:val="00F41D51"/>
    <w:rsid w:val="00F43651"/>
    <w:rsid w:val="00F439C6"/>
    <w:rsid w:val="00F455D2"/>
    <w:rsid w:val="00F45723"/>
    <w:rsid w:val="00F45950"/>
    <w:rsid w:val="00F460DB"/>
    <w:rsid w:val="00F46112"/>
    <w:rsid w:val="00F464A8"/>
    <w:rsid w:val="00F47578"/>
    <w:rsid w:val="00F518B5"/>
    <w:rsid w:val="00F51A4F"/>
    <w:rsid w:val="00F51C84"/>
    <w:rsid w:val="00F523B3"/>
    <w:rsid w:val="00F53048"/>
    <w:rsid w:val="00F5525A"/>
    <w:rsid w:val="00F558C5"/>
    <w:rsid w:val="00F5648C"/>
    <w:rsid w:val="00F56C9C"/>
    <w:rsid w:val="00F56E8C"/>
    <w:rsid w:val="00F57435"/>
    <w:rsid w:val="00F603A8"/>
    <w:rsid w:val="00F605B6"/>
    <w:rsid w:val="00F6077D"/>
    <w:rsid w:val="00F61722"/>
    <w:rsid w:val="00F61F0F"/>
    <w:rsid w:val="00F623B5"/>
    <w:rsid w:val="00F62EF2"/>
    <w:rsid w:val="00F63086"/>
    <w:rsid w:val="00F63249"/>
    <w:rsid w:val="00F63388"/>
    <w:rsid w:val="00F63D9C"/>
    <w:rsid w:val="00F64E82"/>
    <w:rsid w:val="00F6508D"/>
    <w:rsid w:val="00F65374"/>
    <w:rsid w:val="00F65B6A"/>
    <w:rsid w:val="00F65F14"/>
    <w:rsid w:val="00F670E6"/>
    <w:rsid w:val="00F717B8"/>
    <w:rsid w:val="00F73735"/>
    <w:rsid w:val="00F73EEF"/>
    <w:rsid w:val="00F75796"/>
    <w:rsid w:val="00F757EB"/>
    <w:rsid w:val="00F75867"/>
    <w:rsid w:val="00F77140"/>
    <w:rsid w:val="00F8033E"/>
    <w:rsid w:val="00F8167B"/>
    <w:rsid w:val="00F817A4"/>
    <w:rsid w:val="00F817D1"/>
    <w:rsid w:val="00F83182"/>
    <w:rsid w:val="00F83B56"/>
    <w:rsid w:val="00F83D57"/>
    <w:rsid w:val="00F84C13"/>
    <w:rsid w:val="00F8511F"/>
    <w:rsid w:val="00F857ED"/>
    <w:rsid w:val="00F86436"/>
    <w:rsid w:val="00F87A6B"/>
    <w:rsid w:val="00F9191C"/>
    <w:rsid w:val="00F924A5"/>
    <w:rsid w:val="00F92E05"/>
    <w:rsid w:val="00F933A3"/>
    <w:rsid w:val="00F933EF"/>
    <w:rsid w:val="00F93776"/>
    <w:rsid w:val="00F939DE"/>
    <w:rsid w:val="00F93A9D"/>
    <w:rsid w:val="00F97154"/>
    <w:rsid w:val="00F97BFF"/>
    <w:rsid w:val="00FA0072"/>
    <w:rsid w:val="00FA152F"/>
    <w:rsid w:val="00FA1605"/>
    <w:rsid w:val="00FA3856"/>
    <w:rsid w:val="00FA5A26"/>
    <w:rsid w:val="00FA6117"/>
    <w:rsid w:val="00FA6883"/>
    <w:rsid w:val="00FA69A4"/>
    <w:rsid w:val="00FA6C17"/>
    <w:rsid w:val="00FB0295"/>
    <w:rsid w:val="00FB0516"/>
    <w:rsid w:val="00FB1DAD"/>
    <w:rsid w:val="00FB2AC2"/>
    <w:rsid w:val="00FB3BB2"/>
    <w:rsid w:val="00FB489B"/>
    <w:rsid w:val="00FB4976"/>
    <w:rsid w:val="00FB677C"/>
    <w:rsid w:val="00FC080A"/>
    <w:rsid w:val="00FC13C4"/>
    <w:rsid w:val="00FC19AD"/>
    <w:rsid w:val="00FC1D72"/>
    <w:rsid w:val="00FC5212"/>
    <w:rsid w:val="00FC6E32"/>
    <w:rsid w:val="00FC7427"/>
    <w:rsid w:val="00FD0855"/>
    <w:rsid w:val="00FD1D44"/>
    <w:rsid w:val="00FD3FF0"/>
    <w:rsid w:val="00FD4D26"/>
    <w:rsid w:val="00FD571B"/>
    <w:rsid w:val="00FD5868"/>
    <w:rsid w:val="00FD665C"/>
    <w:rsid w:val="00FD6A7B"/>
    <w:rsid w:val="00FD7CB1"/>
    <w:rsid w:val="00FD7E4F"/>
    <w:rsid w:val="00FD7EE3"/>
    <w:rsid w:val="00FE0459"/>
    <w:rsid w:val="00FE0A40"/>
    <w:rsid w:val="00FE0E07"/>
    <w:rsid w:val="00FE12B4"/>
    <w:rsid w:val="00FE1E86"/>
    <w:rsid w:val="00FE1F05"/>
    <w:rsid w:val="00FE3917"/>
    <w:rsid w:val="00FE4D42"/>
    <w:rsid w:val="00FE6E17"/>
    <w:rsid w:val="00FF00CC"/>
    <w:rsid w:val="00FF0391"/>
    <w:rsid w:val="00FF1086"/>
    <w:rsid w:val="00FF3BDE"/>
    <w:rsid w:val="00FF44CB"/>
    <w:rsid w:val="00FF4BAE"/>
    <w:rsid w:val="00FF52EF"/>
    <w:rsid w:val="00FF5677"/>
    <w:rsid w:val="00FF5F2D"/>
    <w:rsid w:val="00FF665E"/>
    <w:rsid w:val="00FF6916"/>
    <w:rsid w:val="00FF765B"/>
    <w:rsid w:val="00FF7888"/>
    <w:rsid w:val="00FF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38A8B"/>
  <w15:docId w15:val="{3661F9B4-62FC-4231-AB2C-721657EF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locked="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201"/>
    <w:pPr>
      <w:suppressAutoHyphens/>
    </w:pPr>
    <w:rPr>
      <w:rFonts w:ascii="Times New Roman" w:eastAsia="SimSun" w:hAnsi="Times New Roman"/>
      <w:color w:val="00000A"/>
      <w:kern w:val="1"/>
      <w:sz w:val="24"/>
      <w:szCs w:val="24"/>
      <w:lang w:val="ro-RO"/>
    </w:rPr>
  </w:style>
  <w:style w:type="paragraph" w:styleId="Heading1">
    <w:name w:val="heading 1"/>
    <w:basedOn w:val="Normal"/>
    <w:next w:val="Normal"/>
    <w:link w:val="Heading1Char"/>
    <w:qFormat/>
    <w:rsid w:val="00D44201"/>
    <w:pPr>
      <w:keepNext/>
      <w:jc w:val="center"/>
      <w:outlineLvl w:val="0"/>
    </w:pPr>
    <w:rPr>
      <w:b/>
      <w:bCs/>
      <w:lang w:eastAsia="ro-RO"/>
    </w:rPr>
  </w:style>
  <w:style w:type="paragraph" w:styleId="Heading2">
    <w:name w:val="heading 2"/>
    <w:basedOn w:val="Normal"/>
    <w:next w:val="Normal"/>
    <w:link w:val="Heading2Char"/>
    <w:uiPriority w:val="99"/>
    <w:qFormat/>
    <w:rsid w:val="00D44201"/>
    <w:pPr>
      <w:keepNext/>
      <w:jc w:val="both"/>
      <w:outlineLvl w:val="1"/>
    </w:pPr>
    <w:rPr>
      <w:b/>
      <w:bCs/>
    </w:rPr>
  </w:style>
  <w:style w:type="paragraph" w:styleId="Heading3">
    <w:name w:val="heading 3"/>
    <w:basedOn w:val="Normal"/>
    <w:next w:val="Normal"/>
    <w:link w:val="Heading3Char"/>
    <w:uiPriority w:val="99"/>
    <w:qFormat/>
    <w:rsid w:val="00D44201"/>
    <w:pPr>
      <w:keepNext/>
      <w:jc w:val="both"/>
      <w:outlineLvl w:val="2"/>
    </w:pPr>
    <w:rPr>
      <w:b/>
      <w:bCs/>
      <w:i/>
      <w:iCs/>
    </w:rPr>
  </w:style>
  <w:style w:type="paragraph" w:styleId="Heading4">
    <w:name w:val="heading 4"/>
    <w:basedOn w:val="Normal"/>
    <w:next w:val="Normal"/>
    <w:link w:val="Heading4Char"/>
    <w:semiHidden/>
    <w:unhideWhenUsed/>
    <w:qFormat/>
    <w:locked/>
    <w:rsid w:val="00C64F4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44201"/>
    <w:rPr>
      <w:rFonts w:ascii="Times New Roman" w:eastAsia="SimSun" w:hAnsi="Times New Roman" w:cs="Times New Roman"/>
      <w:b/>
      <w:bCs/>
      <w:color w:val="00000A"/>
      <w:kern w:val="1"/>
      <w:sz w:val="24"/>
      <w:szCs w:val="24"/>
      <w:lang w:val="ro-RO" w:eastAsia="ro-RO"/>
    </w:rPr>
  </w:style>
  <w:style w:type="character" w:customStyle="1" w:styleId="Heading2Char">
    <w:name w:val="Heading 2 Char"/>
    <w:basedOn w:val="DefaultParagraphFont"/>
    <w:link w:val="Heading2"/>
    <w:uiPriority w:val="99"/>
    <w:locked/>
    <w:rsid w:val="00D44201"/>
    <w:rPr>
      <w:rFonts w:ascii="Times New Roman" w:eastAsia="SimSun" w:hAnsi="Times New Roman" w:cs="Times New Roman"/>
      <w:b/>
      <w:bCs/>
      <w:color w:val="00000A"/>
      <w:kern w:val="1"/>
      <w:sz w:val="24"/>
      <w:szCs w:val="24"/>
      <w:lang w:val="ro-RO"/>
    </w:rPr>
  </w:style>
  <w:style w:type="character" w:customStyle="1" w:styleId="Heading3Char">
    <w:name w:val="Heading 3 Char"/>
    <w:basedOn w:val="DefaultParagraphFont"/>
    <w:link w:val="Heading3"/>
    <w:uiPriority w:val="99"/>
    <w:locked/>
    <w:rsid w:val="00D44201"/>
    <w:rPr>
      <w:rFonts w:ascii="Times New Roman" w:eastAsia="SimSun" w:hAnsi="Times New Roman" w:cs="Times New Roman"/>
      <w:b/>
      <w:bCs/>
      <w:i/>
      <w:iCs/>
      <w:color w:val="00000A"/>
      <w:kern w:val="1"/>
      <w:sz w:val="24"/>
      <w:szCs w:val="24"/>
      <w:lang w:val="ro-RO"/>
    </w:rPr>
  </w:style>
  <w:style w:type="character" w:customStyle="1" w:styleId="LO-normal">
    <w:name w:val="LO-normal"/>
    <w:rsid w:val="00D44201"/>
    <w:rPr>
      <w:rFonts w:ascii="Arial" w:hAnsi="Arial" w:cs="Arial"/>
    </w:rPr>
  </w:style>
  <w:style w:type="character" w:customStyle="1" w:styleId="def">
    <w:name w:val="def"/>
    <w:basedOn w:val="DefaultParagraphFont"/>
    <w:rsid w:val="00D44201"/>
  </w:style>
  <w:style w:type="paragraph" w:styleId="BodyText">
    <w:name w:val="Body Text"/>
    <w:basedOn w:val="Normal"/>
    <w:link w:val="BodyTextChar"/>
    <w:uiPriority w:val="99"/>
    <w:rsid w:val="00D44201"/>
    <w:pPr>
      <w:spacing w:after="140" w:line="288" w:lineRule="auto"/>
      <w:jc w:val="both"/>
    </w:pPr>
    <w:rPr>
      <w:sz w:val="20"/>
      <w:szCs w:val="20"/>
      <w:lang w:eastAsia="ro-RO"/>
    </w:rPr>
  </w:style>
  <w:style w:type="character" w:customStyle="1" w:styleId="BodyTextChar">
    <w:name w:val="Body Text Char"/>
    <w:basedOn w:val="DefaultParagraphFont"/>
    <w:link w:val="BodyText"/>
    <w:uiPriority w:val="99"/>
    <w:locked/>
    <w:rsid w:val="00D44201"/>
    <w:rPr>
      <w:rFonts w:ascii="Times New Roman" w:eastAsia="SimSun" w:hAnsi="Times New Roman" w:cs="Times New Roman"/>
      <w:color w:val="00000A"/>
      <w:kern w:val="1"/>
      <w:sz w:val="20"/>
      <w:szCs w:val="20"/>
      <w:lang w:val="ro-RO" w:eastAsia="ro-RO"/>
    </w:rPr>
  </w:style>
  <w:style w:type="paragraph" w:styleId="Header">
    <w:name w:val="header"/>
    <w:basedOn w:val="Normal"/>
    <w:link w:val="HeaderChar"/>
    <w:uiPriority w:val="99"/>
    <w:rsid w:val="00D44201"/>
    <w:pPr>
      <w:tabs>
        <w:tab w:val="center" w:pos="4320"/>
        <w:tab w:val="right" w:pos="8640"/>
      </w:tabs>
    </w:pPr>
  </w:style>
  <w:style w:type="character" w:customStyle="1" w:styleId="HeaderChar">
    <w:name w:val="Header Char"/>
    <w:basedOn w:val="DefaultParagraphFont"/>
    <w:link w:val="Header"/>
    <w:uiPriority w:val="99"/>
    <w:locked/>
    <w:rsid w:val="00D44201"/>
    <w:rPr>
      <w:rFonts w:ascii="Times New Roman" w:eastAsia="SimSun" w:hAnsi="Times New Roman" w:cs="Times New Roman"/>
      <w:color w:val="00000A"/>
      <w:kern w:val="1"/>
      <w:sz w:val="24"/>
      <w:szCs w:val="24"/>
      <w:lang w:val="ro-RO"/>
    </w:rPr>
  </w:style>
  <w:style w:type="paragraph" w:styleId="Footer">
    <w:name w:val="footer"/>
    <w:basedOn w:val="Normal"/>
    <w:link w:val="FooterChar"/>
    <w:uiPriority w:val="99"/>
    <w:rsid w:val="00D44201"/>
    <w:pPr>
      <w:tabs>
        <w:tab w:val="center" w:pos="4320"/>
        <w:tab w:val="right" w:pos="8640"/>
      </w:tabs>
      <w:textAlignment w:val="baseline"/>
    </w:pPr>
    <w:rPr>
      <w:rFonts w:ascii="MS Sans Serif" w:hAnsi="MS Sans Serif" w:cs="MS Sans Serif"/>
      <w:sz w:val="20"/>
      <w:szCs w:val="20"/>
      <w:lang w:val="en-US"/>
    </w:rPr>
  </w:style>
  <w:style w:type="character" w:customStyle="1" w:styleId="FooterChar">
    <w:name w:val="Footer Char"/>
    <w:basedOn w:val="DefaultParagraphFont"/>
    <w:link w:val="Footer"/>
    <w:uiPriority w:val="99"/>
    <w:locked/>
    <w:rsid w:val="00D44201"/>
    <w:rPr>
      <w:rFonts w:ascii="MS Sans Serif" w:eastAsia="SimSun" w:hAnsi="MS Sans Serif" w:cs="MS Sans Serif"/>
      <w:color w:val="00000A"/>
      <w:kern w:val="1"/>
      <w:sz w:val="20"/>
      <w:szCs w:val="20"/>
    </w:rPr>
  </w:style>
  <w:style w:type="paragraph" w:customStyle="1" w:styleId="Text2">
    <w:name w:val="Text 2"/>
    <w:basedOn w:val="Normal"/>
    <w:rsid w:val="00D44201"/>
    <w:pPr>
      <w:tabs>
        <w:tab w:val="left" w:pos="2161"/>
      </w:tabs>
      <w:spacing w:after="240"/>
      <w:ind w:left="1202"/>
      <w:jc w:val="both"/>
    </w:pPr>
    <w:rPr>
      <w:rFonts w:ascii="Arial" w:hAnsi="Arial" w:cs="Arial"/>
      <w:sz w:val="20"/>
      <w:szCs w:val="20"/>
      <w:lang w:val="en-GB" w:eastAsia="ro-RO"/>
    </w:rPr>
  </w:style>
  <w:style w:type="paragraph" w:styleId="ListBullet2">
    <w:name w:val="List Bullet 2"/>
    <w:basedOn w:val="Text2"/>
    <w:uiPriority w:val="99"/>
    <w:rsid w:val="00D44201"/>
    <w:pPr>
      <w:tabs>
        <w:tab w:val="clear" w:pos="2161"/>
        <w:tab w:val="left" w:pos="1485"/>
      </w:tabs>
      <w:ind w:left="1485" w:hanging="283"/>
    </w:pPr>
    <w:rPr>
      <w:rFonts w:ascii="Times New Roman" w:hAnsi="Times New Roman" w:cs="Times New Roman"/>
      <w:sz w:val="24"/>
      <w:szCs w:val="24"/>
      <w:lang w:eastAsia="en-US"/>
    </w:rPr>
  </w:style>
  <w:style w:type="paragraph" w:customStyle="1" w:styleId="CharCharCaracterCaracterCaracter">
    <w:name w:val="Char Char Caracter Caracter Caracter"/>
    <w:basedOn w:val="Normal"/>
    <w:rsid w:val="00D44201"/>
    <w:pPr>
      <w:spacing w:after="160" w:line="240" w:lineRule="exact"/>
    </w:pPr>
    <w:rPr>
      <w:rFonts w:ascii="Tahoma" w:hAnsi="Tahoma" w:cs="Tahoma"/>
      <w:sz w:val="20"/>
      <w:szCs w:val="20"/>
      <w:lang w:val="en-US"/>
    </w:rPr>
  </w:style>
  <w:style w:type="paragraph" w:customStyle="1" w:styleId="Style22">
    <w:name w:val="Style 22"/>
    <w:basedOn w:val="Normal"/>
    <w:uiPriority w:val="99"/>
    <w:rsid w:val="00D44201"/>
    <w:pPr>
      <w:widowControl w:val="0"/>
    </w:pPr>
    <w:rPr>
      <w:lang w:eastAsia="zh-CN"/>
    </w:rPr>
  </w:style>
  <w:style w:type="paragraph" w:styleId="ListParagraph">
    <w:name w:val="List Paragraph"/>
    <w:aliases w:val="Normal bullet 2,List Paragraph1,lp1,Heading x1,Forth level,Bullet Number,lp11,List Paragraph11,Bullet 1,Use Case List Paragraph,Num Bullet 1,Liste 1,Lettre d'introduction,1st level - Bullet List Paragraph,Paragrafo elenco,body 2,Lista 1"/>
    <w:basedOn w:val="Normal"/>
    <w:link w:val="ListParagraphChar"/>
    <w:qFormat/>
    <w:rsid w:val="00420239"/>
    <w:pPr>
      <w:ind w:left="720"/>
    </w:pPr>
  </w:style>
  <w:style w:type="character" w:styleId="Hyperlink">
    <w:name w:val="Hyperlink"/>
    <w:basedOn w:val="DefaultParagraphFont"/>
    <w:rsid w:val="00045834"/>
    <w:rPr>
      <w:color w:val="0000FF"/>
      <w:u w:val="single"/>
    </w:rPr>
  </w:style>
  <w:style w:type="table" w:styleId="TableGrid">
    <w:name w:val="Table Grid"/>
    <w:basedOn w:val="TableNormal"/>
    <w:uiPriority w:val="59"/>
    <w:rsid w:val="006429B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A12B99"/>
    <w:pPr>
      <w:suppressLineNumbers/>
    </w:pPr>
    <w:rPr>
      <w:lang w:eastAsia="zh-CN"/>
    </w:rPr>
  </w:style>
  <w:style w:type="paragraph" w:customStyle="1" w:styleId="TextBody">
    <w:name w:val="Text Body"/>
    <w:basedOn w:val="Normal"/>
    <w:rsid w:val="006E35AB"/>
    <w:pPr>
      <w:widowControl w:val="0"/>
      <w:spacing w:after="140" w:line="288" w:lineRule="auto"/>
    </w:pPr>
    <w:rPr>
      <w:rFonts w:ascii="Liberation Serif" w:eastAsia="Calibri" w:hAnsi="Liberation Serif" w:cs="Liberation Serif"/>
      <w:color w:val="auto"/>
      <w:kern w:val="0"/>
      <w:lang w:val="en-US" w:eastAsia="zh-CN"/>
    </w:rPr>
  </w:style>
  <w:style w:type="paragraph" w:styleId="BalloonText">
    <w:name w:val="Balloon Text"/>
    <w:basedOn w:val="Normal"/>
    <w:link w:val="BalloonTextChar"/>
    <w:uiPriority w:val="99"/>
    <w:semiHidden/>
    <w:rsid w:val="004374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74DD"/>
    <w:rPr>
      <w:rFonts w:ascii="Segoe UI" w:eastAsia="SimSun" w:hAnsi="Segoe UI" w:cs="Segoe UI"/>
      <w:color w:val="00000A"/>
      <w:kern w:val="1"/>
      <w:sz w:val="18"/>
      <w:szCs w:val="18"/>
      <w:lang w:val="ro-RO"/>
    </w:rPr>
  </w:style>
  <w:style w:type="paragraph" w:styleId="NormalWeb">
    <w:name w:val="Normal (Web)"/>
    <w:basedOn w:val="Normal"/>
    <w:uiPriority w:val="99"/>
    <w:rsid w:val="00470F8D"/>
    <w:pPr>
      <w:suppressAutoHyphens w:val="0"/>
      <w:spacing w:before="100" w:beforeAutospacing="1" w:after="100" w:afterAutospacing="1"/>
    </w:pPr>
    <w:rPr>
      <w:rFonts w:eastAsia="Calibri"/>
      <w:color w:val="auto"/>
      <w:kern w:val="0"/>
      <w:lang w:val="en-US"/>
    </w:rPr>
  </w:style>
  <w:style w:type="paragraph" w:customStyle="1" w:styleId="Default">
    <w:name w:val="Default"/>
    <w:rsid w:val="00DD746B"/>
    <w:pPr>
      <w:autoSpaceDE w:val="0"/>
      <w:autoSpaceDN w:val="0"/>
      <w:adjustRightInd w:val="0"/>
    </w:pPr>
    <w:rPr>
      <w:rFonts w:cs="Calibri"/>
      <w:color w:val="000000"/>
      <w:sz w:val="24"/>
      <w:szCs w:val="24"/>
    </w:rPr>
  </w:style>
  <w:style w:type="paragraph" w:customStyle="1" w:styleId="text1">
    <w:name w:val="text1"/>
    <w:basedOn w:val="Normal"/>
    <w:uiPriority w:val="99"/>
    <w:rsid w:val="00001A76"/>
    <w:pPr>
      <w:suppressAutoHyphens w:val="0"/>
      <w:spacing w:before="60" w:after="60"/>
      <w:ind w:left="851"/>
      <w:jc w:val="both"/>
    </w:pPr>
    <w:rPr>
      <w:rFonts w:ascii="Arial" w:eastAsia="Calibri" w:hAnsi="Arial" w:cs="Arial"/>
      <w:color w:val="auto"/>
      <w:kern w:val="0"/>
      <w:sz w:val="20"/>
      <w:szCs w:val="20"/>
      <w:lang w:val="en-GB" w:eastAsia="fr-FR"/>
    </w:rPr>
  </w:style>
  <w:style w:type="character" w:styleId="CommentReference">
    <w:name w:val="annotation reference"/>
    <w:basedOn w:val="DefaultParagraphFont"/>
    <w:uiPriority w:val="99"/>
    <w:semiHidden/>
    <w:rsid w:val="0080071C"/>
    <w:rPr>
      <w:sz w:val="16"/>
      <w:szCs w:val="16"/>
    </w:rPr>
  </w:style>
  <w:style w:type="paragraph" w:styleId="CommentText">
    <w:name w:val="annotation text"/>
    <w:basedOn w:val="Normal"/>
    <w:link w:val="CommentTextChar"/>
    <w:uiPriority w:val="99"/>
    <w:semiHidden/>
    <w:rsid w:val="0080071C"/>
    <w:rPr>
      <w:sz w:val="20"/>
      <w:szCs w:val="20"/>
    </w:rPr>
  </w:style>
  <w:style w:type="character" w:customStyle="1" w:styleId="CommentTextChar">
    <w:name w:val="Comment Text Char"/>
    <w:basedOn w:val="DefaultParagraphFont"/>
    <w:link w:val="CommentText"/>
    <w:uiPriority w:val="99"/>
    <w:semiHidden/>
    <w:locked/>
    <w:rsid w:val="00AC44DC"/>
    <w:rPr>
      <w:rFonts w:ascii="Times New Roman" w:eastAsia="SimSun" w:hAnsi="Times New Roman" w:cs="Times New Roman"/>
      <w:color w:val="00000A"/>
      <w:kern w:val="1"/>
      <w:sz w:val="20"/>
      <w:szCs w:val="20"/>
      <w:lang w:val="ro-RO"/>
    </w:rPr>
  </w:style>
  <w:style w:type="paragraph" w:styleId="CommentSubject">
    <w:name w:val="annotation subject"/>
    <w:basedOn w:val="CommentText"/>
    <w:next w:val="CommentText"/>
    <w:link w:val="CommentSubjectChar"/>
    <w:uiPriority w:val="99"/>
    <w:semiHidden/>
    <w:rsid w:val="0080071C"/>
    <w:rPr>
      <w:b/>
      <w:bCs/>
    </w:rPr>
  </w:style>
  <w:style w:type="character" w:customStyle="1" w:styleId="CommentSubjectChar">
    <w:name w:val="Comment Subject Char"/>
    <w:basedOn w:val="CommentTextChar"/>
    <w:link w:val="CommentSubject"/>
    <w:uiPriority w:val="99"/>
    <w:semiHidden/>
    <w:locked/>
    <w:rsid w:val="00AC44DC"/>
    <w:rPr>
      <w:rFonts w:ascii="Times New Roman" w:eastAsia="SimSun" w:hAnsi="Times New Roman" w:cs="Times New Roman"/>
      <w:b/>
      <w:bCs/>
      <w:color w:val="00000A"/>
      <w:kern w:val="1"/>
      <w:sz w:val="20"/>
      <w:szCs w:val="20"/>
      <w:lang w:val="ro-RO"/>
    </w:rPr>
  </w:style>
  <w:style w:type="character" w:styleId="Strong">
    <w:name w:val="Strong"/>
    <w:basedOn w:val="DefaultParagraphFont"/>
    <w:uiPriority w:val="22"/>
    <w:qFormat/>
    <w:locked/>
    <w:rsid w:val="00EB06D7"/>
    <w:rPr>
      <w:b/>
      <w:bCs/>
    </w:rPr>
  </w:style>
  <w:style w:type="paragraph" w:styleId="TOCHeading">
    <w:name w:val="TOC Heading"/>
    <w:basedOn w:val="Heading1"/>
    <w:next w:val="Normal"/>
    <w:uiPriority w:val="99"/>
    <w:qFormat/>
    <w:rsid w:val="00FC13C4"/>
    <w:pPr>
      <w:keepLines/>
      <w:suppressAutoHyphens w:val="0"/>
      <w:spacing w:before="240" w:line="259" w:lineRule="auto"/>
      <w:jc w:val="left"/>
      <w:outlineLvl w:val="9"/>
    </w:pPr>
    <w:rPr>
      <w:rFonts w:ascii="Calibri Light" w:eastAsia="Times New Roman" w:hAnsi="Calibri Light" w:cs="Calibri Light"/>
      <w:b w:val="0"/>
      <w:bCs w:val="0"/>
      <w:color w:val="2E74B5"/>
      <w:kern w:val="0"/>
      <w:sz w:val="32"/>
      <w:szCs w:val="32"/>
      <w:lang w:val="en-US" w:eastAsia="en-US"/>
    </w:rPr>
  </w:style>
  <w:style w:type="paragraph" w:styleId="TOC2">
    <w:name w:val="toc 2"/>
    <w:basedOn w:val="Normal"/>
    <w:next w:val="Normal"/>
    <w:autoRedefine/>
    <w:uiPriority w:val="99"/>
    <w:semiHidden/>
    <w:locked/>
    <w:rsid w:val="00FC13C4"/>
    <w:pPr>
      <w:ind w:left="240"/>
    </w:pPr>
  </w:style>
  <w:style w:type="paragraph" w:styleId="TOC3">
    <w:name w:val="toc 3"/>
    <w:basedOn w:val="Normal"/>
    <w:next w:val="Normal"/>
    <w:autoRedefine/>
    <w:uiPriority w:val="99"/>
    <w:semiHidden/>
    <w:locked/>
    <w:rsid w:val="00FC13C4"/>
    <w:pPr>
      <w:ind w:left="480"/>
    </w:pPr>
  </w:style>
  <w:style w:type="paragraph" w:styleId="TOC1">
    <w:name w:val="toc 1"/>
    <w:basedOn w:val="Normal"/>
    <w:next w:val="Normal"/>
    <w:autoRedefine/>
    <w:uiPriority w:val="99"/>
    <w:semiHidden/>
    <w:locked/>
    <w:rsid w:val="00FC13C4"/>
  </w:style>
  <w:style w:type="paragraph" w:customStyle="1" w:styleId="CM4">
    <w:name w:val="CM4"/>
    <w:basedOn w:val="Normal"/>
    <w:next w:val="Normal"/>
    <w:rsid w:val="002B6696"/>
    <w:pPr>
      <w:autoSpaceDE w:val="0"/>
    </w:pPr>
    <w:rPr>
      <w:rFonts w:ascii="EUAlbertina" w:eastAsia="Times New Roman" w:hAnsi="EUAlbertina" w:cs="EUAlbertina"/>
      <w:color w:val="auto"/>
      <w:kern w:val="0"/>
      <w:lang w:val="en-US" w:eastAsia="zh-CN"/>
    </w:rPr>
  </w:style>
  <w:style w:type="character" w:customStyle="1" w:styleId="ListParagraphChar">
    <w:name w:val="List Paragraph Char"/>
    <w:aliases w:val="Normal bullet 2 Char,List Paragraph1 Char,lp1 Char,Heading x1 Char,Forth level Char,Bullet Number Char,lp11 Char,List Paragraph11 Char,Bullet 1 Char,Use Case List Paragraph Char,Num Bullet 1 Char,Liste 1 Char,Paragrafo elenco Char"/>
    <w:link w:val="ListParagraph"/>
    <w:qFormat/>
    <w:locked/>
    <w:rsid w:val="00511058"/>
    <w:rPr>
      <w:rFonts w:ascii="Times New Roman" w:eastAsia="SimSun" w:hAnsi="Times New Roman"/>
      <w:color w:val="00000A"/>
      <w:kern w:val="1"/>
      <w:sz w:val="24"/>
      <w:szCs w:val="24"/>
      <w:lang w:val="ro-RO"/>
    </w:rPr>
  </w:style>
  <w:style w:type="paragraph" w:customStyle="1" w:styleId="NumPar4">
    <w:name w:val="NumPar 4"/>
    <w:basedOn w:val="Heading4"/>
    <w:next w:val="Normal"/>
    <w:rsid w:val="00C64F4F"/>
    <w:pPr>
      <w:keepNext w:val="0"/>
      <w:keepLines w:val="0"/>
      <w:numPr>
        <w:ilvl w:val="3"/>
        <w:numId w:val="5"/>
      </w:numPr>
      <w:tabs>
        <w:tab w:val="clear" w:pos="2580"/>
        <w:tab w:val="num" w:pos="360"/>
      </w:tabs>
      <w:suppressAutoHyphens w:val="0"/>
      <w:spacing w:before="0" w:after="240"/>
      <w:ind w:left="0" w:firstLine="0"/>
      <w:jc w:val="both"/>
      <w:outlineLvl w:val="9"/>
    </w:pPr>
    <w:rPr>
      <w:rFonts w:ascii="Arial" w:eastAsia="Times New Roman" w:hAnsi="Arial" w:cs="Times New Roman"/>
      <w:i w:val="0"/>
      <w:iCs w:val="0"/>
      <w:color w:val="auto"/>
      <w:kern w:val="0"/>
      <w:sz w:val="20"/>
      <w:szCs w:val="20"/>
      <w:lang w:val="en-GB" w:eastAsia="ro-RO"/>
    </w:rPr>
  </w:style>
  <w:style w:type="character" w:customStyle="1" w:styleId="Heading4Char">
    <w:name w:val="Heading 4 Char"/>
    <w:basedOn w:val="DefaultParagraphFont"/>
    <w:link w:val="Heading4"/>
    <w:semiHidden/>
    <w:rsid w:val="00C64F4F"/>
    <w:rPr>
      <w:rFonts w:asciiTheme="majorHAnsi" w:eastAsiaTheme="majorEastAsia" w:hAnsiTheme="majorHAnsi" w:cstheme="majorBidi"/>
      <w:i/>
      <w:iCs/>
      <w:color w:val="365F91" w:themeColor="accent1" w:themeShade="BF"/>
      <w:kern w:val="1"/>
      <w:sz w:val="24"/>
      <w:szCs w:val="24"/>
      <w:lang w:val="ro-RO"/>
    </w:rPr>
  </w:style>
  <w:style w:type="paragraph" w:styleId="Revision">
    <w:name w:val="Revision"/>
    <w:hidden/>
    <w:uiPriority w:val="99"/>
    <w:semiHidden/>
    <w:rsid w:val="00296BAD"/>
    <w:rPr>
      <w:rFonts w:ascii="Times New Roman" w:eastAsia="SimSun" w:hAnsi="Times New Roman"/>
      <w:color w:val="00000A"/>
      <w:kern w:val="1"/>
      <w:sz w:val="24"/>
      <w:szCs w:val="24"/>
      <w:lang w:val="ro-RO"/>
    </w:rPr>
  </w:style>
  <w:style w:type="paragraph" w:styleId="FootnoteText">
    <w:name w:val="footnote text"/>
    <w:basedOn w:val="Normal"/>
    <w:link w:val="FootnoteTextChar"/>
    <w:unhideWhenUsed/>
    <w:rsid w:val="00E56A4B"/>
    <w:rPr>
      <w:sz w:val="20"/>
      <w:szCs w:val="20"/>
    </w:rPr>
  </w:style>
  <w:style w:type="character" w:customStyle="1" w:styleId="FootnoteTextChar">
    <w:name w:val="Footnote Text Char"/>
    <w:basedOn w:val="DefaultParagraphFont"/>
    <w:link w:val="FootnoteText"/>
    <w:rsid w:val="00E56A4B"/>
    <w:rPr>
      <w:rFonts w:ascii="Times New Roman" w:eastAsia="SimSun" w:hAnsi="Times New Roman"/>
      <w:color w:val="00000A"/>
      <w:kern w:val="1"/>
      <w:sz w:val="20"/>
      <w:szCs w:val="20"/>
      <w:lang w:val="ro-RO"/>
    </w:rPr>
  </w:style>
  <w:style w:type="character" w:styleId="FootnoteReference">
    <w:name w:val="footnote reference"/>
    <w:basedOn w:val="DefaultParagraphFont"/>
    <w:uiPriority w:val="99"/>
    <w:unhideWhenUsed/>
    <w:rsid w:val="00E56A4B"/>
    <w:rPr>
      <w:vertAlign w:val="superscript"/>
    </w:rPr>
  </w:style>
  <w:style w:type="paragraph" w:customStyle="1" w:styleId="western">
    <w:name w:val="western"/>
    <w:basedOn w:val="Normal"/>
    <w:rsid w:val="00D007E3"/>
    <w:pPr>
      <w:spacing w:after="142"/>
    </w:pPr>
    <w:rPr>
      <w:rFonts w:eastAsia="Times New Roman"/>
      <w:kern w:val="0"/>
      <w:sz w:val="28"/>
      <w:szCs w:val="28"/>
      <w:lang w:eastAsia="ro-RO"/>
    </w:rPr>
  </w:style>
  <w:style w:type="paragraph" w:styleId="NoSpacing">
    <w:name w:val="No Spacing"/>
    <w:basedOn w:val="Normal"/>
    <w:uiPriority w:val="1"/>
    <w:qFormat/>
    <w:rsid w:val="00B514A6"/>
    <w:pPr>
      <w:suppressAutoHyphens w:val="0"/>
      <w:spacing w:before="100" w:beforeAutospacing="1" w:after="100" w:afterAutospacing="1"/>
    </w:pPr>
    <w:rPr>
      <w:rFonts w:eastAsia="Times New Roman"/>
      <w:color w:val="auto"/>
      <w:kern w:val="0"/>
      <w:lang w:val="en-US"/>
    </w:rPr>
  </w:style>
  <w:style w:type="character" w:customStyle="1" w:styleId="slitbdy">
    <w:name w:val="s_lit_bdy"/>
    <w:basedOn w:val="DefaultParagraphFont"/>
    <w:rsid w:val="001C4AE1"/>
  </w:style>
  <w:style w:type="character" w:customStyle="1" w:styleId="slgi">
    <w:name w:val="s_lgi"/>
    <w:basedOn w:val="DefaultParagraphFont"/>
    <w:rsid w:val="00673326"/>
  </w:style>
  <w:style w:type="paragraph" w:customStyle="1" w:styleId="a1">
    <w:name w:val="a1"/>
    <w:basedOn w:val="Normal"/>
    <w:qFormat/>
    <w:rsid w:val="00673326"/>
    <w:pPr>
      <w:spacing w:before="120"/>
      <w:jc w:val="both"/>
    </w:pPr>
    <w:rPr>
      <w:rFonts w:ascii="Arial" w:eastAsia="Times New Roman" w:hAnsi="Arial"/>
      <w:color w:val="auto"/>
      <w:kern w:val="0"/>
      <w:lang w:eastAsia="zh-CN"/>
    </w:rPr>
  </w:style>
  <w:style w:type="character" w:customStyle="1" w:styleId="WW8Num1z1">
    <w:name w:val="WW8Num1z1"/>
    <w:rsid w:val="00B53FE1"/>
    <w:rPr>
      <w:color w:val="auto"/>
    </w:rPr>
  </w:style>
  <w:style w:type="character" w:customStyle="1" w:styleId="WW-InternetLink">
    <w:name w:val="WW-Internet Link"/>
    <w:rsid w:val="00243875"/>
    <w:rPr>
      <w:color w:val="000080"/>
      <w:u w:val="single"/>
      <w:lang w:val="ro-RO" w:bidi="ro-RO"/>
    </w:rPr>
  </w:style>
  <w:style w:type="paragraph" w:customStyle="1" w:styleId="yiv3506416839ydpb1087f0fmsonormal">
    <w:name w:val="yiv3506416839ydpb1087f0fmsonormal"/>
    <w:basedOn w:val="Normal"/>
    <w:rsid w:val="00A151E3"/>
    <w:pPr>
      <w:suppressAutoHyphens w:val="0"/>
      <w:spacing w:before="100" w:beforeAutospacing="1" w:after="100" w:afterAutospacing="1"/>
    </w:pPr>
    <w:rPr>
      <w:rFonts w:eastAsia="Times New Roman"/>
      <w:color w:val="auto"/>
      <w:kern w:val="0"/>
      <w:lang w:val="en-US"/>
    </w:rPr>
  </w:style>
  <w:style w:type="character" w:customStyle="1" w:styleId="stitle">
    <w:name w:val="stitle"/>
    <w:basedOn w:val="DefaultParagraphFont"/>
    <w:rsid w:val="00367684"/>
  </w:style>
  <w:style w:type="paragraph" w:customStyle="1" w:styleId="Heading">
    <w:name w:val="Heading"/>
    <w:basedOn w:val="Normal"/>
    <w:next w:val="BodyText"/>
    <w:rsid w:val="00367684"/>
    <w:pPr>
      <w:tabs>
        <w:tab w:val="center" w:pos="3968"/>
      </w:tabs>
      <w:jc w:val="center"/>
    </w:pPr>
    <w:rPr>
      <w:rFonts w:ascii="CG Times" w:eastAsia="Times New Roman" w:hAnsi="CG Times" w:cs="CG Times"/>
      <w:b/>
      <w:color w:val="auto"/>
      <w:spacing w:val="-3"/>
      <w:kern w:val="0"/>
      <w:sz w:val="28"/>
      <w:szCs w:val="20"/>
      <w:lang w:val="en-GB" w:eastAsia="zh-CN"/>
    </w:rPr>
  </w:style>
  <w:style w:type="paragraph" w:customStyle="1" w:styleId="DefaultText">
    <w:name w:val="Default Text"/>
    <w:basedOn w:val="Normal"/>
    <w:rsid w:val="00367684"/>
    <w:pPr>
      <w:autoSpaceDE w:val="0"/>
    </w:pPr>
    <w:rPr>
      <w:rFonts w:eastAsia="Times New Roman"/>
      <w:color w:val="auto"/>
      <w:kern w:val="0"/>
      <w:lang w:val="en-US" w:eastAsia="zh-CN"/>
    </w:rPr>
  </w:style>
  <w:style w:type="paragraph" w:customStyle="1" w:styleId="yiv1621281006msolistparagraph">
    <w:name w:val="yiv1621281006msolistparagraph"/>
    <w:basedOn w:val="Normal"/>
    <w:rsid w:val="00FB4976"/>
    <w:pPr>
      <w:suppressAutoHyphens w:val="0"/>
      <w:spacing w:before="100" w:beforeAutospacing="1" w:after="100" w:afterAutospacing="1"/>
    </w:pPr>
    <w:rPr>
      <w:rFonts w:eastAsia="Times New Roman"/>
      <w:color w:val="auto"/>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281">
      <w:bodyDiv w:val="1"/>
      <w:marLeft w:val="0"/>
      <w:marRight w:val="0"/>
      <w:marTop w:val="0"/>
      <w:marBottom w:val="0"/>
      <w:divBdr>
        <w:top w:val="none" w:sz="0" w:space="0" w:color="auto"/>
        <w:left w:val="none" w:sz="0" w:space="0" w:color="auto"/>
        <w:bottom w:val="none" w:sz="0" w:space="0" w:color="auto"/>
        <w:right w:val="none" w:sz="0" w:space="0" w:color="auto"/>
      </w:divBdr>
    </w:div>
    <w:div w:id="208343695">
      <w:bodyDiv w:val="1"/>
      <w:marLeft w:val="0"/>
      <w:marRight w:val="0"/>
      <w:marTop w:val="0"/>
      <w:marBottom w:val="0"/>
      <w:divBdr>
        <w:top w:val="none" w:sz="0" w:space="0" w:color="auto"/>
        <w:left w:val="none" w:sz="0" w:space="0" w:color="auto"/>
        <w:bottom w:val="none" w:sz="0" w:space="0" w:color="auto"/>
        <w:right w:val="none" w:sz="0" w:space="0" w:color="auto"/>
      </w:divBdr>
    </w:div>
    <w:div w:id="300309169">
      <w:bodyDiv w:val="1"/>
      <w:marLeft w:val="0"/>
      <w:marRight w:val="0"/>
      <w:marTop w:val="0"/>
      <w:marBottom w:val="0"/>
      <w:divBdr>
        <w:top w:val="none" w:sz="0" w:space="0" w:color="auto"/>
        <w:left w:val="none" w:sz="0" w:space="0" w:color="auto"/>
        <w:bottom w:val="none" w:sz="0" w:space="0" w:color="auto"/>
        <w:right w:val="none" w:sz="0" w:space="0" w:color="auto"/>
      </w:divBdr>
    </w:div>
    <w:div w:id="490680259">
      <w:bodyDiv w:val="1"/>
      <w:marLeft w:val="0"/>
      <w:marRight w:val="0"/>
      <w:marTop w:val="0"/>
      <w:marBottom w:val="0"/>
      <w:divBdr>
        <w:top w:val="none" w:sz="0" w:space="0" w:color="auto"/>
        <w:left w:val="none" w:sz="0" w:space="0" w:color="auto"/>
        <w:bottom w:val="none" w:sz="0" w:space="0" w:color="auto"/>
        <w:right w:val="none" w:sz="0" w:space="0" w:color="auto"/>
      </w:divBdr>
    </w:div>
    <w:div w:id="527109266">
      <w:bodyDiv w:val="1"/>
      <w:marLeft w:val="0"/>
      <w:marRight w:val="0"/>
      <w:marTop w:val="0"/>
      <w:marBottom w:val="0"/>
      <w:divBdr>
        <w:top w:val="none" w:sz="0" w:space="0" w:color="auto"/>
        <w:left w:val="none" w:sz="0" w:space="0" w:color="auto"/>
        <w:bottom w:val="none" w:sz="0" w:space="0" w:color="auto"/>
        <w:right w:val="none" w:sz="0" w:space="0" w:color="auto"/>
      </w:divBdr>
    </w:div>
    <w:div w:id="612976983">
      <w:bodyDiv w:val="1"/>
      <w:marLeft w:val="0"/>
      <w:marRight w:val="0"/>
      <w:marTop w:val="0"/>
      <w:marBottom w:val="0"/>
      <w:divBdr>
        <w:top w:val="none" w:sz="0" w:space="0" w:color="auto"/>
        <w:left w:val="none" w:sz="0" w:space="0" w:color="auto"/>
        <w:bottom w:val="none" w:sz="0" w:space="0" w:color="auto"/>
        <w:right w:val="none" w:sz="0" w:space="0" w:color="auto"/>
      </w:divBdr>
    </w:div>
    <w:div w:id="709108584">
      <w:bodyDiv w:val="1"/>
      <w:marLeft w:val="0"/>
      <w:marRight w:val="0"/>
      <w:marTop w:val="0"/>
      <w:marBottom w:val="0"/>
      <w:divBdr>
        <w:top w:val="none" w:sz="0" w:space="0" w:color="auto"/>
        <w:left w:val="none" w:sz="0" w:space="0" w:color="auto"/>
        <w:bottom w:val="none" w:sz="0" w:space="0" w:color="auto"/>
        <w:right w:val="none" w:sz="0" w:space="0" w:color="auto"/>
      </w:divBdr>
    </w:div>
    <w:div w:id="964971620">
      <w:marLeft w:val="0"/>
      <w:marRight w:val="0"/>
      <w:marTop w:val="0"/>
      <w:marBottom w:val="0"/>
      <w:divBdr>
        <w:top w:val="none" w:sz="0" w:space="0" w:color="auto"/>
        <w:left w:val="none" w:sz="0" w:space="0" w:color="auto"/>
        <w:bottom w:val="none" w:sz="0" w:space="0" w:color="auto"/>
        <w:right w:val="none" w:sz="0" w:space="0" w:color="auto"/>
      </w:divBdr>
    </w:div>
    <w:div w:id="964971621">
      <w:marLeft w:val="0"/>
      <w:marRight w:val="0"/>
      <w:marTop w:val="0"/>
      <w:marBottom w:val="0"/>
      <w:divBdr>
        <w:top w:val="none" w:sz="0" w:space="0" w:color="auto"/>
        <w:left w:val="none" w:sz="0" w:space="0" w:color="auto"/>
        <w:bottom w:val="none" w:sz="0" w:space="0" w:color="auto"/>
        <w:right w:val="none" w:sz="0" w:space="0" w:color="auto"/>
      </w:divBdr>
    </w:div>
    <w:div w:id="1044139413">
      <w:bodyDiv w:val="1"/>
      <w:marLeft w:val="0"/>
      <w:marRight w:val="0"/>
      <w:marTop w:val="0"/>
      <w:marBottom w:val="0"/>
      <w:divBdr>
        <w:top w:val="none" w:sz="0" w:space="0" w:color="auto"/>
        <w:left w:val="none" w:sz="0" w:space="0" w:color="auto"/>
        <w:bottom w:val="none" w:sz="0" w:space="0" w:color="auto"/>
        <w:right w:val="none" w:sz="0" w:space="0" w:color="auto"/>
      </w:divBdr>
    </w:div>
    <w:div w:id="1110515459">
      <w:bodyDiv w:val="1"/>
      <w:marLeft w:val="0"/>
      <w:marRight w:val="0"/>
      <w:marTop w:val="0"/>
      <w:marBottom w:val="0"/>
      <w:divBdr>
        <w:top w:val="none" w:sz="0" w:space="0" w:color="auto"/>
        <w:left w:val="none" w:sz="0" w:space="0" w:color="auto"/>
        <w:bottom w:val="none" w:sz="0" w:space="0" w:color="auto"/>
        <w:right w:val="none" w:sz="0" w:space="0" w:color="auto"/>
      </w:divBdr>
    </w:div>
    <w:div w:id="1215124204">
      <w:bodyDiv w:val="1"/>
      <w:marLeft w:val="0"/>
      <w:marRight w:val="0"/>
      <w:marTop w:val="0"/>
      <w:marBottom w:val="0"/>
      <w:divBdr>
        <w:top w:val="none" w:sz="0" w:space="0" w:color="auto"/>
        <w:left w:val="none" w:sz="0" w:space="0" w:color="auto"/>
        <w:bottom w:val="none" w:sz="0" w:space="0" w:color="auto"/>
        <w:right w:val="none" w:sz="0" w:space="0" w:color="auto"/>
      </w:divBdr>
    </w:div>
    <w:div w:id="1473671686">
      <w:bodyDiv w:val="1"/>
      <w:marLeft w:val="0"/>
      <w:marRight w:val="0"/>
      <w:marTop w:val="0"/>
      <w:marBottom w:val="0"/>
      <w:divBdr>
        <w:top w:val="none" w:sz="0" w:space="0" w:color="auto"/>
        <w:left w:val="none" w:sz="0" w:space="0" w:color="auto"/>
        <w:bottom w:val="none" w:sz="0" w:space="0" w:color="auto"/>
        <w:right w:val="none" w:sz="0" w:space="0" w:color="auto"/>
      </w:divBdr>
    </w:div>
    <w:div w:id="1492679155">
      <w:bodyDiv w:val="1"/>
      <w:marLeft w:val="0"/>
      <w:marRight w:val="0"/>
      <w:marTop w:val="0"/>
      <w:marBottom w:val="0"/>
      <w:divBdr>
        <w:top w:val="none" w:sz="0" w:space="0" w:color="auto"/>
        <w:left w:val="none" w:sz="0" w:space="0" w:color="auto"/>
        <w:bottom w:val="none" w:sz="0" w:space="0" w:color="auto"/>
        <w:right w:val="none" w:sz="0" w:space="0" w:color="auto"/>
      </w:divBdr>
    </w:div>
    <w:div w:id="16935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ca.ro/manual-de-identitate-vizuala-po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ca.ro/manual-de-identitate-vizuala-poca/.%20(acces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7BA17-E91F-4216-BB46-17FB9D54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15</Pages>
  <Words>5568</Words>
  <Characters>31739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CAIET DE SARCINI</vt:lpstr>
    </vt:vector>
  </TitlesOfParts>
  <Company>Ministerul Finantelor Publice</Company>
  <LinksUpToDate>false</LinksUpToDate>
  <CharactersWithSpaces>37233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LUCIAN VEREŞCIAGHIN</dc:creator>
  <cp:lastModifiedBy>Alina Horia</cp:lastModifiedBy>
  <cp:revision>23</cp:revision>
  <cp:lastPrinted>2023-12-05T08:20:00Z</cp:lastPrinted>
  <dcterms:created xsi:type="dcterms:W3CDTF">2023-12-04T14:25:00Z</dcterms:created>
  <dcterms:modified xsi:type="dcterms:W3CDTF">2023-12-06T11:55:00Z</dcterms:modified>
</cp:coreProperties>
</file>