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7D605" w14:textId="77777777" w:rsidR="00C8631B" w:rsidRDefault="00C8631B" w:rsidP="00C8631B">
      <w:pPr>
        <w:pStyle w:val="DefaultText"/>
        <w:jc w:val="center"/>
        <w:rPr>
          <w:rFonts w:ascii="Arial" w:eastAsia="Arial" w:hAnsi="Arial" w:cs="Arial"/>
          <w:b/>
          <w:szCs w:val="24"/>
          <w:lang w:val="ro-RO"/>
        </w:rPr>
      </w:pPr>
      <w:r>
        <w:rPr>
          <w:rFonts w:ascii="Arial" w:hAnsi="Arial" w:cs="Arial"/>
          <w:b/>
          <w:szCs w:val="24"/>
          <w:lang w:val="ro-RO"/>
        </w:rPr>
        <w:t>P A R L A M E N T U L  R O M Â N I E I</w:t>
      </w:r>
    </w:p>
    <w:p w14:paraId="505A5901" w14:textId="77777777" w:rsidR="00C8631B" w:rsidRDefault="00C8631B" w:rsidP="00C8631B">
      <w:pPr>
        <w:pStyle w:val="DefaultText"/>
        <w:jc w:val="both"/>
        <w:rPr>
          <w:rFonts w:ascii="Arial" w:hAnsi="Arial" w:cs="Arial"/>
          <w:b/>
          <w:szCs w:val="24"/>
          <w:lang w:val="ro-RO"/>
        </w:rPr>
      </w:pPr>
      <w:r>
        <w:rPr>
          <w:rFonts w:ascii="Arial" w:eastAsia="Arial" w:hAnsi="Arial" w:cs="Arial"/>
          <w:b/>
          <w:szCs w:val="24"/>
          <w:lang w:val="ro-RO"/>
        </w:rPr>
        <w:t xml:space="preserve">  </w:t>
      </w:r>
    </w:p>
    <w:p w14:paraId="35155760" w14:textId="77777777" w:rsidR="00C8631B" w:rsidRDefault="00C8631B" w:rsidP="00C8631B">
      <w:pPr>
        <w:pStyle w:val="DefaultText"/>
        <w:jc w:val="both"/>
        <w:rPr>
          <w:rFonts w:ascii="Arial" w:hAnsi="Arial" w:cs="Arial"/>
          <w:szCs w:val="24"/>
          <w:lang w:val="ro-RO"/>
        </w:rPr>
      </w:pPr>
      <w:r>
        <w:rPr>
          <w:rFonts w:ascii="Arial" w:hAnsi="Arial" w:cs="Arial"/>
          <w:b/>
          <w:szCs w:val="24"/>
          <w:lang w:val="ro-RO"/>
        </w:rPr>
        <w:t>SENATUL                                                                               CAMERA DEPUTAŢILOR</w:t>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t xml:space="preserve">                    </w:t>
      </w:r>
    </w:p>
    <w:p w14:paraId="0EC5D9D1" w14:textId="77777777" w:rsidR="00C8631B" w:rsidRDefault="00C8631B" w:rsidP="00C8631B">
      <w:pPr>
        <w:pStyle w:val="DefaultText"/>
        <w:jc w:val="both"/>
        <w:rPr>
          <w:rFonts w:ascii="Arial" w:hAnsi="Arial" w:cs="Arial"/>
          <w:szCs w:val="24"/>
          <w:lang w:val="ro-RO"/>
        </w:rPr>
      </w:pPr>
    </w:p>
    <w:p w14:paraId="5741D588" w14:textId="77777777" w:rsidR="00C8631B" w:rsidRDefault="00C8631B" w:rsidP="00C8631B">
      <w:pPr>
        <w:pStyle w:val="DefaultText"/>
        <w:jc w:val="center"/>
        <w:rPr>
          <w:rFonts w:ascii="Arial" w:hAnsi="Arial" w:cs="Arial"/>
          <w:szCs w:val="24"/>
          <w:lang w:val="ro-RO"/>
        </w:rPr>
      </w:pPr>
      <w:r>
        <w:rPr>
          <w:rFonts w:ascii="Arial" w:hAnsi="Arial" w:cs="Arial"/>
          <w:szCs w:val="24"/>
          <w:lang w:val="ro-RO"/>
        </w:rPr>
        <w:t>LEGE</w:t>
      </w:r>
    </w:p>
    <w:p w14:paraId="722C8FAE" w14:textId="77777777" w:rsidR="00C8631B" w:rsidRDefault="00C8631B" w:rsidP="00C8631B">
      <w:pPr>
        <w:pStyle w:val="DefaultText"/>
        <w:jc w:val="center"/>
        <w:rPr>
          <w:rFonts w:ascii="Arial" w:hAnsi="Arial" w:cs="Arial"/>
          <w:szCs w:val="24"/>
          <w:lang w:val="ro-RO"/>
        </w:rPr>
      </w:pPr>
    </w:p>
    <w:p w14:paraId="50C50F9C" w14:textId="77777777" w:rsidR="00C8631B" w:rsidRPr="00AB124E" w:rsidRDefault="00C8631B" w:rsidP="00C8631B">
      <w:pPr>
        <w:pStyle w:val="DefaultText"/>
        <w:jc w:val="center"/>
        <w:rPr>
          <w:rFonts w:ascii="Arial" w:hAnsi="Arial" w:cs="Arial"/>
          <w:szCs w:val="24"/>
          <w:lang w:val="ro-RO"/>
        </w:rPr>
      </w:pPr>
      <w:r w:rsidRPr="00AB124E">
        <w:rPr>
          <w:rFonts w:ascii="Arial" w:hAnsi="Arial" w:cs="Arial"/>
          <w:szCs w:val="24"/>
          <w:lang w:val="ro-RO"/>
        </w:rPr>
        <w:t xml:space="preserve">pentru ratificarea Acordului de împrumut </w:t>
      </w:r>
      <w:r w:rsidRPr="00AB124E">
        <w:rPr>
          <w:rFonts w:ascii="Arial" w:hAnsi="Arial" w:cs="Arial"/>
          <w:color w:val="333333"/>
          <w:szCs w:val="24"/>
          <w:lang w:val="ro-RO"/>
        </w:rPr>
        <w:t>(</w:t>
      </w:r>
      <w:r w:rsidRPr="00AB124E">
        <w:rPr>
          <w:rFonts w:ascii="Arial" w:hAnsi="Arial" w:cs="Arial"/>
          <w:szCs w:val="24"/>
          <w:lang w:val="ro-RO"/>
        </w:rPr>
        <w:t>Program pe bază de rezultate în sectorul sanitar din România)</w:t>
      </w:r>
      <w:r w:rsidRPr="00AB124E">
        <w:rPr>
          <w:rFonts w:ascii="Arial" w:hAnsi="Arial" w:cs="Arial"/>
          <w:color w:val="333333"/>
          <w:szCs w:val="24"/>
          <w:lang w:val="ro-RO"/>
        </w:rPr>
        <w:t xml:space="preserve"> </w:t>
      </w:r>
      <w:r w:rsidRPr="00AB124E">
        <w:rPr>
          <w:rFonts w:ascii="Arial" w:hAnsi="Arial" w:cs="Arial"/>
          <w:szCs w:val="24"/>
          <w:lang w:val="ro-RO"/>
        </w:rPr>
        <w:t xml:space="preserve">între România şi Banca Internaţională pentru Reconstrucţie şi Dezvoltare, semnat la New York,  la 23 septembrie 2019, amendat și actualizat prin Scrisoarea de amendament semnată între România şi Banca Internaţională pentru Reconstrucţie şi Dezvoltare la București la 31 iulie 2020 și la 26 august 2020 </w:t>
      </w:r>
    </w:p>
    <w:p w14:paraId="32F4BE12" w14:textId="77777777" w:rsidR="00C8631B" w:rsidRPr="00AB124E" w:rsidRDefault="00C8631B" w:rsidP="00C8631B">
      <w:pPr>
        <w:pStyle w:val="DefaultText"/>
        <w:jc w:val="center"/>
        <w:rPr>
          <w:rFonts w:ascii="Arial" w:hAnsi="Arial" w:cs="Arial"/>
          <w:szCs w:val="24"/>
          <w:lang w:val="ro-RO"/>
        </w:rPr>
      </w:pPr>
    </w:p>
    <w:p w14:paraId="7D9B9A6E" w14:textId="77777777" w:rsidR="00C8631B" w:rsidRDefault="00C8631B" w:rsidP="00C8631B">
      <w:pPr>
        <w:pStyle w:val="DefaultText"/>
        <w:jc w:val="both"/>
        <w:rPr>
          <w:rFonts w:ascii="Arial" w:hAnsi="Arial" w:cs="Arial"/>
          <w:szCs w:val="24"/>
          <w:lang w:val="ro-RO"/>
        </w:rPr>
      </w:pPr>
    </w:p>
    <w:p w14:paraId="55805EE0" w14:textId="77777777" w:rsidR="00C8631B" w:rsidRDefault="00C8631B" w:rsidP="00C8631B">
      <w:pPr>
        <w:pStyle w:val="DefaultText"/>
        <w:jc w:val="both"/>
        <w:rPr>
          <w:rFonts w:ascii="Arial" w:hAnsi="Arial" w:cs="Arial"/>
          <w:szCs w:val="24"/>
          <w:lang w:val="ro-RO"/>
        </w:rPr>
      </w:pPr>
      <w:r>
        <w:rPr>
          <w:rFonts w:ascii="Arial" w:hAnsi="Arial" w:cs="Arial"/>
          <w:szCs w:val="24"/>
          <w:lang w:val="ro-RO"/>
        </w:rPr>
        <w:tab/>
        <w:t>Parlamentul României adoptă prezenta lege:</w:t>
      </w:r>
    </w:p>
    <w:p w14:paraId="4AB72110" w14:textId="77777777" w:rsidR="00077BFC" w:rsidRPr="00AB124E" w:rsidRDefault="00077BFC" w:rsidP="00077BFC">
      <w:pPr>
        <w:pStyle w:val="DefaultText"/>
        <w:jc w:val="both"/>
        <w:rPr>
          <w:rFonts w:ascii="Arial" w:hAnsi="Arial" w:cs="Arial"/>
          <w:szCs w:val="24"/>
          <w:lang w:val="ro-RO"/>
        </w:rPr>
      </w:pPr>
    </w:p>
    <w:p w14:paraId="6E7C40FF" w14:textId="66D3F515" w:rsidR="00077BFC" w:rsidRPr="00AB124E" w:rsidRDefault="00077BFC" w:rsidP="005F787A">
      <w:pPr>
        <w:pStyle w:val="DefaultText"/>
        <w:jc w:val="both"/>
        <w:rPr>
          <w:rFonts w:ascii="Arial" w:hAnsi="Arial" w:cs="Arial"/>
          <w:szCs w:val="24"/>
          <w:lang w:val="ro-RO"/>
        </w:rPr>
      </w:pPr>
      <w:r w:rsidRPr="00AB124E">
        <w:rPr>
          <w:rFonts w:ascii="Arial" w:hAnsi="Arial" w:cs="Arial"/>
          <w:szCs w:val="24"/>
          <w:lang w:val="ro-RO"/>
        </w:rPr>
        <w:t xml:space="preserve">ART. 1 - Se ratifică Acordul de împrumut </w:t>
      </w:r>
      <w:r w:rsidRPr="00AB124E">
        <w:rPr>
          <w:rFonts w:ascii="Arial" w:hAnsi="Arial" w:cs="Arial"/>
          <w:color w:val="333333"/>
          <w:szCs w:val="24"/>
          <w:lang w:val="ro-RO"/>
        </w:rPr>
        <w:t>(</w:t>
      </w:r>
      <w:r w:rsidR="003B206D" w:rsidRPr="00AB124E">
        <w:rPr>
          <w:rFonts w:ascii="Arial" w:hAnsi="Arial" w:cs="Arial"/>
          <w:szCs w:val="24"/>
          <w:lang w:val="ro-RO"/>
        </w:rPr>
        <w:t>Program</w:t>
      </w:r>
      <w:r w:rsidRPr="00AB124E">
        <w:rPr>
          <w:rFonts w:ascii="Arial" w:hAnsi="Arial" w:cs="Arial"/>
          <w:szCs w:val="24"/>
          <w:lang w:val="ro-RO"/>
        </w:rPr>
        <w:t xml:space="preserve"> pe bază de rezultate în sectorul sanitar</w:t>
      </w:r>
      <w:r w:rsidR="003B206D" w:rsidRPr="00AB124E">
        <w:rPr>
          <w:rFonts w:ascii="Arial" w:hAnsi="Arial" w:cs="Arial"/>
          <w:szCs w:val="24"/>
          <w:lang w:val="ro-RO"/>
        </w:rPr>
        <w:t xml:space="preserve"> din România</w:t>
      </w:r>
      <w:r w:rsidRPr="00AB124E">
        <w:rPr>
          <w:rFonts w:ascii="Arial" w:hAnsi="Arial" w:cs="Arial"/>
          <w:szCs w:val="24"/>
          <w:lang w:val="ro-RO"/>
        </w:rPr>
        <w:t>)</w:t>
      </w:r>
      <w:r w:rsidRPr="00AB124E">
        <w:rPr>
          <w:rFonts w:ascii="Arial" w:hAnsi="Arial" w:cs="Arial"/>
          <w:color w:val="333333"/>
          <w:szCs w:val="24"/>
          <w:lang w:val="ro-RO"/>
        </w:rPr>
        <w:t xml:space="preserve"> </w:t>
      </w:r>
      <w:r w:rsidR="006A547B" w:rsidRPr="00AB124E">
        <w:rPr>
          <w:rFonts w:ascii="Arial" w:hAnsi="Arial" w:cs="Arial"/>
          <w:szCs w:val="24"/>
          <w:lang w:val="ro-RO"/>
        </w:rPr>
        <w:t>î</w:t>
      </w:r>
      <w:r w:rsidR="00FF38A8" w:rsidRPr="00AB124E">
        <w:rPr>
          <w:rFonts w:ascii="Arial" w:hAnsi="Arial" w:cs="Arial"/>
          <w:szCs w:val="24"/>
          <w:lang w:val="ro-RO"/>
        </w:rPr>
        <w:t>ntre</w:t>
      </w:r>
      <w:r w:rsidRPr="00AB124E">
        <w:rPr>
          <w:rFonts w:ascii="Arial" w:hAnsi="Arial" w:cs="Arial"/>
          <w:szCs w:val="24"/>
          <w:lang w:val="ro-RO"/>
        </w:rPr>
        <w:t xml:space="preserve"> România şi Banca Internaţională pentru Reconstrucţie şi Dezvoltare, în valoare de 500 milioane euro, semnat la </w:t>
      </w:r>
      <w:r w:rsidR="006B3C90" w:rsidRPr="00AB124E">
        <w:rPr>
          <w:rFonts w:ascii="Arial" w:hAnsi="Arial" w:cs="Arial"/>
          <w:szCs w:val="24"/>
          <w:lang w:val="ro-RO"/>
        </w:rPr>
        <w:t>New York</w:t>
      </w:r>
      <w:r w:rsidR="009068F3" w:rsidRPr="00AB124E">
        <w:rPr>
          <w:rFonts w:ascii="Arial" w:hAnsi="Arial" w:cs="Arial"/>
          <w:szCs w:val="24"/>
          <w:lang w:val="ro-RO"/>
        </w:rPr>
        <w:t xml:space="preserve">, </w:t>
      </w:r>
      <w:r w:rsidRPr="00AB124E">
        <w:rPr>
          <w:rFonts w:ascii="Arial" w:hAnsi="Arial" w:cs="Arial"/>
          <w:szCs w:val="24"/>
          <w:lang w:val="ro-RO"/>
        </w:rPr>
        <w:t xml:space="preserve">la </w:t>
      </w:r>
      <w:r w:rsidR="006B3C90" w:rsidRPr="00AB124E">
        <w:rPr>
          <w:rFonts w:ascii="Arial" w:hAnsi="Arial" w:cs="Arial"/>
          <w:szCs w:val="24"/>
          <w:lang w:val="ro-RO"/>
        </w:rPr>
        <w:t>23 septembrie 2019</w:t>
      </w:r>
      <w:r w:rsidRPr="00AB124E">
        <w:rPr>
          <w:rFonts w:ascii="Arial" w:hAnsi="Arial" w:cs="Arial"/>
          <w:szCs w:val="24"/>
          <w:lang w:val="ro-RO"/>
        </w:rPr>
        <w:t>,</w:t>
      </w:r>
      <w:r w:rsidR="00F3154B" w:rsidRPr="00AB124E">
        <w:rPr>
          <w:rFonts w:ascii="Arial" w:hAnsi="Arial" w:cs="Arial"/>
          <w:szCs w:val="24"/>
          <w:lang w:val="ro-RO"/>
        </w:rPr>
        <w:t xml:space="preserve"> </w:t>
      </w:r>
      <w:r w:rsidR="005F787A" w:rsidRPr="00AB124E">
        <w:rPr>
          <w:rFonts w:ascii="Arial" w:hAnsi="Arial" w:cs="Arial"/>
          <w:szCs w:val="24"/>
          <w:lang w:val="ro-RO"/>
        </w:rPr>
        <w:t xml:space="preserve">amendat și actualizat prin Scrisoarea de amendament semnată între România şi Banca Internaţională pentru Reconstrucţie şi Dezvoltare la București la 31 iulie 2020 și la </w:t>
      </w:r>
      <w:r w:rsidR="00AB124E" w:rsidRPr="00AB124E">
        <w:rPr>
          <w:rFonts w:ascii="Arial" w:hAnsi="Arial" w:cs="Arial"/>
          <w:szCs w:val="24"/>
          <w:lang w:val="ro-RO"/>
        </w:rPr>
        <w:t>26 august 2020</w:t>
      </w:r>
      <w:r w:rsidR="001009B7" w:rsidRPr="00AB124E">
        <w:rPr>
          <w:rFonts w:ascii="Arial" w:hAnsi="Arial" w:cs="Arial"/>
          <w:szCs w:val="24"/>
          <w:lang w:val="ro-RO"/>
        </w:rPr>
        <w:t xml:space="preserve">, </w:t>
      </w:r>
      <w:r w:rsidR="00F3154B" w:rsidRPr="00AB124E">
        <w:rPr>
          <w:rFonts w:ascii="Arial" w:hAnsi="Arial" w:cs="Arial"/>
          <w:szCs w:val="24"/>
          <w:lang w:val="ro-RO"/>
        </w:rPr>
        <w:t>denumit în continuare</w:t>
      </w:r>
      <w:r w:rsidRPr="00AB124E">
        <w:rPr>
          <w:rFonts w:ascii="Arial" w:hAnsi="Arial" w:cs="Arial"/>
          <w:szCs w:val="24"/>
          <w:lang w:val="ro-RO"/>
        </w:rPr>
        <w:t xml:space="preserve"> Acord de împrumut.</w:t>
      </w:r>
    </w:p>
    <w:p w14:paraId="2FD65CD7" w14:textId="77777777" w:rsidR="00077BFC" w:rsidRPr="00AB124E" w:rsidRDefault="00077BFC" w:rsidP="00077BFC">
      <w:pPr>
        <w:autoSpaceDE w:val="0"/>
        <w:jc w:val="both"/>
        <w:rPr>
          <w:rFonts w:ascii="Arial" w:hAnsi="Arial" w:cs="Arial"/>
          <w:lang w:val="ro-RO"/>
        </w:rPr>
      </w:pPr>
    </w:p>
    <w:p w14:paraId="4DB474A7" w14:textId="79973C6D" w:rsidR="00D70AEA" w:rsidRPr="00AB124E" w:rsidRDefault="00077BFC" w:rsidP="00077BFC">
      <w:pPr>
        <w:jc w:val="both"/>
        <w:rPr>
          <w:rFonts w:ascii="Arial" w:eastAsia="Times New Roman" w:hAnsi="Arial" w:cs="Arial"/>
        </w:rPr>
      </w:pPr>
      <w:r w:rsidRPr="00AB124E">
        <w:rPr>
          <w:rFonts w:ascii="Arial" w:hAnsi="Arial" w:cs="Arial"/>
          <w:lang w:val="ro-RO"/>
        </w:rPr>
        <w:t xml:space="preserve">ART. 2 - (1) Aplicarea </w:t>
      </w:r>
      <w:r w:rsidR="001F3A46" w:rsidRPr="00AB124E">
        <w:rPr>
          <w:rFonts w:ascii="Arial" w:hAnsi="Arial" w:cs="Arial"/>
          <w:lang w:val="ro-RO"/>
        </w:rPr>
        <w:t xml:space="preserve">prevederilor </w:t>
      </w:r>
      <w:r w:rsidR="006A3895" w:rsidRPr="00AB124E">
        <w:rPr>
          <w:rFonts w:ascii="Arial" w:hAnsi="Arial" w:cs="Arial"/>
          <w:lang w:val="ro-RO"/>
        </w:rPr>
        <w:t>A</w:t>
      </w:r>
      <w:r w:rsidRPr="00AB124E">
        <w:rPr>
          <w:rFonts w:ascii="Arial" w:hAnsi="Arial" w:cs="Arial"/>
          <w:lang w:val="ro-RO"/>
        </w:rPr>
        <w:t>cordului de împrumut</w:t>
      </w:r>
      <w:r w:rsidR="00082AF9" w:rsidRPr="00AB124E">
        <w:rPr>
          <w:rFonts w:ascii="Arial" w:hAnsi="Arial" w:cs="Arial"/>
          <w:lang w:val="ro-RO"/>
        </w:rPr>
        <w:t xml:space="preserve"> </w:t>
      </w:r>
      <w:r w:rsidRPr="00AB124E">
        <w:rPr>
          <w:rFonts w:ascii="Arial" w:hAnsi="Arial" w:cs="Arial"/>
          <w:lang w:val="ro-RO"/>
        </w:rPr>
        <w:t xml:space="preserve">se va realiza de </w:t>
      </w:r>
      <w:r w:rsidR="006A1B37" w:rsidRPr="00AB124E">
        <w:rPr>
          <w:rFonts w:ascii="Arial" w:eastAsia="Times New Roman" w:hAnsi="Arial" w:cs="Arial"/>
        </w:rPr>
        <w:t>Ministerul</w:t>
      </w:r>
      <w:r w:rsidRPr="00AB124E">
        <w:rPr>
          <w:rFonts w:ascii="Arial" w:eastAsia="Times New Roman" w:hAnsi="Arial" w:cs="Arial"/>
        </w:rPr>
        <w:t xml:space="preserve"> Finanțelor Publice, inclu</w:t>
      </w:r>
      <w:r w:rsidR="00D54722" w:rsidRPr="00AB124E">
        <w:rPr>
          <w:rFonts w:ascii="Arial" w:eastAsia="Times New Roman" w:hAnsi="Arial" w:cs="Arial"/>
        </w:rPr>
        <w:t>siv</w:t>
      </w:r>
      <w:r w:rsidR="006A1B37" w:rsidRPr="00AB124E">
        <w:rPr>
          <w:rFonts w:ascii="Arial" w:eastAsia="Times New Roman" w:hAnsi="Arial" w:cs="Arial"/>
        </w:rPr>
        <w:t xml:space="preserve"> Oficiul</w:t>
      </w:r>
      <w:r w:rsidRPr="00AB124E">
        <w:rPr>
          <w:rFonts w:ascii="Arial" w:eastAsia="Times New Roman" w:hAnsi="Arial" w:cs="Arial"/>
        </w:rPr>
        <w:t xml:space="preserve"> Național pentru Achiziții Centralizat</w:t>
      </w:r>
      <w:r w:rsidR="00435FCE" w:rsidRPr="00AB124E">
        <w:rPr>
          <w:rFonts w:ascii="Arial" w:eastAsia="Times New Roman" w:hAnsi="Arial" w:cs="Arial"/>
        </w:rPr>
        <w:t>e</w:t>
      </w:r>
      <w:r w:rsidRPr="00AB124E">
        <w:rPr>
          <w:rFonts w:ascii="Arial" w:eastAsia="Times New Roman" w:hAnsi="Arial" w:cs="Arial"/>
        </w:rPr>
        <w:t>, Ministerul Sănătății și Casa Național</w:t>
      </w:r>
      <w:r w:rsidR="00C56CFC" w:rsidRPr="00AB124E">
        <w:rPr>
          <w:rFonts w:ascii="Arial" w:eastAsia="Times New Roman" w:hAnsi="Arial" w:cs="Arial"/>
        </w:rPr>
        <w:t>ă</w:t>
      </w:r>
      <w:r w:rsidRPr="00AB124E">
        <w:rPr>
          <w:rFonts w:ascii="Arial" w:eastAsia="Times New Roman" w:hAnsi="Arial" w:cs="Arial"/>
        </w:rPr>
        <w:t xml:space="preserve"> de Asigurări de Sănătate</w:t>
      </w:r>
      <w:r w:rsidR="00435FCE" w:rsidRPr="00AB124E">
        <w:rPr>
          <w:rFonts w:ascii="Arial" w:eastAsia="Times New Roman" w:hAnsi="Arial" w:cs="Arial"/>
        </w:rPr>
        <w:t xml:space="preserve">,  </w:t>
      </w:r>
      <w:r w:rsidRPr="00AB124E">
        <w:rPr>
          <w:rFonts w:ascii="Arial" w:eastAsia="Times New Roman" w:hAnsi="Arial" w:cs="Arial"/>
        </w:rPr>
        <w:t>potrivit atribuţiilor şi competenţelor specifice.</w:t>
      </w:r>
    </w:p>
    <w:p w14:paraId="1EEC0EA0" w14:textId="77777777" w:rsidR="005A5D5D" w:rsidRPr="00AB124E" w:rsidRDefault="00077BFC" w:rsidP="00D320C4">
      <w:pPr>
        <w:pStyle w:val="FootnoteText"/>
        <w:spacing w:line="240" w:lineRule="auto"/>
        <w:jc w:val="both"/>
        <w:rPr>
          <w:rFonts w:ascii="Arial" w:eastAsia="MS Mincho" w:hAnsi="Arial" w:cs="Arial"/>
          <w:kern w:val="0"/>
          <w:sz w:val="24"/>
          <w:szCs w:val="24"/>
          <w:lang w:eastAsia="ja-JP" w:bidi="ar-SA"/>
        </w:rPr>
      </w:pPr>
      <w:r w:rsidRPr="00AB124E">
        <w:rPr>
          <w:rFonts w:ascii="Arial" w:eastAsia="Times New Roman" w:hAnsi="Arial" w:cs="Arial"/>
          <w:sz w:val="24"/>
          <w:szCs w:val="24"/>
        </w:rPr>
        <w:t xml:space="preserve">                 (</w:t>
      </w:r>
      <w:r w:rsidRPr="00AB124E">
        <w:rPr>
          <w:rFonts w:ascii="Arial" w:eastAsia="MS Mincho" w:hAnsi="Arial" w:cs="Arial"/>
          <w:kern w:val="0"/>
          <w:sz w:val="24"/>
          <w:szCs w:val="24"/>
          <w:lang w:eastAsia="ja-JP" w:bidi="ar-SA"/>
        </w:rPr>
        <w:t>2)</w:t>
      </w:r>
      <w:r w:rsidR="00435FCE" w:rsidRPr="00AB124E">
        <w:rPr>
          <w:rFonts w:ascii="Arial" w:eastAsia="MS Mincho" w:hAnsi="Arial" w:cs="Arial"/>
          <w:kern w:val="0"/>
          <w:sz w:val="24"/>
          <w:szCs w:val="24"/>
          <w:lang w:eastAsia="ja-JP" w:bidi="ar-SA"/>
        </w:rPr>
        <w:t xml:space="preserve"> </w:t>
      </w:r>
      <w:r w:rsidRPr="00AB124E">
        <w:rPr>
          <w:rFonts w:ascii="Arial" w:eastAsia="MS Mincho" w:hAnsi="Arial" w:cs="Arial"/>
          <w:kern w:val="0"/>
          <w:sz w:val="24"/>
          <w:szCs w:val="24"/>
          <w:lang w:eastAsia="ja-JP" w:bidi="ar-SA"/>
        </w:rPr>
        <w:t xml:space="preserve">Ministerul Sănătății va fi responsabil pentru implementarea, monitorizarea și evaluarea </w:t>
      </w:r>
      <w:r w:rsidR="007F09BA" w:rsidRPr="00AB124E">
        <w:rPr>
          <w:rFonts w:ascii="Arial" w:eastAsia="MS Mincho" w:hAnsi="Arial" w:cs="Arial"/>
          <w:kern w:val="0"/>
          <w:sz w:val="24"/>
          <w:szCs w:val="24"/>
          <w:lang w:eastAsia="ja-JP" w:bidi="ar-SA"/>
        </w:rPr>
        <w:t>general</w:t>
      </w:r>
      <w:r w:rsidR="009068F3" w:rsidRPr="00AB124E">
        <w:rPr>
          <w:rFonts w:ascii="Arial" w:eastAsia="MS Mincho" w:hAnsi="Arial" w:cs="Arial"/>
          <w:kern w:val="0"/>
          <w:sz w:val="24"/>
          <w:szCs w:val="24"/>
          <w:lang w:eastAsia="ja-JP" w:bidi="ar-SA"/>
        </w:rPr>
        <w:t>ă</w:t>
      </w:r>
      <w:r w:rsidR="007F09BA" w:rsidRPr="00AB124E">
        <w:rPr>
          <w:rFonts w:ascii="Arial" w:eastAsia="MS Mincho" w:hAnsi="Arial" w:cs="Arial"/>
          <w:kern w:val="0"/>
          <w:sz w:val="24"/>
          <w:szCs w:val="24"/>
          <w:lang w:eastAsia="ja-JP" w:bidi="ar-SA"/>
        </w:rPr>
        <w:t xml:space="preserve"> a </w:t>
      </w:r>
      <w:r w:rsidRPr="00AB124E">
        <w:rPr>
          <w:rFonts w:ascii="Arial" w:eastAsia="MS Mincho" w:hAnsi="Arial" w:cs="Arial"/>
          <w:kern w:val="0"/>
          <w:sz w:val="24"/>
          <w:szCs w:val="24"/>
          <w:lang w:eastAsia="ja-JP" w:bidi="ar-SA"/>
        </w:rPr>
        <w:t>Programului</w:t>
      </w:r>
      <w:r w:rsidR="00435FCE" w:rsidRPr="00AB124E">
        <w:rPr>
          <w:rFonts w:ascii="Arial" w:eastAsia="MS Mincho" w:hAnsi="Arial" w:cs="Arial"/>
          <w:kern w:val="0"/>
          <w:sz w:val="24"/>
          <w:szCs w:val="24"/>
          <w:lang w:eastAsia="ja-JP" w:bidi="ar-SA"/>
        </w:rPr>
        <w:t xml:space="preserve"> </w:t>
      </w:r>
      <w:r w:rsidR="009F7D44" w:rsidRPr="00AB124E">
        <w:rPr>
          <w:rFonts w:ascii="Arial" w:eastAsia="MS Mincho" w:hAnsi="Arial" w:cs="Arial"/>
          <w:kern w:val="0"/>
          <w:sz w:val="24"/>
          <w:szCs w:val="24"/>
          <w:lang w:eastAsia="ja-JP" w:bidi="ar-SA"/>
        </w:rPr>
        <w:t>prevăzut la art.</w:t>
      </w:r>
      <w:r w:rsidRPr="00AB124E">
        <w:rPr>
          <w:rFonts w:ascii="Arial" w:eastAsia="MS Mincho" w:hAnsi="Arial" w:cs="Arial"/>
          <w:kern w:val="0"/>
          <w:sz w:val="24"/>
          <w:szCs w:val="24"/>
          <w:lang w:eastAsia="ja-JP" w:bidi="ar-SA"/>
        </w:rPr>
        <w:t>1</w:t>
      </w:r>
      <w:r w:rsidR="00D54722" w:rsidRPr="00AB124E">
        <w:rPr>
          <w:rFonts w:ascii="Arial" w:eastAsia="MS Mincho" w:hAnsi="Arial" w:cs="Arial"/>
          <w:kern w:val="0"/>
          <w:sz w:val="24"/>
          <w:szCs w:val="24"/>
          <w:lang w:eastAsia="ja-JP" w:bidi="ar-SA"/>
        </w:rPr>
        <w:t xml:space="preserve">, </w:t>
      </w:r>
      <w:r w:rsidRPr="00AB124E">
        <w:rPr>
          <w:rFonts w:ascii="Arial" w:eastAsia="MS Mincho" w:hAnsi="Arial" w:cs="Arial"/>
          <w:kern w:val="0"/>
          <w:sz w:val="24"/>
          <w:szCs w:val="24"/>
          <w:lang w:eastAsia="ja-JP" w:bidi="ar-SA"/>
        </w:rPr>
        <w:t>fiind des</w:t>
      </w:r>
      <w:r w:rsidR="003C4742" w:rsidRPr="00AB124E">
        <w:rPr>
          <w:rFonts w:ascii="Arial" w:eastAsia="MS Mincho" w:hAnsi="Arial" w:cs="Arial"/>
          <w:kern w:val="0"/>
          <w:sz w:val="24"/>
          <w:szCs w:val="24"/>
          <w:lang w:eastAsia="ja-JP" w:bidi="ar-SA"/>
        </w:rPr>
        <w:t xml:space="preserve">emnat coordonator al acestuia. </w:t>
      </w:r>
    </w:p>
    <w:p w14:paraId="60F9CF70" w14:textId="28E980C0" w:rsidR="005A5D5D" w:rsidRPr="00AB124E" w:rsidRDefault="00AB6CFD" w:rsidP="00D320C4">
      <w:pPr>
        <w:pStyle w:val="FootnoteText"/>
        <w:spacing w:line="240" w:lineRule="auto"/>
        <w:ind w:firstLine="720"/>
        <w:jc w:val="both"/>
        <w:rPr>
          <w:rFonts w:ascii="Arial" w:eastAsiaTheme="minorHAnsi" w:hAnsi="Arial" w:cs="Arial"/>
          <w:sz w:val="24"/>
          <w:szCs w:val="24"/>
          <w:lang w:eastAsia="en-US"/>
        </w:rPr>
      </w:pPr>
      <w:r w:rsidRPr="00AB124E">
        <w:rPr>
          <w:rFonts w:ascii="Arial" w:eastAsia="MS Mincho" w:hAnsi="Arial" w:cs="Arial"/>
          <w:kern w:val="0"/>
          <w:sz w:val="24"/>
          <w:szCs w:val="24"/>
          <w:lang w:eastAsia="ja-JP" w:bidi="ar-SA"/>
        </w:rPr>
        <w:t xml:space="preserve">       </w:t>
      </w:r>
      <w:r w:rsidR="001009B7" w:rsidRPr="00AB124E">
        <w:rPr>
          <w:rFonts w:ascii="Arial" w:eastAsia="MS Mincho" w:hAnsi="Arial" w:cs="Arial"/>
          <w:kern w:val="0"/>
          <w:sz w:val="24"/>
          <w:szCs w:val="24"/>
          <w:lang w:eastAsia="ja-JP" w:bidi="ar-SA"/>
        </w:rPr>
        <w:t xml:space="preserve"> </w:t>
      </w:r>
      <w:r w:rsidRPr="00AB124E">
        <w:rPr>
          <w:rFonts w:ascii="Arial" w:eastAsia="MS Mincho" w:hAnsi="Arial" w:cs="Arial"/>
          <w:kern w:val="0"/>
          <w:sz w:val="24"/>
          <w:szCs w:val="24"/>
          <w:lang w:eastAsia="ja-JP" w:bidi="ar-SA"/>
        </w:rPr>
        <w:t xml:space="preserve">(3) </w:t>
      </w:r>
      <w:r w:rsidR="00D320C4" w:rsidRPr="00AB124E">
        <w:rPr>
          <w:rFonts w:ascii="Arial" w:eastAsia="MS Mincho" w:hAnsi="Arial" w:cs="Arial"/>
          <w:kern w:val="0"/>
          <w:sz w:val="24"/>
          <w:szCs w:val="24"/>
          <w:lang w:eastAsia="ja-JP" w:bidi="ar-SA"/>
        </w:rPr>
        <w:t>Coordonarea P</w:t>
      </w:r>
      <w:r w:rsidR="003C4742" w:rsidRPr="00AB124E">
        <w:rPr>
          <w:rFonts w:ascii="Arial" w:eastAsia="MS Mincho" w:hAnsi="Arial" w:cs="Arial"/>
          <w:kern w:val="0"/>
          <w:sz w:val="24"/>
          <w:szCs w:val="24"/>
          <w:lang w:eastAsia="ja-JP" w:bidi="ar-SA"/>
        </w:rPr>
        <w:t>ro</w:t>
      </w:r>
      <w:r w:rsidR="000C5513" w:rsidRPr="00AB124E">
        <w:rPr>
          <w:rFonts w:ascii="Arial" w:eastAsia="MS Mincho" w:hAnsi="Arial" w:cs="Arial"/>
          <w:kern w:val="0"/>
          <w:sz w:val="24"/>
          <w:szCs w:val="24"/>
          <w:lang w:eastAsia="ja-JP" w:bidi="ar-SA"/>
        </w:rPr>
        <w:t>gramului</w:t>
      </w:r>
      <w:r w:rsidR="00D320C4" w:rsidRPr="00AB124E">
        <w:rPr>
          <w:rFonts w:ascii="Arial" w:eastAsia="MS Mincho" w:hAnsi="Arial" w:cs="Arial"/>
          <w:kern w:val="0"/>
          <w:sz w:val="24"/>
          <w:szCs w:val="24"/>
          <w:lang w:eastAsia="ja-JP" w:bidi="ar-SA"/>
        </w:rPr>
        <w:t xml:space="preserve"> </w:t>
      </w:r>
      <w:r w:rsidR="000C5513" w:rsidRPr="00AB124E">
        <w:rPr>
          <w:rFonts w:ascii="Arial" w:eastAsia="MS Mincho" w:hAnsi="Arial" w:cs="Arial"/>
          <w:kern w:val="0"/>
          <w:sz w:val="24"/>
          <w:szCs w:val="24"/>
          <w:lang w:eastAsia="ja-JP" w:bidi="ar-SA"/>
        </w:rPr>
        <w:t>se</w:t>
      </w:r>
      <w:r w:rsidR="003C4742" w:rsidRPr="00AB124E">
        <w:rPr>
          <w:rFonts w:ascii="Arial" w:eastAsia="MS Mincho" w:hAnsi="Arial" w:cs="Arial"/>
          <w:kern w:val="0"/>
          <w:sz w:val="24"/>
          <w:szCs w:val="24"/>
          <w:lang w:eastAsia="ja-JP" w:bidi="ar-SA"/>
        </w:rPr>
        <w:t xml:space="preserve"> realiz</w:t>
      </w:r>
      <w:r w:rsidR="000C5513" w:rsidRPr="00AB124E">
        <w:rPr>
          <w:rFonts w:ascii="Arial" w:eastAsia="MS Mincho" w:hAnsi="Arial" w:cs="Arial"/>
          <w:kern w:val="0"/>
          <w:sz w:val="24"/>
          <w:szCs w:val="24"/>
          <w:lang w:eastAsia="ja-JP" w:bidi="ar-SA"/>
        </w:rPr>
        <w:t>ează</w:t>
      </w:r>
      <w:r w:rsidR="003C4742" w:rsidRPr="00AB124E">
        <w:rPr>
          <w:rFonts w:ascii="Arial" w:eastAsia="MS Mincho" w:hAnsi="Arial" w:cs="Arial"/>
          <w:kern w:val="0"/>
          <w:sz w:val="24"/>
          <w:szCs w:val="24"/>
          <w:lang w:eastAsia="ja-JP" w:bidi="ar-SA"/>
        </w:rPr>
        <w:t xml:space="preserve"> </w:t>
      </w:r>
      <w:r w:rsidR="00D320C4" w:rsidRPr="00AB124E">
        <w:rPr>
          <w:rFonts w:ascii="Arial" w:eastAsia="MS Mincho" w:hAnsi="Arial" w:cs="Arial"/>
          <w:kern w:val="0"/>
          <w:sz w:val="24"/>
          <w:szCs w:val="24"/>
          <w:lang w:eastAsia="ja-JP" w:bidi="ar-SA"/>
        </w:rPr>
        <w:t>de Ministerul Sănătății</w:t>
      </w:r>
      <w:r w:rsidR="005A5D5D" w:rsidRPr="00AB124E">
        <w:rPr>
          <w:rFonts w:ascii="Arial" w:eastAsia="MS Mincho" w:hAnsi="Arial" w:cs="Arial"/>
          <w:kern w:val="0"/>
          <w:sz w:val="24"/>
          <w:szCs w:val="24"/>
          <w:lang w:eastAsia="ja-JP" w:bidi="ar-SA"/>
        </w:rPr>
        <w:t>,</w:t>
      </w:r>
      <w:r w:rsidR="00D320C4" w:rsidRPr="00AB124E">
        <w:rPr>
          <w:rFonts w:ascii="Arial" w:eastAsia="MS Mincho" w:hAnsi="Arial" w:cs="Arial"/>
          <w:kern w:val="0"/>
          <w:sz w:val="24"/>
          <w:szCs w:val="24"/>
          <w:lang w:eastAsia="ja-JP" w:bidi="ar-SA"/>
        </w:rPr>
        <w:t xml:space="preserve"> </w:t>
      </w:r>
      <w:r w:rsidR="005A5D5D" w:rsidRPr="00AB124E">
        <w:rPr>
          <w:rFonts w:ascii="Arial" w:eastAsia="MS Mincho" w:hAnsi="Arial" w:cs="Arial"/>
          <w:kern w:val="0"/>
          <w:sz w:val="24"/>
          <w:szCs w:val="24"/>
          <w:lang w:eastAsia="ja-JP" w:bidi="ar-SA"/>
        </w:rPr>
        <w:t>astfel cum este prevăzut la alin.</w:t>
      </w:r>
      <w:r w:rsidR="00A72534" w:rsidRPr="00AB124E">
        <w:rPr>
          <w:rFonts w:ascii="Arial" w:eastAsia="MS Mincho" w:hAnsi="Arial" w:cs="Arial"/>
          <w:kern w:val="0"/>
          <w:sz w:val="24"/>
          <w:szCs w:val="24"/>
          <w:lang w:eastAsia="ja-JP" w:bidi="ar-SA"/>
        </w:rPr>
        <w:t>(</w:t>
      </w:r>
      <w:r w:rsidR="005A5D5D" w:rsidRPr="00AB124E">
        <w:rPr>
          <w:rFonts w:ascii="Arial" w:eastAsia="MS Mincho" w:hAnsi="Arial" w:cs="Arial"/>
          <w:kern w:val="0"/>
          <w:sz w:val="24"/>
          <w:szCs w:val="24"/>
          <w:lang w:eastAsia="ja-JP" w:bidi="ar-SA"/>
        </w:rPr>
        <w:t xml:space="preserve">2), </w:t>
      </w:r>
      <w:r w:rsidR="00E55A03" w:rsidRPr="00AB124E">
        <w:rPr>
          <w:rFonts w:ascii="Arial" w:eastAsia="MS Mincho" w:hAnsi="Arial" w:cs="Arial"/>
          <w:kern w:val="0"/>
          <w:sz w:val="24"/>
          <w:szCs w:val="24"/>
          <w:lang w:eastAsia="ja-JP" w:bidi="ar-SA"/>
        </w:rPr>
        <w:t>prin intermediul unui compartiment</w:t>
      </w:r>
      <w:r w:rsidR="003C4742" w:rsidRPr="00AB124E">
        <w:rPr>
          <w:rFonts w:ascii="Arial" w:eastAsia="MS Mincho" w:hAnsi="Arial" w:cs="Arial"/>
          <w:kern w:val="0"/>
          <w:sz w:val="24"/>
          <w:szCs w:val="24"/>
          <w:lang w:eastAsia="ja-JP" w:bidi="ar-SA"/>
        </w:rPr>
        <w:t xml:space="preserve"> </w:t>
      </w:r>
      <w:r w:rsidR="00E55A03" w:rsidRPr="00AB124E">
        <w:rPr>
          <w:rFonts w:ascii="Arial" w:eastAsia="MS Mincho" w:hAnsi="Arial" w:cs="Arial"/>
          <w:kern w:val="0"/>
          <w:sz w:val="24"/>
          <w:szCs w:val="24"/>
          <w:lang w:eastAsia="ja-JP" w:bidi="ar-SA"/>
        </w:rPr>
        <w:t>constituit</w:t>
      </w:r>
      <w:r w:rsidR="000C5513" w:rsidRPr="00AB124E">
        <w:rPr>
          <w:rFonts w:ascii="Arial" w:eastAsia="MS Mincho" w:hAnsi="Arial" w:cs="Arial"/>
          <w:kern w:val="0"/>
          <w:sz w:val="24"/>
          <w:szCs w:val="24"/>
          <w:lang w:eastAsia="ja-JP" w:bidi="ar-SA"/>
        </w:rPr>
        <w:t xml:space="preserve"> în cadrul U</w:t>
      </w:r>
      <w:r w:rsidRPr="00AB124E">
        <w:rPr>
          <w:rFonts w:ascii="Arial" w:eastAsiaTheme="minorHAnsi" w:hAnsi="Arial" w:cs="Arial"/>
          <w:sz w:val="24"/>
          <w:szCs w:val="24"/>
          <w:lang w:eastAsia="en-US"/>
        </w:rPr>
        <w:t>nității de M</w:t>
      </w:r>
      <w:r w:rsidR="000C5513" w:rsidRPr="00AB124E">
        <w:rPr>
          <w:rFonts w:ascii="Arial" w:eastAsiaTheme="minorHAnsi" w:hAnsi="Arial" w:cs="Arial"/>
          <w:sz w:val="24"/>
          <w:szCs w:val="24"/>
          <w:lang w:eastAsia="en-US"/>
        </w:rPr>
        <w:t>anagement a Proiectului Băncii Mondiale, existentă în s</w:t>
      </w:r>
      <w:r w:rsidR="002962E2" w:rsidRPr="00AB124E">
        <w:rPr>
          <w:rFonts w:ascii="Arial" w:eastAsiaTheme="minorHAnsi" w:hAnsi="Arial" w:cs="Arial"/>
          <w:sz w:val="24"/>
          <w:szCs w:val="24"/>
          <w:lang w:eastAsia="en-US"/>
        </w:rPr>
        <w:t xml:space="preserve">tructura </w:t>
      </w:r>
      <w:r w:rsidR="00D320C4" w:rsidRPr="00AB124E">
        <w:rPr>
          <w:rFonts w:ascii="Arial" w:eastAsiaTheme="minorHAnsi" w:hAnsi="Arial" w:cs="Arial"/>
          <w:sz w:val="24"/>
          <w:szCs w:val="24"/>
          <w:lang w:eastAsia="en-US"/>
        </w:rPr>
        <w:t xml:space="preserve">acestuia. </w:t>
      </w:r>
    </w:p>
    <w:p w14:paraId="6A97E82E" w14:textId="23F05550" w:rsidR="005A5D5D" w:rsidRPr="00AB124E" w:rsidRDefault="007C3699" w:rsidP="00D320C4">
      <w:pPr>
        <w:pStyle w:val="FootnoteText"/>
        <w:spacing w:line="240" w:lineRule="auto"/>
        <w:ind w:firstLine="720"/>
        <w:jc w:val="both"/>
        <w:rPr>
          <w:rFonts w:ascii="Arial" w:eastAsia="MS Mincho" w:hAnsi="Arial" w:cs="Arial"/>
          <w:kern w:val="0"/>
          <w:sz w:val="24"/>
          <w:szCs w:val="24"/>
          <w:lang w:eastAsia="ja-JP" w:bidi="ar-SA"/>
        </w:rPr>
      </w:pPr>
      <w:r w:rsidRPr="00AB124E">
        <w:rPr>
          <w:rFonts w:ascii="Arial" w:eastAsiaTheme="minorHAnsi" w:hAnsi="Arial" w:cs="Arial"/>
          <w:sz w:val="24"/>
          <w:szCs w:val="24"/>
          <w:lang w:eastAsia="en-US"/>
        </w:rPr>
        <w:t xml:space="preserve">      </w:t>
      </w:r>
      <w:r w:rsidR="00BC3127" w:rsidRPr="00AB124E">
        <w:rPr>
          <w:rFonts w:ascii="Arial" w:eastAsiaTheme="minorHAnsi" w:hAnsi="Arial" w:cs="Arial"/>
          <w:sz w:val="24"/>
          <w:szCs w:val="24"/>
          <w:lang w:eastAsia="en-US"/>
        </w:rPr>
        <w:t xml:space="preserve"> </w:t>
      </w:r>
      <w:r w:rsidR="00D320C4" w:rsidRPr="00AB124E">
        <w:rPr>
          <w:rFonts w:ascii="Arial" w:eastAsiaTheme="minorHAnsi" w:hAnsi="Arial" w:cs="Arial"/>
          <w:sz w:val="24"/>
          <w:szCs w:val="24"/>
          <w:lang w:eastAsia="en-US"/>
        </w:rPr>
        <w:t xml:space="preserve">(4) Pe parcursul implementării Programului și cu acordul prealabil al Băncii Internaţionale pentru Reconstrucţie şi Dezvoltare şi al Ministerului Finanţelor Publice, Ministerul Sănătăţii poate transfera </w:t>
      </w:r>
      <w:r w:rsidR="00E55A03" w:rsidRPr="00AB124E">
        <w:rPr>
          <w:rFonts w:ascii="Arial" w:eastAsiaTheme="minorHAnsi" w:hAnsi="Arial" w:cs="Arial"/>
          <w:sz w:val="24"/>
          <w:szCs w:val="24"/>
          <w:lang w:eastAsia="en-US"/>
        </w:rPr>
        <w:t>compartimentul</w:t>
      </w:r>
      <w:r w:rsidR="00D320C4" w:rsidRPr="00AB124E">
        <w:rPr>
          <w:rFonts w:ascii="Arial" w:eastAsiaTheme="minorHAnsi" w:hAnsi="Arial" w:cs="Arial"/>
          <w:sz w:val="24"/>
          <w:szCs w:val="24"/>
          <w:lang w:eastAsia="en-US"/>
        </w:rPr>
        <w:t xml:space="preserve"> prevăzut </w:t>
      </w:r>
      <w:r w:rsidRPr="00AB124E">
        <w:rPr>
          <w:rFonts w:ascii="Arial" w:eastAsiaTheme="minorHAnsi" w:hAnsi="Arial" w:cs="Arial"/>
          <w:sz w:val="24"/>
          <w:szCs w:val="24"/>
          <w:lang w:eastAsia="en-US"/>
        </w:rPr>
        <w:t>la alin.</w:t>
      </w:r>
      <w:r w:rsidR="00D320C4" w:rsidRPr="00AB124E">
        <w:rPr>
          <w:rFonts w:ascii="Arial" w:eastAsiaTheme="minorHAnsi" w:hAnsi="Arial" w:cs="Arial"/>
          <w:sz w:val="24"/>
          <w:szCs w:val="24"/>
          <w:lang w:eastAsia="en-US"/>
        </w:rPr>
        <w:t>(3), în cadrul un</w:t>
      </w:r>
      <w:r w:rsidR="00D70AEA" w:rsidRPr="00AB124E">
        <w:rPr>
          <w:rFonts w:ascii="Arial" w:eastAsiaTheme="minorHAnsi" w:hAnsi="Arial" w:cs="Arial"/>
          <w:sz w:val="24"/>
          <w:szCs w:val="24"/>
          <w:lang w:eastAsia="en-US"/>
        </w:rPr>
        <w:t xml:space="preserve">ei </w:t>
      </w:r>
      <w:r w:rsidR="00D320C4" w:rsidRPr="00AB124E">
        <w:rPr>
          <w:rFonts w:ascii="Arial" w:eastAsiaTheme="minorHAnsi" w:hAnsi="Arial" w:cs="Arial"/>
          <w:sz w:val="24"/>
          <w:szCs w:val="24"/>
          <w:lang w:eastAsia="en-US"/>
        </w:rPr>
        <w:t xml:space="preserve"> alte </w:t>
      </w:r>
      <w:r w:rsidR="00E55A03" w:rsidRPr="00AB124E">
        <w:rPr>
          <w:rFonts w:ascii="Arial" w:eastAsiaTheme="minorHAnsi" w:hAnsi="Arial" w:cs="Arial"/>
          <w:sz w:val="24"/>
          <w:szCs w:val="24"/>
          <w:lang w:eastAsia="en-US"/>
        </w:rPr>
        <w:t>direcți</w:t>
      </w:r>
      <w:r w:rsidR="00AA6E34" w:rsidRPr="00AB124E">
        <w:rPr>
          <w:rFonts w:ascii="Arial" w:eastAsiaTheme="minorHAnsi" w:hAnsi="Arial" w:cs="Arial"/>
          <w:sz w:val="24"/>
          <w:szCs w:val="24"/>
          <w:lang w:eastAsia="en-US"/>
        </w:rPr>
        <w:t>i din structura sa</w:t>
      </w:r>
      <w:r w:rsidR="00D320C4" w:rsidRPr="00AB124E">
        <w:rPr>
          <w:rFonts w:ascii="Arial" w:eastAsiaTheme="minorHAnsi" w:hAnsi="Arial" w:cs="Arial"/>
          <w:sz w:val="24"/>
          <w:szCs w:val="24"/>
          <w:lang w:eastAsia="en-US"/>
        </w:rPr>
        <w:t xml:space="preserve"> și/sau </w:t>
      </w:r>
      <w:r w:rsidR="005A5D5D" w:rsidRPr="00AB124E">
        <w:rPr>
          <w:rFonts w:ascii="Arial" w:eastAsiaTheme="minorHAnsi" w:hAnsi="Arial" w:cs="Arial"/>
          <w:sz w:val="24"/>
          <w:szCs w:val="24"/>
          <w:lang w:eastAsia="en-US"/>
        </w:rPr>
        <w:t xml:space="preserve">poate modifica </w:t>
      </w:r>
      <w:r w:rsidR="00E55A03" w:rsidRPr="00AB124E">
        <w:rPr>
          <w:rFonts w:ascii="Arial" w:eastAsiaTheme="minorHAnsi" w:hAnsi="Arial" w:cs="Arial"/>
          <w:sz w:val="24"/>
          <w:szCs w:val="24"/>
          <w:lang w:eastAsia="en-US"/>
        </w:rPr>
        <w:t xml:space="preserve">modul de organizare al acestuia. </w:t>
      </w:r>
    </w:p>
    <w:p w14:paraId="60B32D83" w14:textId="313F6F31" w:rsidR="00077BFC" w:rsidRPr="00AB124E" w:rsidRDefault="00077BFC" w:rsidP="00435FCE">
      <w:pPr>
        <w:jc w:val="both"/>
        <w:rPr>
          <w:rFonts w:ascii="Arial" w:hAnsi="Arial" w:cs="Arial"/>
          <w:lang w:val="ro-RO"/>
        </w:rPr>
      </w:pPr>
      <w:r w:rsidRPr="00AB124E">
        <w:rPr>
          <w:rFonts w:ascii="Arial" w:eastAsia="Times New Roman" w:hAnsi="Arial" w:cs="Arial"/>
        </w:rPr>
        <w:t xml:space="preserve">           </w:t>
      </w:r>
      <w:r w:rsidR="007C3699" w:rsidRPr="00AB124E">
        <w:rPr>
          <w:rFonts w:ascii="Arial" w:eastAsia="Times New Roman" w:hAnsi="Arial" w:cs="Arial"/>
        </w:rPr>
        <w:t xml:space="preserve"> </w:t>
      </w:r>
      <w:r w:rsidR="00D320C4" w:rsidRPr="00AB124E">
        <w:rPr>
          <w:rFonts w:ascii="Arial" w:eastAsia="Arial" w:hAnsi="Arial" w:cs="Arial"/>
          <w:lang w:val="ro-RO"/>
        </w:rPr>
        <w:t xml:space="preserve">  </w:t>
      </w:r>
      <w:r w:rsidRPr="00AB124E">
        <w:rPr>
          <w:rFonts w:ascii="Arial" w:hAnsi="Arial" w:cs="Arial"/>
          <w:lang w:val="ro-RO"/>
        </w:rPr>
        <w:t>(</w:t>
      </w:r>
      <w:r w:rsidR="00D70AEA" w:rsidRPr="00AB124E">
        <w:rPr>
          <w:rFonts w:ascii="Arial" w:hAnsi="Arial" w:cs="Arial"/>
          <w:lang w:val="ro-RO"/>
        </w:rPr>
        <w:t>5</w:t>
      </w:r>
      <w:r w:rsidRPr="00AB124E">
        <w:rPr>
          <w:rFonts w:ascii="Arial" w:hAnsi="Arial" w:cs="Arial"/>
          <w:lang w:val="ro-RO"/>
        </w:rPr>
        <w:t xml:space="preserve">) Ministerul Finanţelor Publice va încheia </w:t>
      </w:r>
      <w:r w:rsidR="006B3C90" w:rsidRPr="00AB124E">
        <w:rPr>
          <w:rFonts w:ascii="Arial" w:hAnsi="Arial" w:cs="Arial"/>
          <w:lang w:val="ro-RO"/>
        </w:rPr>
        <w:t xml:space="preserve">cu </w:t>
      </w:r>
      <w:r w:rsidRPr="00AB124E">
        <w:rPr>
          <w:rFonts w:ascii="Arial" w:eastAsia="Times New Roman" w:hAnsi="Arial" w:cs="Arial"/>
        </w:rPr>
        <w:t>Ministerul Sănătății</w:t>
      </w:r>
      <w:r w:rsidR="00082AF9" w:rsidRPr="00AB124E">
        <w:rPr>
          <w:rFonts w:ascii="Arial" w:eastAsia="Times New Roman" w:hAnsi="Arial" w:cs="Arial"/>
        </w:rPr>
        <w:t xml:space="preserve">, </w:t>
      </w:r>
      <w:r w:rsidRPr="00AB124E">
        <w:rPr>
          <w:rFonts w:ascii="Arial" w:eastAsia="Times New Roman" w:hAnsi="Arial" w:cs="Arial"/>
        </w:rPr>
        <w:t>Casa</w:t>
      </w:r>
      <w:r w:rsidR="00D54722" w:rsidRPr="00AB124E">
        <w:rPr>
          <w:rFonts w:ascii="Arial" w:eastAsia="Times New Roman" w:hAnsi="Arial" w:cs="Arial"/>
        </w:rPr>
        <w:t xml:space="preserve"> Națională</w:t>
      </w:r>
      <w:r w:rsidRPr="00AB124E">
        <w:rPr>
          <w:rFonts w:ascii="Arial" w:eastAsia="Times New Roman" w:hAnsi="Arial" w:cs="Arial"/>
        </w:rPr>
        <w:t xml:space="preserve"> de Asigurări de Sănătate</w:t>
      </w:r>
      <w:r w:rsidR="00435FCE" w:rsidRPr="00AB124E">
        <w:rPr>
          <w:rFonts w:ascii="Arial" w:eastAsia="Times New Roman" w:hAnsi="Arial" w:cs="Arial"/>
        </w:rPr>
        <w:t xml:space="preserve"> și </w:t>
      </w:r>
      <w:r w:rsidR="006B3C90" w:rsidRPr="00AB124E">
        <w:rPr>
          <w:rFonts w:ascii="Arial" w:eastAsia="Times New Roman" w:hAnsi="Arial" w:cs="Arial"/>
        </w:rPr>
        <w:t>Oficiul</w:t>
      </w:r>
      <w:r w:rsidR="00435FCE" w:rsidRPr="00AB124E">
        <w:rPr>
          <w:rFonts w:ascii="Arial" w:eastAsia="Times New Roman" w:hAnsi="Arial" w:cs="Arial"/>
        </w:rPr>
        <w:t xml:space="preserve"> Național pentru Achiziții Centralizate</w:t>
      </w:r>
      <w:r w:rsidR="001345E9" w:rsidRPr="00AB124E">
        <w:rPr>
          <w:rFonts w:ascii="Arial" w:hAnsi="Arial" w:cs="Arial"/>
          <w:lang w:val="ro-RO"/>
        </w:rPr>
        <w:t xml:space="preserve"> un A</w:t>
      </w:r>
      <w:r w:rsidRPr="00AB124E">
        <w:rPr>
          <w:rFonts w:ascii="Arial" w:hAnsi="Arial" w:cs="Arial"/>
          <w:lang w:val="ro-RO"/>
        </w:rPr>
        <w:t xml:space="preserve">cord subsidiar, prin care se vor stabili drepturile şi obligaţiile părţilor în aplicarea </w:t>
      </w:r>
      <w:r w:rsidR="006B3C90" w:rsidRPr="00AB124E">
        <w:rPr>
          <w:rFonts w:ascii="Arial" w:hAnsi="Arial" w:cs="Arial"/>
          <w:lang w:val="ro-RO"/>
        </w:rPr>
        <w:t xml:space="preserve">prevederilor </w:t>
      </w:r>
      <w:r w:rsidRPr="00AB124E">
        <w:rPr>
          <w:rFonts w:ascii="Arial" w:hAnsi="Arial" w:cs="Arial"/>
          <w:lang w:val="ro-RO"/>
        </w:rPr>
        <w:t>Acordului de împrumut</w:t>
      </w:r>
      <w:r w:rsidR="00435FCE" w:rsidRPr="00AB124E">
        <w:rPr>
          <w:rFonts w:ascii="Arial" w:hAnsi="Arial" w:cs="Arial"/>
          <w:lang w:val="ro-RO"/>
        </w:rPr>
        <w:t>, inclusiv</w:t>
      </w:r>
      <w:r w:rsidRPr="00AB124E">
        <w:rPr>
          <w:rFonts w:ascii="Arial" w:hAnsi="Arial" w:cs="Arial"/>
          <w:lang w:val="ro-RO"/>
        </w:rPr>
        <w:t xml:space="preserve"> </w:t>
      </w:r>
      <w:r w:rsidR="00071E6C" w:rsidRPr="00AB124E">
        <w:rPr>
          <w:rFonts w:ascii="Arial" w:hAnsi="Arial" w:cs="Arial"/>
          <w:lang w:val="ro-RO"/>
        </w:rPr>
        <w:t xml:space="preserve">în </w:t>
      </w:r>
      <w:r w:rsidRPr="00AB124E">
        <w:rPr>
          <w:rFonts w:ascii="Arial" w:hAnsi="Arial" w:cs="Arial"/>
          <w:lang w:val="ro-RO"/>
        </w:rPr>
        <w:t>implementarea Pro</w:t>
      </w:r>
      <w:r w:rsidR="00435FCE" w:rsidRPr="00AB124E">
        <w:rPr>
          <w:rFonts w:ascii="Arial" w:hAnsi="Arial" w:cs="Arial"/>
          <w:lang w:val="ro-RO"/>
        </w:rPr>
        <w:t>gramului</w:t>
      </w:r>
      <w:r w:rsidR="00DF2ADF" w:rsidRPr="00AB124E">
        <w:rPr>
          <w:rFonts w:ascii="Arial" w:hAnsi="Arial" w:cs="Arial"/>
          <w:lang w:val="ro-RO"/>
        </w:rPr>
        <w:t xml:space="preserve"> </w:t>
      </w:r>
      <w:r w:rsidR="00DF2ADF" w:rsidRPr="00AB124E">
        <w:rPr>
          <w:rFonts w:ascii="Arial" w:eastAsia="Times New Roman" w:hAnsi="Arial" w:cs="Arial"/>
        </w:rPr>
        <w:t>prevăzut la art.1</w:t>
      </w:r>
      <w:r w:rsidR="00435FCE" w:rsidRPr="00AB124E">
        <w:rPr>
          <w:rFonts w:ascii="Arial" w:hAnsi="Arial" w:cs="Arial"/>
          <w:lang w:val="ro-RO"/>
        </w:rPr>
        <w:t xml:space="preserve">. </w:t>
      </w:r>
    </w:p>
    <w:p w14:paraId="54E5DDA5" w14:textId="77777777" w:rsidR="00435FCE" w:rsidRPr="00AB124E" w:rsidRDefault="00435FCE" w:rsidP="00435FCE">
      <w:pPr>
        <w:jc w:val="both"/>
        <w:rPr>
          <w:rFonts w:ascii="Arial" w:hAnsi="Arial" w:cs="Arial"/>
          <w:lang w:val="ro-RO"/>
        </w:rPr>
      </w:pPr>
    </w:p>
    <w:p w14:paraId="1174E1BB" w14:textId="77777777" w:rsidR="00435FCE" w:rsidRPr="00AB124E" w:rsidRDefault="00077BFC" w:rsidP="00435FCE">
      <w:pPr>
        <w:pStyle w:val="FootnoteText"/>
        <w:spacing w:line="240" w:lineRule="auto"/>
        <w:jc w:val="both"/>
        <w:rPr>
          <w:rFonts w:ascii="Arial" w:hAnsi="Arial" w:cs="Arial"/>
          <w:sz w:val="24"/>
          <w:szCs w:val="24"/>
        </w:rPr>
      </w:pPr>
      <w:r w:rsidRPr="00AB124E">
        <w:rPr>
          <w:rFonts w:ascii="Arial" w:hAnsi="Arial" w:cs="Arial"/>
          <w:sz w:val="24"/>
          <w:szCs w:val="24"/>
        </w:rPr>
        <w:t>ART. 3 - Cheltuielile</w:t>
      </w:r>
      <w:r w:rsidR="00435FCE" w:rsidRPr="00AB124E">
        <w:rPr>
          <w:rFonts w:ascii="Arial" w:hAnsi="Arial" w:cs="Arial"/>
          <w:sz w:val="24"/>
          <w:szCs w:val="24"/>
        </w:rPr>
        <w:t xml:space="preserve"> </w:t>
      </w:r>
      <w:r w:rsidR="006E59AA" w:rsidRPr="00AB124E">
        <w:rPr>
          <w:rFonts w:ascii="Arial" w:hAnsi="Arial" w:cs="Arial"/>
          <w:sz w:val="24"/>
          <w:szCs w:val="24"/>
        </w:rPr>
        <w:t xml:space="preserve">cu activitățile tehnice </w:t>
      </w:r>
      <w:r w:rsidR="00435FCE" w:rsidRPr="00AB124E">
        <w:rPr>
          <w:rFonts w:ascii="Arial" w:hAnsi="Arial" w:cs="Arial"/>
          <w:sz w:val="24"/>
          <w:szCs w:val="24"/>
        </w:rPr>
        <w:t xml:space="preserve">legate de </w:t>
      </w:r>
      <w:r w:rsidR="00435FCE" w:rsidRPr="00AB124E">
        <w:rPr>
          <w:rFonts w:ascii="Arial" w:eastAsia="Times New Roman" w:hAnsi="Arial" w:cs="Arial"/>
          <w:kern w:val="0"/>
          <w:sz w:val="24"/>
          <w:szCs w:val="24"/>
          <w:lang w:bidi="ar-SA"/>
        </w:rPr>
        <w:t>implementarea Programului</w:t>
      </w:r>
      <w:r w:rsidR="003B206D" w:rsidRPr="00AB124E">
        <w:rPr>
          <w:rFonts w:ascii="Arial" w:eastAsia="Times New Roman" w:hAnsi="Arial" w:cs="Arial"/>
          <w:kern w:val="0"/>
          <w:sz w:val="24"/>
          <w:szCs w:val="24"/>
          <w:lang w:bidi="ar-SA"/>
        </w:rPr>
        <w:t xml:space="preserve"> prevăzut la art.1</w:t>
      </w:r>
      <w:r w:rsidR="00435FCE" w:rsidRPr="00AB124E">
        <w:rPr>
          <w:rFonts w:ascii="Arial" w:eastAsia="Times New Roman" w:hAnsi="Arial" w:cs="Arial"/>
          <w:kern w:val="0"/>
          <w:sz w:val="24"/>
          <w:szCs w:val="24"/>
          <w:lang w:bidi="ar-SA"/>
        </w:rPr>
        <w:t xml:space="preserve">, inclusiv </w:t>
      </w:r>
      <w:r w:rsidR="00014A0F" w:rsidRPr="00AB124E">
        <w:rPr>
          <w:rFonts w:ascii="Arial" w:eastAsia="Times New Roman" w:hAnsi="Arial" w:cs="Arial"/>
          <w:kern w:val="0"/>
          <w:sz w:val="24"/>
          <w:szCs w:val="24"/>
          <w:lang w:bidi="ar-SA"/>
        </w:rPr>
        <w:t xml:space="preserve">cele </w:t>
      </w:r>
      <w:r w:rsidR="00435FCE" w:rsidRPr="00AB124E">
        <w:rPr>
          <w:rFonts w:ascii="Arial" w:eastAsia="Times New Roman" w:hAnsi="Arial" w:cs="Arial"/>
          <w:kern w:val="0"/>
          <w:sz w:val="24"/>
          <w:szCs w:val="24"/>
          <w:lang w:bidi="ar-SA"/>
        </w:rPr>
        <w:t xml:space="preserve">privind </w:t>
      </w:r>
      <w:r w:rsidR="002962E2" w:rsidRPr="00AB124E">
        <w:rPr>
          <w:rFonts w:ascii="Arial" w:eastAsia="Times New Roman" w:hAnsi="Arial" w:cs="Arial"/>
          <w:kern w:val="0"/>
          <w:sz w:val="24"/>
          <w:szCs w:val="24"/>
          <w:lang w:bidi="ar-SA"/>
        </w:rPr>
        <w:t xml:space="preserve">coordonarea, </w:t>
      </w:r>
      <w:r w:rsidR="00435FCE" w:rsidRPr="00AB124E">
        <w:rPr>
          <w:rFonts w:ascii="Arial" w:eastAsia="Times New Roman" w:hAnsi="Arial" w:cs="Arial"/>
          <w:kern w:val="0"/>
          <w:sz w:val="24"/>
          <w:szCs w:val="24"/>
          <w:lang w:bidi="ar-SA"/>
        </w:rPr>
        <w:t xml:space="preserve">auditul şi verificarea îndeplinirii indicatorilor </w:t>
      </w:r>
      <w:r w:rsidR="00071E6C" w:rsidRPr="00AB124E">
        <w:rPr>
          <w:rFonts w:ascii="Arial" w:eastAsia="Times New Roman" w:hAnsi="Arial" w:cs="Arial"/>
          <w:kern w:val="0"/>
          <w:sz w:val="24"/>
          <w:szCs w:val="24"/>
          <w:lang w:bidi="ar-SA"/>
        </w:rPr>
        <w:t xml:space="preserve">de rezultat </w:t>
      </w:r>
      <w:r w:rsidR="00435FCE" w:rsidRPr="00AB124E">
        <w:rPr>
          <w:rFonts w:ascii="Arial" w:eastAsia="Times New Roman" w:hAnsi="Arial" w:cs="Arial"/>
          <w:kern w:val="0"/>
          <w:sz w:val="24"/>
          <w:szCs w:val="24"/>
          <w:lang w:bidi="ar-SA"/>
        </w:rPr>
        <w:t>care stau la baza tragerilor</w:t>
      </w:r>
      <w:r w:rsidR="003874B0" w:rsidRPr="00AB124E">
        <w:rPr>
          <w:rFonts w:ascii="Arial" w:eastAsia="Times New Roman" w:hAnsi="Arial" w:cs="Arial"/>
          <w:kern w:val="0"/>
          <w:sz w:val="24"/>
          <w:szCs w:val="24"/>
          <w:lang w:bidi="ar-SA"/>
        </w:rPr>
        <w:t>, la care se face referire în A</w:t>
      </w:r>
      <w:r w:rsidR="00435FCE" w:rsidRPr="00AB124E">
        <w:rPr>
          <w:rFonts w:ascii="Arial" w:eastAsia="Times New Roman" w:hAnsi="Arial" w:cs="Arial"/>
          <w:kern w:val="0"/>
          <w:sz w:val="24"/>
          <w:szCs w:val="24"/>
          <w:lang w:bidi="ar-SA"/>
        </w:rPr>
        <w:t xml:space="preserve">cordul de împrumut, vor </w:t>
      </w:r>
      <w:r w:rsidR="00435FCE" w:rsidRPr="00AB124E">
        <w:rPr>
          <w:rFonts w:ascii="Arial" w:eastAsia="Times New Roman" w:hAnsi="Arial" w:cs="Arial"/>
          <w:kern w:val="0"/>
          <w:sz w:val="24"/>
          <w:szCs w:val="24"/>
          <w:lang w:bidi="ar-SA"/>
        </w:rPr>
        <w:lastRenderedPageBreak/>
        <w:t xml:space="preserve">fi </w:t>
      </w:r>
      <w:r w:rsidR="00A5382D" w:rsidRPr="00AB124E">
        <w:rPr>
          <w:rFonts w:ascii="Arial" w:eastAsia="Times New Roman" w:hAnsi="Arial" w:cs="Arial"/>
          <w:kern w:val="0"/>
          <w:sz w:val="24"/>
          <w:szCs w:val="24"/>
          <w:lang w:bidi="ar-SA"/>
        </w:rPr>
        <w:t>finanțate</w:t>
      </w:r>
      <w:r w:rsidR="00435FCE" w:rsidRPr="00AB124E">
        <w:rPr>
          <w:rFonts w:ascii="Arial" w:eastAsia="Times New Roman" w:hAnsi="Arial" w:cs="Arial"/>
          <w:kern w:val="0"/>
          <w:sz w:val="24"/>
          <w:szCs w:val="24"/>
          <w:lang w:bidi="ar-SA"/>
        </w:rPr>
        <w:t xml:space="preserve"> în funcţie de natura și destinația acestora</w:t>
      </w:r>
      <w:r w:rsidR="00D54722" w:rsidRPr="00AB124E">
        <w:rPr>
          <w:rFonts w:ascii="Arial" w:eastAsia="Times New Roman" w:hAnsi="Arial" w:cs="Arial"/>
          <w:kern w:val="0"/>
          <w:sz w:val="24"/>
          <w:szCs w:val="24"/>
          <w:lang w:bidi="ar-SA"/>
        </w:rPr>
        <w:t>,</w:t>
      </w:r>
      <w:r w:rsidR="00435FCE" w:rsidRPr="00AB124E">
        <w:rPr>
          <w:rFonts w:ascii="Arial" w:eastAsia="Times New Roman" w:hAnsi="Arial" w:cs="Arial"/>
          <w:kern w:val="0"/>
          <w:sz w:val="24"/>
          <w:szCs w:val="24"/>
          <w:lang w:bidi="ar-SA"/>
        </w:rPr>
        <w:t xml:space="preserve"> de către i</w:t>
      </w:r>
      <w:r w:rsidR="003B206D" w:rsidRPr="00AB124E">
        <w:rPr>
          <w:rFonts w:ascii="Arial" w:eastAsia="Times New Roman" w:hAnsi="Arial" w:cs="Arial"/>
          <w:kern w:val="0"/>
          <w:sz w:val="24"/>
          <w:szCs w:val="24"/>
          <w:lang w:bidi="ar-SA"/>
        </w:rPr>
        <w:t>nstituțiile prevăzute la art.2</w:t>
      </w:r>
      <w:r w:rsidR="00435FCE" w:rsidRPr="00AB124E">
        <w:rPr>
          <w:rFonts w:ascii="Arial" w:eastAsia="Times New Roman" w:hAnsi="Arial" w:cs="Arial"/>
          <w:kern w:val="0"/>
          <w:sz w:val="24"/>
          <w:szCs w:val="24"/>
          <w:lang w:bidi="ar-SA"/>
        </w:rPr>
        <w:t xml:space="preserve"> din </w:t>
      </w:r>
      <w:r w:rsidR="00151FE1" w:rsidRPr="00AB124E">
        <w:rPr>
          <w:rFonts w:ascii="Arial" w:eastAsia="Times New Roman" w:hAnsi="Arial" w:cs="Arial"/>
          <w:kern w:val="0"/>
          <w:sz w:val="24"/>
          <w:szCs w:val="24"/>
          <w:lang w:bidi="ar-SA"/>
        </w:rPr>
        <w:t xml:space="preserve">fonduri externe nerambursabile, </w:t>
      </w:r>
      <w:r w:rsidR="00435FCE" w:rsidRPr="00AB124E">
        <w:rPr>
          <w:rFonts w:ascii="Arial" w:eastAsia="Times New Roman" w:hAnsi="Arial" w:cs="Arial"/>
          <w:kern w:val="0"/>
          <w:sz w:val="24"/>
          <w:szCs w:val="24"/>
          <w:lang w:bidi="ar-SA"/>
        </w:rPr>
        <w:t>sume alocate de la bugetul de stat, precum și din alte surse legal constituite</w:t>
      </w:r>
      <w:r w:rsidR="00F34A61" w:rsidRPr="00AB124E">
        <w:rPr>
          <w:rFonts w:ascii="Arial" w:eastAsia="Times New Roman" w:hAnsi="Arial" w:cs="Arial"/>
          <w:kern w:val="0"/>
          <w:sz w:val="24"/>
          <w:szCs w:val="24"/>
          <w:lang w:bidi="ar-SA"/>
        </w:rPr>
        <w:t>,</w:t>
      </w:r>
      <w:r w:rsidR="00435FCE" w:rsidRPr="00AB124E">
        <w:rPr>
          <w:rFonts w:ascii="Arial" w:eastAsia="Times New Roman" w:hAnsi="Arial" w:cs="Arial"/>
          <w:kern w:val="0"/>
          <w:sz w:val="24"/>
          <w:szCs w:val="24"/>
          <w:lang w:bidi="ar-SA"/>
        </w:rPr>
        <w:t xml:space="preserve"> după </w:t>
      </w:r>
      <w:r w:rsidR="00014A0F" w:rsidRPr="00AB124E">
        <w:rPr>
          <w:rFonts w:ascii="Arial" w:eastAsia="Times New Roman" w:hAnsi="Arial" w:cs="Arial"/>
          <w:kern w:val="0"/>
          <w:sz w:val="24"/>
          <w:szCs w:val="24"/>
          <w:lang w:bidi="ar-SA"/>
        </w:rPr>
        <w:t>caz</w:t>
      </w:r>
      <w:r w:rsidR="00435FCE" w:rsidRPr="00AB124E">
        <w:rPr>
          <w:rFonts w:ascii="Arial" w:eastAsia="Times New Roman" w:hAnsi="Arial" w:cs="Arial"/>
          <w:kern w:val="0"/>
          <w:sz w:val="24"/>
          <w:szCs w:val="24"/>
          <w:lang w:bidi="ar-SA"/>
        </w:rPr>
        <w:t xml:space="preserve">. </w:t>
      </w:r>
    </w:p>
    <w:p w14:paraId="4C046DCB" w14:textId="77777777" w:rsidR="00435FCE" w:rsidRPr="00AB124E" w:rsidRDefault="00435FCE" w:rsidP="00077BFC">
      <w:pPr>
        <w:autoSpaceDE w:val="0"/>
        <w:jc w:val="both"/>
        <w:rPr>
          <w:rFonts w:ascii="Arial" w:hAnsi="Arial" w:cs="Arial"/>
          <w:lang w:val="ro-RO"/>
        </w:rPr>
      </w:pPr>
    </w:p>
    <w:p w14:paraId="60F4DAB0" w14:textId="77777777" w:rsidR="00077BFC" w:rsidRPr="00AB124E" w:rsidRDefault="009F7D44" w:rsidP="00077BFC">
      <w:pPr>
        <w:suppressAutoHyphens w:val="0"/>
        <w:autoSpaceDE w:val="0"/>
        <w:autoSpaceDN w:val="0"/>
        <w:adjustRightInd w:val="0"/>
        <w:jc w:val="both"/>
        <w:rPr>
          <w:rFonts w:ascii="Arial" w:eastAsiaTheme="minorHAnsi" w:hAnsi="Arial" w:cs="Arial"/>
          <w:color w:val="000000" w:themeColor="text1"/>
          <w:lang w:eastAsia="en-US"/>
        </w:rPr>
      </w:pPr>
      <w:r w:rsidRPr="00AB124E">
        <w:rPr>
          <w:rFonts w:ascii="Arial" w:eastAsiaTheme="minorHAnsi" w:hAnsi="Arial" w:cs="Arial"/>
          <w:color w:val="000000" w:themeColor="text1"/>
          <w:lang w:eastAsia="en-US"/>
        </w:rPr>
        <w:t xml:space="preserve">ART. </w:t>
      </w:r>
      <w:r w:rsidR="00077BFC" w:rsidRPr="00AB124E">
        <w:rPr>
          <w:rFonts w:ascii="Arial" w:eastAsiaTheme="minorHAnsi" w:hAnsi="Arial" w:cs="Arial"/>
          <w:color w:val="000000" w:themeColor="text1"/>
          <w:lang w:eastAsia="en-US"/>
        </w:rPr>
        <w:t>4</w:t>
      </w:r>
      <w:r w:rsidR="00435FCE" w:rsidRPr="00AB124E">
        <w:rPr>
          <w:rFonts w:ascii="Arial" w:eastAsiaTheme="minorHAnsi" w:hAnsi="Arial" w:cs="Arial"/>
          <w:color w:val="000000" w:themeColor="text1"/>
          <w:lang w:eastAsia="en-US"/>
        </w:rPr>
        <w:t xml:space="preserve"> -</w:t>
      </w:r>
      <w:r w:rsidR="00077BFC" w:rsidRPr="00AB124E">
        <w:rPr>
          <w:rFonts w:ascii="Arial" w:eastAsiaTheme="minorHAnsi" w:hAnsi="Arial" w:cs="Arial"/>
          <w:color w:val="000000" w:themeColor="text1"/>
          <w:lang w:eastAsia="en-US"/>
        </w:rPr>
        <w:t xml:space="preserve"> Sumele trase din împrumut şi virate în contul de valută deschis pe numele Ministerului Finanţelor Publice la Banca Naţională a României se utilizează pe măsura necesităţilor de finanţare a deficitului bugetului de stat şi refinanţării datoriei publice guvernamentale, în conformitate cu prevederile Ordonanţei de urgenţă a Guvernului nr. 64/2007 privind datoria publică, aprobată cu modificări şi completări prin Legea nr. 109/2008, cu modificările şi completările ulterioare.</w:t>
      </w:r>
    </w:p>
    <w:p w14:paraId="2C7678E4" w14:textId="77777777" w:rsidR="001460DF" w:rsidRPr="00AB124E" w:rsidRDefault="001460DF" w:rsidP="00077BFC">
      <w:pPr>
        <w:suppressAutoHyphens w:val="0"/>
        <w:autoSpaceDE w:val="0"/>
        <w:autoSpaceDN w:val="0"/>
        <w:adjustRightInd w:val="0"/>
        <w:jc w:val="both"/>
        <w:rPr>
          <w:rFonts w:ascii="Arial" w:eastAsiaTheme="minorHAnsi" w:hAnsi="Arial" w:cs="Arial"/>
          <w:lang w:eastAsia="en-US"/>
        </w:rPr>
      </w:pPr>
    </w:p>
    <w:p w14:paraId="58088C55" w14:textId="77777777" w:rsidR="00077BFC" w:rsidRPr="00AB124E" w:rsidRDefault="00077BFC" w:rsidP="00077BFC">
      <w:pPr>
        <w:suppressAutoHyphens w:val="0"/>
        <w:autoSpaceDE w:val="0"/>
        <w:autoSpaceDN w:val="0"/>
        <w:adjustRightInd w:val="0"/>
        <w:jc w:val="both"/>
        <w:rPr>
          <w:rFonts w:ascii="Arial" w:eastAsiaTheme="minorHAnsi" w:hAnsi="Arial" w:cs="Arial"/>
          <w:lang w:eastAsia="en-US"/>
        </w:rPr>
      </w:pPr>
      <w:r w:rsidRPr="00AB124E">
        <w:rPr>
          <w:rFonts w:ascii="Arial" w:eastAsiaTheme="minorHAnsi" w:hAnsi="Arial" w:cs="Arial"/>
          <w:lang w:eastAsia="en-US"/>
        </w:rPr>
        <w:t>ART. 5</w:t>
      </w:r>
      <w:r w:rsidR="00F34A61" w:rsidRPr="00AB124E">
        <w:rPr>
          <w:rFonts w:ascii="Arial" w:eastAsiaTheme="minorHAnsi" w:hAnsi="Arial" w:cs="Arial"/>
          <w:lang w:eastAsia="en-US"/>
        </w:rPr>
        <w:t xml:space="preserve"> - </w:t>
      </w:r>
      <w:r w:rsidRPr="00AB124E">
        <w:rPr>
          <w:rFonts w:ascii="Arial" w:eastAsiaTheme="minorHAnsi" w:hAnsi="Arial" w:cs="Arial"/>
          <w:lang w:eastAsia="en-US"/>
        </w:rPr>
        <w:t xml:space="preserve">  Plata serviciului datoriei publice aferent împrumutului, respectiv rambursarea capitalului, achitarea dobânzilor, </w:t>
      </w:r>
      <w:r w:rsidR="003B206D" w:rsidRPr="00AB124E">
        <w:rPr>
          <w:rFonts w:ascii="Arial" w:eastAsiaTheme="minorHAnsi" w:hAnsi="Arial" w:cs="Arial"/>
          <w:lang w:eastAsia="en-US"/>
        </w:rPr>
        <w:t xml:space="preserve">a </w:t>
      </w:r>
      <w:r w:rsidRPr="00AB124E">
        <w:rPr>
          <w:rFonts w:ascii="Arial" w:eastAsiaTheme="minorHAnsi" w:hAnsi="Arial" w:cs="Arial"/>
          <w:lang w:eastAsia="en-US"/>
        </w:rPr>
        <w:t>comisioanelor şi a altor costuri aferente împrumutului se asigură conform legislaţiei în vigoare privind datoria publică, prin mecanismul aferent finanţărilor rambursabile contractate de Guvern</w:t>
      </w:r>
      <w:r w:rsidR="002E5909" w:rsidRPr="00AB124E">
        <w:rPr>
          <w:rFonts w:ascii="Arial" w:eastAsiaTheme="minorHAnsi" w:hAnsi="Arial" w:cs="Arial"/>
          <w:lang w:eastAsia="en-US"/>
        </w:rPr>
        <w:t>ul României</w:t>
      </w:r>
      <w:r w:rsidRPr="00AB124E">
        <w:rPr>
          <w:rFonts w:ascii="Arial" w:eastAsiaTheme="minorHAnsi" w:hAnsi="Arial" w:cs="Arial"/>
          <w:lang w:eastAsia="en-US"/>
        </w:rPr>
        <w:t>, prin Ministerul Finanţelor Publice, în vederea finanţării deficitului bugetului de stat şi refinanţării datoriei publice guvernamentale.</w:t>
      </w:r>
    </w:p>
    <w:p w14:paraId="5AFC79FC" w14:textId="77777777" w:rsidR="00077BFC" w:rsidRPr="00AB124E" w:rsidRDefault="00077BFC" w:rsidP="00077BFC">
      <w:pPr>
        <w:suppressAutoHyphens w:val="0"/>
        <w:autoSpaceDE w:val="0"/>
        <w:autoSpaceDN w:val="0"/>
        <w:adjustRightInd w:val="0"/>
        <w:jc w:val="both"/>
        <w:rPr>
          <w:rFonts w:ascii="Arial" w:eastAsiaTheme="minorHAnsi" w:hAnsi="Arial" w:cs="Arial"/>
          <w:lang w:eastAsia="en-US"/>
        </w:rPr>
      </w:pPr>
    </w:p>
    <w:p w14:paraId="22E0A1F9" w14:textId="77777777" w:rsidR="00077BFC" w:rsidRPr="00AB124E" w:rsidRDefault="00077BFC" w:rsidP="00077BFC">
      <w:pPr>
        <w:suppressAutoHyphens w:val="0"/>
        <w:autoSpaceDE w:val="0"/>
        <w:autoSpaceDN w:val="0"/>
        <w:adjustRightInd w:val="0"/>
        <w:jc w:val="both"/>
        <w:rPr>
          <w:rFonts w:ascii="Arial" w:eastAsiaTheme="minorHAnsi" w:hAnsi="Arial" w:cs="Arial"/>
          <w:lang w:eastAsia="en-US"/>
        </w:rPr>
      </w:pPr>
      <w:r w:rsidRPr="00AB124E">
        <w:rPr>
          <w:rFonts w:ascii="Arial" w:eastAsiaTheme="minorHAnsi" w:hAnsi="Arial" w:cs="Arial"/>
          <w:lang w:eastAsia="en-US"/>
        </w:rPr>
        <w:t xml:space="preserve"> ART. 6</w:t>
      </w:r>
      <w:r w:rsidR="00F34A61" w:rsidRPr="00AB124E">
        <w:rPr>
          <w:rFonts w:ascii="Arial" w:eastAsiaTheme="minorHAnsi" w:hAnsi="Arial" w:cs="Arial"/>
          <w:lang w:eastAsia="en-US"/>
        </w:rPr>
        <w:t xml:space="preserve"> -</w:t>
      </w:r>
      <w:r w:rsidRPr="00AB124E">
        <w:rPr>
          <w:rFonts w:ascii="Arial" w:eastAsiaTheme="minorHAnsi" w:hAnsi="Arial" w:cs="Arial"/>
          <w:lang w:eastAsia="en-US"/>
        </w:rPr>
        <w:t xml:space="preserve"> (1) Se autorizează Guvernul României ca, prin Ministerul Finanţelor Publice, să convină cu Banca Internaţională pentru Reconstrucţie şi Dezvoltare amendamente la conţinutul Acordului de împrumut care nu sunt de natură să majoreze obligaţiile financiare asumate de România faţă de Banca Internaţională pentru Reconstrucţie şi Dezvoltare.</w:t>
      </w:r>
    </w:p>
    <w:p w14:paraId="1EB296BD" w14:textId="25CF5109" w:rsidR="00077BFC" w:rsidRPr="00AB124E" w:rsidRDefault="00077BFC" w:rsidP="00077BFC">
      <w:pPr>
        <w:suppressAutoHyphens w:val="0"/>
        <w:autoSpaceDE w:val="0"/>
        <w:autoSpaceDN w:val="0"/>
        <w:adjustRightInd w:val="0"/>
        <w:jc w:val="both"/>
        <w:rPr>
          <w:rFonts w:ascii="Arial" w:eastAsiaTheme="minorHAnsi" w:hAnsi="Arial" w:cs="Arial"/>
          <w:lang w:eastAsia="en-US"/>
        </w:rPr>
      </w:pPr>
      <w:r w:rsidRPr="00AB124E">
        <w:rPr>
          <w:rFonts w:ascii="Arial" w:eastAsiaTheme="minorHAnsi" w:hAnsi="Arial" w:cs="Arial"/>
          <w:lang w:eastAsia="en-US"/>
        </w:rPr>
        <w:t xml:space="preserve"> </w:t>
      </w:r>
      <w:r w:rsidR="00F34A61" w:rsidRPr="00AB124E">
        <w:rPr>
          <w:rFonts w:ascii="Arial" w:eastAsiaTheme="minorHAnsi" w:hAnsi="Arial" w:cs="Arial"/>
          <w:lang w:eastAsia="en-US"/>
        </w:rPr>
        <w:t xml:space="preserve">            </w:t>
      </w:r>
      <w:r w:rsidRPr="00AB124E">
        <w:rPr>
          <w:rFonts w:ascii="Arial" w:eastAsiaTheme="minorHAnsi" w:hAnsi="Arial" w:cs="Arial"/>
          <w:lang w:eastAsia="en-US"/>
        </w:rPr>
        <w:t xml:space="preserve">   (2) Amendamentele convenite potrivit alin.(1) se aprobă prin hotărâre a Guvernului.</w:t>
      </w:r>
      <w:bookmarkStart w:id="0" w:name="_GoBack"/>
      <w:bookmarkEnd w:id="0"/>
    </w:p>
    <w:sectPr w:rsidR="00077BFC" w:rsidRPr="00AB12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0F122" w14:textId="77777777" w:rsidR="00633B74" w:rsidRDefault="00633B74" w:rsidP="00EE6253">
      <w:r>
        <w:separator/>
      </w:r>
    </w:p>
  </w:endnote>
  <w:endnote w:type="continuationSeparator" w:id="0">
    <w:p w14:paraId="631091D9" w14:textId="77777777" w:rsidR="00633B74" w:rsidRDefault="00633B74" w:rsidP="00EE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287057"/>
      <w:docPartObj>
        <w:docPartGallery w:val="Page Numbers (Bottom of Page)"/>
        <w:docPartUnique/>
      </w:docPartObj>
    </w:sdtPr>
    <w:sdtEndPr>
      <w:rPr>
        <w:noProof/>
      </w:rPr>
    </w:sdtEndPr>
    <w:sdtContent>
      <w:p w14:paraId="58C3A8F8" w14:textId="1B7465F0" w:rsidR="00B739DC" w:rsidRDefault="00B739DC">
        <w:pPr>
          <w:pStyle w:val="Footer"/>
          <w:jc w:val="center"/>
        </w:pPr>
        <w:r>
          <w:fldChar w:fldCharType="begin"/>
        </w:r>
        <w:r>
          <w:instrText xml:space="preserve"> PAGE   \* MERGEFORMAT </w:instrText>
        </w:r>
        <w:r>
          <w:fldChar w:fldCharType="separate"/>
        </w:r>
        <w:r w:rsidR="00C8631B">
          <w:rPr>
            <w:noProof/>
          </w:rPr>
          <w:t>2</w:t>
        </w:r>
        <w:r>
          <w:rPr>
            <w:noProof/>
          </w:rPr>
          <w:fldChar w:fldCharType="end"/>
        </w:r>
      </w:p>
    </w:sdtContent>
  </w:sdt>
  <w:p w14:paraId="6536105A" w14:textId="77777777" w:rsidR="00B739DC" w:rsidRDefault="00B7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889C2" w14:textId="77777777" w:rsidR="00633B74" w:rsidRDefault="00633B74" w:rsidP="00EE6253">
      <w:r>
        <w:separator/>
      </w:r>
    </w:p>
  </w:footnote>
  <w:footnote w:type="continuationSeparator" w:id="0">
    <w:p w14:paraId="64202F4E" w14:textId="77777777" w:rsidR="00633B74" w:rsidRDefault="00633B74" w:rsidP="00EE6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FC"/>
    <w:rsid w:val="00014A0F"/>
    <w:rsid w:val="00071E6C"/>
    <w:rsid w:val="00077BFC"/>
    <w:rsid w:val="00082AF9"/>
    <w:rsid w:val="000956BB"/>
    <w:rsid w:val="000A7FA1"/>
    <w:rsid w:val="000B234E"/>
    <w:rsid w:val="000B3A43"/>
    <w:rsid w:val="000C5513"/>
    <w:rsid w:val="001009B7"/>
    <w:rsid w:val="001345E9"/>
    <w:rsid w:val="001460DF"/>
    <w:rsid w:val="00151FE1"/>
    <w:rsid w:val="0017253F"/>
    <w:rsid w:val="001F3A46"/>
    <w:rsid w:val="001F4401"/>
    <w:rsid w:val="002962E2"/>
    <w:rsid w:val="002A6399"/>
    <w:rsid w:val="002E5909"/>
    <w:rsid w:val="00335EB3"/>
    <w:rsid w:val="00376DC6"/>
    <w:rsid w:val="003874B0"/>
    <w:rsid w:val="003B206D"/>
    <w:rsid w:val="003C2360"/>
    <w:rsid w:val="003C4742"/>
    <w:rsid w:val="003D0D62"/>
    <w:rsid w:val="004109A7"/>
    <w:rsid w:val="00435FCE"/>
    <w:rsid w:val="004605BB"/>
    <w:rsid w:val="00484EF5"/>
    <w:rsid w:val="004B5008"/>
    <w:rsid w:val="004C18EE"/>
    <w:rsid w:val="00537D0C"/>
    <w:rsid w:val="005534EC"/>
    <w:rsid w:val="00576EF4"/>
    <w:rsid w:val="005A5D5D"/>
    <w:rsid w:val="005B058B"/>
    <w:rsid w:val="005F787A"/>
    <w:rsid w:val="00633B74"/>
    <w:rsid w:val="00636BCA"/>
    <w:rsid w:val="0065113A"/>
    <w:rsid w:val="0066174A"/>
    <w:rsid w:val="00662BAE"/>
    <w:rsid w:val="00666AF4"/>
    <w:rsid w:val="006A1B37"/>
    <w:rsid w:val="006A3895"/>
    <w:rsid w:val="006A547B"/>
    <w:rsid w:val="006B3C90"/>
    <w:rsid w:val="006C6680"/>
    <w:rsid w:val="006E59AA"/>
    <w:rsid w:val="007C3699"/>
    <w:rsid w:val="007E4A0A"/>
    <w:rsid w:val="007F09BA"/>
    <w:rsid w:val="00810D97"/>
    <w:rsid w:val="0087451F"/>
    <w:rsid w:val="00904930"/>
    <w:rsid w:val="009068F3"/>
    <w:rsid w:val="009376DE"/>
    <w:rsid w:val="00945B2C"/>
    <w:rsid w:val="00947935"/>
    <w:rsid w:val="009F2B61"/>
    <w:rsid w:val="009F7D44"/>
    <w:rsid w:val="00A012E1"/>
    <w:rsid w:val="00A30205"/>
    <w:rsid w:val="00A31EA3"/>
    <w:rsid w:val="00A5382D"/>
    <w:rsid w:val="00A72534"/>
    <w:rsid w:val="00AA6E34"/>
    <w:rsid w:val="00AB124E"/>
    <w:rsid w:val="00AB6CFD"/>
    <w:rsid w:val="00AC1259"/>
    <w:rsid w:val="00AC7E35"/>
    <w:rsid w:val="00B113CD"/>
    <w:rsid w:val="00B23B85"/>
    <w:rsid w:val="00B739DC"/>
    <w:rsid w:val="00B85359"/>
    <w:rsid w:val="00BB1754"/>
    <w:rsid w:val="00BC3127"/>
    <w:rsid w:val="00C01DAE"/>
    <w:rsid w:val="00C371DF"/>
    <w:rsid w:val="00C56CFC"/>
    <w:rsid w:val="00C72A8A"/>
    <w:rsid w:val="00C7495B"/>
    <w:rsid w:val="00C825E9"/>
    <w:rsid w:val="00C8631B"/>
    <w:rsid w:val="00CA53BB"/>
    <w:rsid w:val="00D320C4"/>
    <w:rsid w:val="00D54722"/>
    <w:rsid w:val="00D70AEA"/>
    <w:rsid w:val="00DB7EA2"/>
    <w:rsid w:val="00DF2ADF"/>
    <w:rsid w:val="00DF59CF"/>
    <w:rsid w:val="00DF6A92"/>
    <w:rsid w:val="00E17AB9"/>
    <w:rsid w:val="00E55A03"/>
    <w:rsid w:val="00EC0D68"/>
    <w:rsid w:val="00EC66BC"/>
    <w:rsid w:val="00EE0D9E"/>
    <w:rsid w:val="00EE6253"/>
    <w:rsid w:val="00F3154B"/>
    <w:rsid w:val="00F34A61"/>
    <w:rsid w:val="00FC3EF2"/>
    <w:rsid w:val="00FF3208"/>
    <w:rsid w:val="00FF3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2D896"/>
  <w15:docId w15:val="{5C9DF536-ED19-4B75-8A62-110608C5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BFC"/>
    <w:pPr>
      <w:suppressAutoHyphens/>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77BFC"/>
    <w:pPr>
      <w:snapToGrid w:val="0"/>
    </w:pPr>
    <w:rPr>
      <w:rFonts w:eastAsia="Times New Roman"/>
      <w:szCs w:val="20"/>
    </w:rPr>
  </w:style>
  <w:style w:type="paragraph" w:styleId="FootnoteText">
    <w:name w:val="footnote text"/>
    <w:aliases w:val="single space,footnote text,FOOTNOTES,fn,Fußnotentext Char,Fußnotentext arial,ALTS FOOTNOTE,ADB,pod carou,Footnote text,ft,Footnote Text Char1,Footnote Text Char2 Char,Footnote Text Char1 Char Char,Footno,Testo_note,Char Char Char,Footnote"/>
    <w:basedOn w:val="Normal"/>
    <w:link w:val="FootnoteTextChar"/>
    <w:qFormat/>
    <w:rsid w:val="00435FCE"/>
    <w:pPr>
      <w:spacing w:line="360" w:lineRule="auto"/>
    </w:pPr>
    <w:rPr>
      <w:rFonts w:ascii="Liberation Serif" w:eastAsia="SimSun" w:hAnsi="Liberation Serif" w:cs="Mangal"/>
      <w:kern w:val="2"/>
      <w:sz w:val="20"/>
      <w:szCs w:val="20"/>
      <w:lang w:val="ro-RO" w:eastAsia="zh-CN" w:bidi="hi-IN"/>
    </w:rPr>
  </w:style>
  <w:style w:type="character" w:customStyle="1" w:styleId="FootnoteTextChar">
    <w:name w:val="Footnote Text Char"/>
    <w:aliases w:val="single space Char,footnote text Char,FOOTNOTES Char,fn Char,Fußnotentext Char Char,Fußnotentext arial Char,ALTS FOOTNOTE Char,ADB Char,pod carou Char,Footnote text Char,ft Char,Footnote Text Char1 Char,Footnote Text Char2 Char Char"/>
    <w:basedOn w:val="DefaultParagraphFont"/>
    <w:link w:val="FootnoteText"/>
    <w:rsid w:val="00435FCE"/>
    <w:rPr>
      <w:rFonts w:ascii="Liberation Serif" w:eastAsia="SimSun" w:hAnsi="Liberation Serif" w:cs="Mangal"/>
      <w:kern w:val="2"/>
      <w:sz w:val="20"/>
      <w:szCs w:val="20"/>
      <w:lang w:val="ro-RO" w:eastAsia="zh-CN" w:bidi="hi-IN"/>
    </w:rPr>
  </w:style>
  <w:style w:type="paragraph" w:styleId="BalloonText">
    <w:name w:val="Balloon Text"/>
    <w:basedOn w:val="Normal"/>
    <w:link w:val="BalloonTextChar"/>
    <w:uiPriority w:val="99"/>
    <w:semiHidden/>
    <w:unhideWhenUsed/>
    <w:rsid w:val="006A3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95"/>
    <w:rPr>
      <w:rFonts w:ascii="Segoe UI" w:eastAsia="MS Mincho" w:hAnsi="Segoe UI" w:cs="Segoe UI"/>
      <w:sz w:val="18"/>
      <w:szCs w:val="18"/>
      <w:lang w:eastAsia="ja-JP"/>
    </w:rPr>
  </w:style>
  <w:style w:type="paragraph" w:styleId="Header">
    <w:name w:val="header"/>
    <w:basedOn w:val="Normal"/>
    <w:link w:val="HeaderChar"/>
    <w:uiPriority w:val="99"/>
    <w:unhideWhenUsed/>
    <w:rsid w:val="00EE6253"/>
    <w:pPr>
      <w:tabs>
        <w:tab w:val="center" w:pos="4680"/>
        <w:tab w:val="right" w:pos="9360"/>
      </w:tabs>
    </w:pPr>
  </w:style>
  <w:style w:type="character" w:customStyle="1" w:styleId="HeaderChar">
    <w:name w:val="Header Char"/>
    <w:basedOn w:val="DefaultParagraphFont"/>
    <w:link w:val="Header"/>
    <w:uiPriority w:val="99"/>
    <w:rsid w:val="00EE6253"/>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E6253"/>
    <w:pPr>
      <w:tabs>
        <w:tab w:val="center" w:pos="4680"/>
        <w:tab w:val="right" w:pos="9360"/>
      </w:tabs>
    </w:pPr>
  </w:style>
  <w:style w:type="character" w:customStyle="1" w:styleId="FooterChar">
    <w:name w:val="Footer Char"/>
    <w:basedOn w:val="DefaultParagraphFont"/>
    <w:link w:val="Footer"/>
    <w:uiPriority w:val="99"/>
    <w:rsid w:val="00EE6253"/>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220028">
      <w:bodyDiv w:val="1"/>
      <w:marLeft w:val="0"/>
      <w:marRight w:val="0"/>
      <w:marTop w:val="0"/>
      <w:marBottom w:val="0"/>
      <w:divBdr>
        <w:top w:val="none" w:sz="0" w:space="0" w:color="auto"/>
        <w:left w:val="none" w:sz="0" w:space="0" w:color="auto"/>
        <w:bottom w:val="none" w:sz="0" w:space="0" w:color="auto"/>
        <w:right w:val="none" w:sz="0" w:space="0" w:color="auto"/>
      </w:divBdr>
    </w:div>
    <w:div w:id="212148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66F1C-A148-4277-8319-A33855C7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AURELIA-LUMINITA TUDOR</dc:creator>
  <cp:keywords/>
  <dc:description/>
  <cp:lastModifiedBy>AURELIA-LUMINITA TUDOR</cp:lastModifiedBy>
  <cp:revision>8</cp:revision>
  <cp:lastPrinted>2020-08-24T11:54:00Z</cp:lastPrinted>
  <dcterms:created xsi:type="dcterms:W3CDTF">2020-08-24T11:40:00Z</dcterms:created>
  <dcterms:modified xsi:type="dcterms:W3CDTF">2020-08-26T15:20:00Z</dcterms:modified>
</cp:coreProperties>
</file>